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 ноября 2022 г.</w:t>
      </w:r>
    </w:p>
    <w:p>
      <w:pPr>
        <w:pStyle w:val="Normal"/>
        <w:numPr>
          <w:ilvl w:val="0"/>
          <w:numId w:val="0"/>
        </w:numPr>
        <w:ind w:right="-1" w:firstLine="708"/>
        <w:jc w:val="center"/>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0" w:name="_Hlk79996791"/>
      <w:r>
        <w:rPr>
          <w:b/>
          <w:bCs/>
          <w:spacing w:val="-10"/>
          <w:sz w:val="28"/>
          <w:szCs w:val="28"/>
        </w:rPr>
        <w:t>1.1. Чрезвычайные ситуации:</w:t>
      </w:r>
      <w:bookmarkStart w:id="1" w:name="_Hlk85712219"/>
      <w:bookmarkStart w:id="2" w:name="_Hlk75693856"/>
      <w:bookmarkEnd w:id="0"/>
      <w:r>
        <w:rPr>
          <w:b/>
          <w:bCs/>
          <w:spacing w:val="-10"/>
          <w:sz w:val="28"/>
          <w:szCs w:val="28"/>
        </w:rPr>
        <w:t xml:space="preserve"> </w:t>
      </w:r>
      <w:bookmarkStart w:id="3" w:name="_Hlk116545827"/>
      <w:bookmarkStart w:id="4" w:name="_Hlk112663784"/>
      <w:r>
        <w:rPr>
          <w:rFonts w:eastAsia="Times New Roman"/>
          <w:spacing w:val="-10"/>
          <w:sz w:val="28"/>
          <w:szCs w:val="28"/>
        </w:rPr>
        <w:t xml:space="preserve">за прошедший период </w:t>
      </w:r>
      <w:r>
        <w:rPr>
          <w:rFonts w:eastAsia="Times New Roman"/>
          <w:i/>
          <w:iCs/>
          <w:spacing w:val="-10"/>
          <w:sz w:val="28"/>
          <w:szCs w:val="28"/>
        </w:rPr>
        <w:t>28 – 30</w:t>
      </w:r>
      <w:r>
        <w:rPr>
          <w:rFonts w:eastAsia="Times New Roman"/>
          <w:spacing w:val="-10"/>
          <w:sz w:val="28"/>
          <w:szCs w:val="28"/>
        </w:rPr>
        <w:t xml:space="preserve"> </w:t>
      </w:r>
      <w:r>
        <w:rPr>
          <w:rFonts w:eastAsia="Times New Roman"/>
          <w:i/>
          <w:iCs/>
          <w:spacing w:val="-10"/>
          <w:sz w:val="28"/>
          <w:szCs w:val="28"/>
        </w:rPr>
        <w:t xml:space="preserve">октября </w:t>
      </w:r>
      <w:bookmarkStart w:id="5" w:name="_Hlk115768033"/>
      <w:bookmarkEnd w:id="4"/>
      <w:r>
        <w:rPr>
          <w:rFonts w:eastAsia="Times New Roman"/>
          <w:i/>
          <w:iCs/>
          <w:spacing w:val="-10"/>
          <w:sz w:val="28"/>
          <w:szCs w:val="28"/>
        </w:rPr>
        <w:t>2022 г</w:t>
      </w:r>
      <w:bookmarkStart w:id="6" w:name="_Hlk106281578"/>
      <w:bookmarkEnd w:id="1"/>
      <w:bookmarkEnd w:id="2"/>
      <w:r>
        <w:rPr>
          <w:rFonts w:eastAsia="Times New Roman"/>
          <w:i/>
          <w:iCs/>
          <w:spacing w:val="-10"/>
          <w:sz w:val="28"/>
          <w:szCs w:val="28"/>
        </w:rPr>
        <w:t>.</w:t>
      </w:r>
      <w:r>
        <w:rPr>
          <w:bCs/>
          <w:spacing w:val="-10"/>
          <w:sz w:val="28"/>
          <w:szCs w:val="28"/>
        </w:rPr>
        <w:t xml:space="preserve"> </w:t>
      </w:r>
      <w:bookmarkEnd w:id="3"/>
      <w:bookmarkEnd w:id="5"/>
      <w:r>
        <w:rPr>
          <w:bCs/>
          <w:spacing w:val="-10"/>
          <w:sz w:val="28"/>
          <w:szCs w:val="28"/>
        </w:rPr>
        <w:t>на территории Краснодарского края чрезвычайных ситуаций не зарегистрировано.</w:t>
      </w:r>
    </w:p>
    <w:p>
      <w:pPr>
        <w:pStyle w:val="Normal"/>
        <w:ind w:right="-1" w:firstLine="680"/>
        <w:jc w:val="both"/>
        <w:rPr>
          <w:bCs/>
          <w:spacing w:val="-10"/>
          <w:sz w:val="28"/>
          <w:szCs w:val="28"/>
        </w:rPr>
      </w:pPr>
      <w:r>
        <w:rPr>
          <w:bCs/>
          <w:spacing w:val="-10"/>
          <w:sz w:val="28"/>
          <w:szCs w:val="28"/>
        </w:rPr>
      </w:r>
    </w:p>
    <w:p>
      <w:pPr>
        <w:pStyle w:val="Normal"/>
        <w:ind w:firstLine="680"/>
        <w:jc w:val="both"/>
        <w:rPr>
          <w:sz w:val="28"/>
          <w:szCs w:val="28"/>
        </w:rPr>
      </w:pPr>
      <w:r>
        <w:rPr>
          <w:b/>
          <w:bCs/>
          <w:spacing w:val="-6"/>
          <w:sz w:val="28"/>
          <w:szCs w:val="28"/>
        </w:rPr>
        <w:t xml:space="preserve">1.2. </w:t>
      </w:r>
      <w:bookmarkStart w:id="7" w:name="_Hlk99527975"/>
      <w:r>
        <w:rPr>
          <w:b/>
          <w:bCs/>
          <w:spacing w:val="-6"/>
          <w:sz w:val="28"/>
          <w:szCs w:val="28"/>
        </w:rPr>
        <w:t>Метеорологическая</w:t>
      </w:r>
      <w:r>
        <w:rPr>
          <w:spacing w:val="-6"/>
          <w:sz w:val="28"/>
          <w:szCs w:val="28"/>
        </w:rPr>
        <w:t xml:space="preserve">: </w:t>
      </w:r>
      <w:bookmarkEnd w:id="6"/>
      <w:bookmarkEnd w:id="7"/>
      <w:r>
        <w:rPr>
          <w:spacing w:val="-6"/>
          <w:sz w:val="28"/>
          <w:szCs w:val="28"/>
        </w:rPr>
        <w:t xml:space="preserve">в течение прошедшего периода </w:t>
      </w:r>
      <w:r>
        <w:rPr>
          <w:bCs/>
          <w:spacing w:val="-10"/>
          <w:sz w:val="28"/>
          <w:szCs w:val="28"/>
        </w:rPr>
        <w:t>временами в крае прошли дожди, в конце периода в отдельных районах сильные (НЯ)</w:t>
      </w:r>
      <w:r>
        <w:rPr>
          <w:rFonts w:eastAsia="Times New Roman"/>
          <w:spacing w:val="-10"/>
          <w:sz w:val="28"/>
          <w:szCs w:val="28"/>
        </w:rPr>
        <w:t xml:space="preserve">. В конце периода местами усиливался юго-западный, западный ветер с максимальными порывами            15-17 м/с. В ночные и утренние часы </w:t>
      </w:r>
      <w:r>
        <w:rPr>
          <w:sz w:val="28"/>
          <w:szCs w:val="28"/>
        </w:rPr>
        <w:t>наблюдался туман с видимостью 200-500 м.</w:t>
      </w:r>
    </w:p>
    <w:p>
      <w:pPr>
        <w:pStyle w:val="Normal"/>
        <w:overflowPunct w:val="true"/>
        <w:jc w:val="both"/>
        <w:textAlignment w:val="baseline"/>
        <w:rPr>
          <w:rFonts w:eastAsia="Times New Roman"/>
          <w:sz w:val="20"/>
          <w:szCs w:val="20"/>
        </w:rPr>
      </w:pPr>
      <w:r>
        <w:rPr>
          <w:rFonts w:eastAsia="Times New Roman"/>
          <w:sz w:val="20"/>
          <w:szCs w:val="20"/>
        </w:rPr>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31 октября до 18:00 1 ноября 2022 г</w:t>
      </w:r>
      <w:r>
        <w:rPr>
          <w:rFonts w:eastAsia="Calibri"/>
          <w:b/>
          <w:bCs/>
          <w:color w:val="000000"/>
          <w:sz w:val="28"/>
          <w:szCs w:val="28"/>
          <w:lang w:eastAsia="en-US"/>
        </w:rPr>
        <w:t>.:</w:t>
      </w:r>
      <w:bookmarkStart w:id="8" w:name="_Hlk116037927"/>
      <w:bookmarkStart w:id="9" w:name="_Hlk111792402"/>
      <w:bookmarkStart w:id="10" w:name="_Hlk106797645"/>
      <w:bookmarkStart w:id="11" w:name="_Hlk105141661"/>
      <w:bookmarkStart w:id="12" w:name="_Hlk103948597"/>
    </w:p>
    <w:p>
      <w:pPr>
        <w:pStyle w:val="Normal"/>
        <w:ind w:right="38" w:firstLine="708"/>
        <w:jc w:val="both"/>
        <w:rPr>
          <w:sz w:val="28"/>
          <w:szCs w:val="28"/>
        </w:rPr>
      </w:pPr>
      <w:bookmarkStart w:id="13" w:name="_Hlk117247765"/>
      <w:r>
        <w:rPr>
          <w:b/>
          <w:iCs/>
          <w:sz w:val="28"/>
          <w:szCs w:val="28"/>
        </w:rPr>
        <w:t>по Краснодарскому краю</w:t>
      </w:r>
      <w:bookmarkEnd w:id="9"/>
      <w:bookmarkEnd w:id="10"/>
      <w:bookmarkEnd w:id="11"/>
      <w:bookmarkEnd w:id="12"/>
      <w:r>
        <w:rPr>
          <w:b/>
          <w:iCs/>
          <w:sz w:val="28"/>
          <w:szCs w:val="28"/>
        </w:rPr>
        <w:t>:</w:t>
      </w:r>
      <w:r>
        <w:rPr>
          <w:sz w:val="28"/>
          <w:szCs w:val="28"/>
        </w:rPr>
        <w:t xml:space="preserve"> </w:t>
      </w:r>
      <w:bookmarkEnd w:id="8"/>
      <w:bookmarkEnd w:id="13"/>
      <w:r>
        <w:rPr>
          <w:sz w:val="28"/>
          <w:szCs w:val="28"/>
        </w:rPr>
        <w:t>переменная облачность. Ночью местами небольшой, в отдельных районах умеренный дождь, в горах с мокрым снегом. Днем без существенных осадков.  Ветер западный, северо-западный 4-9 м/с, местами порывы 12-14 м/с. Температура воздуха ночью +3…-2°С, на Азовском побережье +1…+6°С; днем +8…+13°С; в горах ночью +1…-4°С, днем +3…+8°С.</w:t>
      </w:r>
    </w:p>
    <w:p>
      <w:pPr>
        <w:pStyle w:val="Normal"/>
        <w:ind w:right="38" w:firstLine="708"/>
        <w:jc w:val="both"/>
        <w:rPr>
          <w:sz w:val="28"/>
          <w:szCs w:val="28"/>
        </w:rPr>
      </w:pPr>
      <w:r>
        <w:rPr>
          <w:b/>
          <w:bCs/>
          <w:sz w:val="28"/>
          <w:szCs w:val="28"/>
        </w:rPr>
        <w:t>на Черноморском побережье</w:t>
      </w:r>
      <w:r>
        <w:rPr>
          <w:sz w:val="28"/>
          <w:szCs w:val="28"/>
        </w:rPr>
        <w:t>: переменная облачность. Без существенных осадков, лишь вечером 31.10 на участке Джубга-Магри местами дождь. Ветер западный, северо-западный 6-11 м/с, местами порывы 12-14 м/с. Температура воздуха ночью +3…+8°С, днем +10…+15°С.</w:t>
      </w:r>
    </w:p>
    <w:p>
      <w:pPr>
        <w:pStyle w:val="Normal"/>
        <w:ind w:right="38" w:firstLine="708"/>
        <w:jc w:val="both"/>
        <w:rPr>
          <w:sz w:val="28"/>
          <w:szCs w:val="28"/>
        </w:rPr>
      </w:pPr>
      <w:r>
        <w:rPr>
          <w:rFonts w:eastAsia="Times New Roman"/>
          <w:b/>
          <w:bCs/>
          <w:sz w:val="28"/>
          <w:szCs w:val="28"/>
        </w:rPr>
        <w:tab/>
        <w:t>По г. Краснодар</w:t>
      </w:r>
      <w:bookmarkStart w:id="14" w:name="_Hlk116038088"/>
      <w:r>
        <w:rPr>
          <w:rFonts w:eastAsia="Times New Roman"/>
          <w:b/>
          <w:bCs/>
          <w:sz w:val="28"/>
          <w:szCs w:val="28"/>
        </w:rPr>
        <w:t xml:space="preserve">: </w:t>
      </w:r>
      <w:r>
        <w:rPr>
          <w:sz w:val="28"/>
          <w:szCs w:val="28"/>
        </w:rPr>
        <w:t>переменная облачность. Преимущественно без осадков. Ветер западный, северо-западный 4-9 м/с. Температура воздуха ночью +1…+3°С, днем +10…+12°С.</w:t>
      </w:r>
    </w:p>
    <w:p>
      <w:pPr>
        <w:pStyle w:val="Normal"/>
        <w:ind w:right="38" w:firstLine="708"/>
        <w:jc w:val="both"/>
        <w:rPr>
          <w:sz w:val="28"/>
          <w:szCs w:val="28"/>
        </w:rPr>
      </w:pPr>
      <w:r>
        <w:rPr>
          <w:sz w:val="28"/>
          <w:szCs w:val="28"/>
        </w:rPr>
      </w:r>
    </w:p>
    <w:p>
      <w:pPr>
        <w:pStyle w:val="Normal"/>
        <w:ind w:right="38"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709"/>
        <w:jc w:val="both"/>
        <w:rPr>
          <w:color w:val="000000"/>
          <w:sz w:val="28"/>
          <w:szCs w:val="28"/>
        </w:rPr>
      </w:pPr>
      <w:r>
        <w:rPr>
          <w:b/>
          <w:bCs/>
          <w:color w:val="000000"/>
          <w:sz w:val="28"/>
          <w:szCs w:val="28"/>
        </w:rPr>
        <w:t>1 ноября.</w:t>
      </w:r>
      <w:r>
        <w:rPr>
          <w:color w:val="000000"/>
          <w:sz w:val="28"/>
          <w:szCs w:val="28"/>
        </w:rPr>
        <w:t xml:space="preserve"> </w:t>
      </w:r>
      <w:bookmarkEnd w:id="14"/>
      <w:r>
        <w:rPr>
          <w:color w:val="000000"/>
          <w:sz w:val="28"/>
          <w:szCs w:val="28"/>
        </w:rPr>
        <w:t>Переменная облачность. Ночью дождь, возможна гроза. Ветер западный 5-10 м/с местами 15-17 м/с. Температура воздуха ночью +5…+10°С, днем +9…+14°С. Предгорья и низкие горы ночью +2…+11°С, днем +7…+12°С.</w:t>
      </w:r>
    </w:p>
    <w:p>
      <w:pPr>
        <w:pStyle w:val="Normal"/>
        <w:ind w:right="38" w:firstLine="709"/>
        <w:jc w:val="both"/>
        <w:rPr>
          <w:b/>
          <w:b/>
          <w:i/>
          <w:i/>
          <w:sz w:val="28"/>
          <w:szCs w:val="28"/>
        </w:rPr>
      </w:pPr>
      <w:r>
        <w:rPr>
          <w:b/>
          <w:i/>
          <w:sz w:val="28"/>
          <w:szCs w:val="28"/>
        </w:rPr>
      </w:r>
    </w:p>
    <w:p>
      <w:pPr>
        <w:pStyle w:val="Normal"/>
        <w:ind w:firstLine="708"/>
        <w:jc w:val="both"/>
        <w:rPr>
          <w:bCs/>
          <w:spacing w:val="-10"/>
          <w:sz w:val="28"/>
          <w:szCs w:val="28"/>
        </w:rPr>
      </w:pPr>
      <w:r>
        <w:rPr>
          <w:b/>
          <w:bCs/>
          <w:color w:val="000000"/>
          <w:sz w:val="28"/>
          <w:szCs w:val="28"/>
        </w:rPr>
        <w:t xml:space="preserve">1.3. </w:t>
      </w:r>
      <w:bookmarkStart w:id="15" w:name="_Hlk80702059"/>
      <w:bookmarkStart w:id="16" w:name="_Hlk92978393"/>
      <w:r>
        <w:rPr>
          <w:b/>
          <w:bCs/>
          <w:color w:val="000000"/>
          <w:sz w:val="28"/>
          <w:szCs w:val="28"/>
        </w:rPr>
        <w:t>Гидр</w:t>
      </w:r>
      <w:r>
        <w:rPr>
          <w:b/>
          <w:sz w:val="28"/>
          <w:szCs w:val="28"/>
        </w:rPr>
        <w:t>ологическая</w:t>
      </w:r>
      <w:bookmarkEnd w:id="16"/>
      <w:r>
        <w:rPr>
          <w:bCs/>
          <w:sz w:val="28"/>
          <w:szCs w:val="28"/>
        </w:rPr>
        <w:t xml:space="preserve">: </w:t>
      </w:r>
      <w:r>
        <w:rPr>
          <w:rFonts w:eastAsia="Times New Roman"/>
          <w:spacing w:val="-10"/>
          <w:sz w:val="28"/>
          <w:szCs w:val="28"/>
        </w:rPr>
        <w:t xml:space="preserve">в конце прошедшего периода, </w:t>
      </w:r>
      <w:r>
        <w:rPr>
          <w:rFonts w:eastAsia="Times New Roman"/>
          <w:color w:val="000000"/>
          <w:sz w:val="28"/>
          <w:szCs w:val="28"/>
        </w:rPr>
        <w:t>в связи с наблюдавшимися осадками,  в отдельных районах сильными, местами на реках Черноморского побережья</w:t>
      </w:r>
      <w:r>
        <w:rPr>
          <w:bCs/>
          <w:spacing w:val="-10"/>
          <w:sz w:val="28"/>
          <w:szCs w:val="28"/>
        </w:rPr>
        <w:t xml:space="preserve"> отмечались подъемы уровней воды без достижения неблагоприятных отметок. На побережье Азовского моря отмечались нагонные явления без достижения неблагоприятных отметок. </w:t>
      </w:r>
    </w:p>
    <w:p>
      <w:pPr>
        <w:pStyle w:val="Normal"/>
        <w:ind w:firstLine="708"/>
        <w:jc w:val="both"/>
        <w:rPr>
          <w:bCs/>
          <w:spacing w:val="-10"/>
          <w:sz w:val="28"/>
          <w:szCs w:val="28"/>
        </w:rPr>
      </w:pPr>
      <w:r>
        <w:rPr>
          <w:bCs/>
          <w:spacing w:val="-10"/>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+17…+18°С, Азовского моря +11…+15°С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color w:val="000000"/>
          <w:sz w:val="28"/>
          <w:szCs w:val="28"/>
        </w:rPr>
      </w:r>
    </w:p>
    <w:p>
      <w:pPr>
        <w:pStyle w:val="Normal"/>
        <w:ind w:right="-1" w:firstLine="709"/>
        <w:jc w:val="both"/>
        <w:rPr>
          <w:rFonts w:eastAsia="Times New Roman"/>
          <w:color w:val="000000"/>
          <w:sz w:val="28"/>
          <w:szCs w:val="28"/>
        </w:rPr>
      </w:pPr>
      <w:r>
        <w:rPr/>
      </w:r>
      <w:bookmarkStart w:id="17" w:name="_Hlk106790327"/>
      <w:bookmarkStart w:id="18" w:name="_Hlk106790327"/>
      <w:bookmarkEnd w:id="15"/>
      <w:bookmarkEnd w:id="18"/>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19" w:name="_Hlk115428363"/>
      <w:r>
        <w:rPr>
          <w:b/>
          <w:bCs/>
          <w:sz w:val="28"/>
          <w:szCs w:val="28"/>
        </w:rPr>
        <w:t>1 ноября</w:t>
      </w:r>
      <w:r>
        <w:rPr>
          <w:rFonts w:eastAsia="Calibri"/>
          <w:b/>
          <w:color w:val="000000"/>
          <w:sz w:val="28"/>
          <w:szCs w:val="28"/>
        </w:rPr>
        <w:t xml:space="preserve"> </w:t>
      </w:r>
      <w:bookmarkEnd w:id="19"/>
      <w:r>
        <w:rPr>
          <w:rFonts w:eastAsia="Calibri"/>
          <w:b/>
          <w:color w:val="000000"/>
          <w:sz w:val="28"/>
          <w:szCs w:val="28"/>
        </w:rPr>
        <w:t xml:space="preserve">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spacing w:before="0" w:after="0"/>
        <w:ind w:firstLine="708"/>
        <w:contextualSpacing/>
        <w:jc w:val="both"/>
        <w:rPr>
          <w:color w:val="000000"/>
          <w:sz w:val="28"/>
          <w:szCs w:val="28"/>
        </w:rPr>
      </w:pPr>
      <w:bookmarkStart w:id="20" w:name="_Hlk106790327"/>
      <w:bookmarkEnd w:id="20"/>
      <w:r>
        <w:rPr>
          <w:b/>
          <w:bCs/>
          <w:color w:val="000000"/>
          <w:sz w:val="28"/>
          <w:szCs w:val="28"/>
        </w:rPr>
        <w:t>2.1.2. 1 ноября</w:t>
      </w:r>
      <w:r>
        <w:rPr>
          <w:rFonts w:eastAsia="Calibri"/>
          <w:b/>
          <w:color w:val="000000"/>
          <w:sz w:val="28"/>
          <w:szCs w:val="28"/>
        </w:rPr>
        <w:t xml:space="preserve"> 2022 г.</w:t>
      </w:r>
      <w:r>
        <w:rPr>
          <w:rFonts w:eastAsia="Calibri"/>
          <w:color w:val="000000"/>
          <w:sz w:val="28"/>
          <w:szCs w:val="28"/>
        </w:rPr>
        <w:t xml:space="preserve"> </w:t>
      </w:r>
      <w:r>
        <w:rPr>
          <w:color w:val="000000"/>
          <w:sz w:val="28"/>
          <w:szCs w:val="28"/>
        </w:rPr>
        <w:t xml:space="preserve">на территории муниципальных образований: </w:t>
      </w:r>
      <w:r>
        <w:rPr>
          <w:b/>
          <w:bCs/>
          <w:sz w:val="28"/>
          <w:szCs w:val="28"/>
        </w:rPr>
        <w:t xml:space="preserve">Апшеронский, Туапсинский районы и г. Горячий Ключ </w:t>
      </w:r>
      <w:r>
        <w:rPr>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выходом из строя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bookmarkStart w:id="21" w:name="_Hlk106092950"/>
      <w:r>
        <w:rPr>
          <w:b/>
          <w:color w:val="000000"/>
          <w:sz w:val="28"/>
          <w:szCs w:val="28"/>
        </w:rPr>
        <w:t>Источник происшествий – подъемы уровней воды.</w:t>
      </w:r>
      <w:bookmarkEnd w:id="21"/>
    </w:p>
    <w:p>
      <w:pPr>
        <w:pStyle w:val="Normal"/>
        <w:jc w:val="both"/>
        <w:rPr>
          <w:rFonts w:eastAsia="Calibri"/>
          <w:b/>
          <w:b/>
          <w:color w:val="000000"/>
          <w:sz w:val="28"/>
          <w:szCs w:val="28"/>
        </w:rPr>
      </w:pPr>
      <w:r>
        <w:rPr>
          <w:rFonts w:eastAsia="Calibri"/>
          <w:b/>
          <w:color w:val="000000"/>
          <w:sz w:val="28"/>
          <w:szCs w:val="28"/>
        </w:rPr>
      </w:r>
    </w:p>
    <w:p>
      <w:pPr>
        <w:pStyle w:val="Normal"/>
        <w:spacing w:before="0" w:after="0"/>
        <w:ind w:firstLine="708"/>
        <w:contextualSpacing/>
        <w:jc w:val="both"/>
        <w:rPr>
          <w:rFonts w:eastAsia="Calibri"/>
          <w:color w:val="000000"/>
          <w:sz w:val="28"/>
          <w:szCs w:val="28"/>
          <w:lang w:eastAsia="en-US"/>
        </w:rPr>
      </w:pPr>
      <w:r>
        <w:rPr>
          <w:rFonts w:eastAsia="Calibri"/>
          <w:b/>
          <w:color w:val="000000"/>
          <w:sz w:val="28"/>
          <w:szCs w:val="28"/>
        </w:rPr>
        <w:t xml:space="preserve">2.1.3. </w:t>
      </w:r>
      <w:r>
        <w:rPr>
          <w:rFonts w:eastAsia="Calibri"/>
          <w:b/>
          <w:color w:val="000000"/>
          <w:sz w:val="28"/>
          <w:szCs w:val="28"/>
          <w:lang w:eastAsia="en-US"/>
        </w:rPr>
        <w:t>1 ноября 2022 г.</w:t>
      </w:r>
      <w:r>
        <w:rPr>
          <w:rFonts w:eastAsia="Calibri"/>
          <w:color w:val="000000"/>
          <w:sz w:val="28"/>
          <w:szCs w:val="28"/>
          <w:lang w:eastAsia="en-US"/>
        </w:rPr>
        <w:t xml:space="preserve"> на территории муниципального образования </w:t>
      </w:r>
      <w:r>
        <w:rPr>
          <w:rFonts w:eastAsia="Calibri"/>
          <w:b/>
          <w:bCs/>
          <w:color w:val="000000"/>
          <w:sz w:val="28"/>
          <w:szCs w:val="28"/>
          <w:lang w:eastAsia="en-US"/>
        </w:rPr>
        <w:t>г. Сочи</w:t>
      </w:r>
      <w:r>
        <w:rPr>
          <w:rFonts w:eastAsia="Calibri"/>
          <w:color w:val="000000"/>
          <w:sz w:val="28"/>
          <w:szCs w:val="28"/>
          <w:lang w:eastAsia="en-US"/>
        </w:rPr>
        <w:t xml:space="preserve"> существует вероятность возникновения </w:t>
      </w:r>
      <w:r>
        <w:rPr>
          <w:rFonts w:eastAsia="Calibri"/>
          <w:b/>
          <w:color w:val="000000"/>
          <w:sz w:val="28"/>
          <w:szCs w:val="28"/>
          <w:lang w:eastAsia="en-US"/>
        </w:rPr>
        <w:t>происшествий,</w:t>
      </w:r>
      <w:r>
        <w:rPr>
          <w:rFonts w:eastAsia="Calibri"/>
          <w:color w:val="000000"/>
          <w:sz w:val="28"/>
          <w:szCs w:val="28"/>
          <w:lang w:eastAsia="en-US"/>
        </w:rPr>
        <w:t xml:space="preserve"> связанных с:</w:t>
      </w:r>
    </w:p>
    <w:p>
      <w:pPr>
        <w:pStyle w:val="Normal"/>
        <w:spacing w:before="0" w:after="0"/>
        <w:ind w:firstLine="708"/>
        <w:contextualSpacing/>
        <w:jc w:val="both"/>
        <w:rPr>
          <w:rFonts w:eastAsia="Calibri"/>
          <w:b/>
          <w:b/>
          <w:bCs/>
          <w:color w:val="000000"/>
          <w:sz w:val="28"/>
          <w:szCs w:val="28"/>
          <w:lang w:eastAsia="en-US"/>
        </w:rPr>
      </w:pPr>
      <w:r>
        <w:rPr>
          <w:rFonts w:eastAsia="Calibri"/>
          <w:b/>
          <w:bCs/>
          <w:color w:val="000000"/>
          <w:sz w:val="28"/>
          <w:szCs w:val="28"/>
          <w:lang w:eastAsia="en-US"/>
        </w:rPr>
        <w:t>подтоплением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авариями на объектах энергетики, обрывом воздушных линий связи и     электропередач;</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увечьями людей из-за повала деревьев, рекламных щитов;</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выходом из строя объектов жизнеобеспечения;</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затруднением в работе аэро - и морского порта;</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нарушением в работе морского и авиационного транспорта;</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размывом берегов рек, прорывом дамб обвалований, плотин прудов;</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подтоплением низменных участков, выходом воды на пойму.</w:t>
      </w:r>
    </w:p>
    <w:p>
      <w:pPr>
        <w:pStyle w:val="Normal"/>
        <w:spacing w:before="0" w:after="0"/>
        <w:ind w:firstLine="708"/>
        <w:contextualSpacing/>
        <w:jc w:val="both"/>
        <w:rPr>
          <w:rFonts w:eastAsia="Calibri"/>
          <w:b/>
          <w:b/>
          <w:color w:val="000000"/>
          <w:sz w:val="28"/>
          <w:szCs w:val="28"/>
          <w:lang w:eastAsia="en-US"/>
        </w:rPr>
      </w:pPr>
      <w:r>
        <w:rPr>
          <w:rFonts w:eastAsia="Calibri"/>
          <w:b/>
          <w:color w:val="000000"/>
          <w:sz w:val="28"/>
          <w:szCs w:val="28"/>
          <w:lang w:eastAsia="en-US"/>
        </w:rPr>
        <w:t>Источник происшествий – дождь, гроза, усиление ветра, подъемы уровней воды.</w:t>
      </w:r>
    </w:p>
    <w:p>
      <w:pPr>
        <w:pStyle w:val="Normal"/>
        <w:ind w:firstLine="708"/>
        <w:jc w:val="both"/>
        <w:rPr>
          <w:b/>
          <w:b/>
          <w:color w:val="000000"/>
          <w:sz w:val="28"/>
          <w:szCs w:val="28"/>
        </w:rPr>
      </w:pPr>
      <w:r>
        <w:rPr>
          <w:b/>
          <w:color w:val="000000"/>
          <w:sz w:val="28"/>
          <w:szCs w:val="28"/>
        </w:rPr>
      </w:r>
    </w:p>
    <w:p>
      <w:pPr>
        <w:pStyle w:val="Normal"/>
        <w:ind w:right="-1" w:firstLine="708"/>
        <w:jc w:val="center"/>
        <w:rPr>
          <w:b/>
          <w:b/>
          <w:sz w:val="28"/>
          <w:szCs w:val="28"/>
        </w:rPr>
      </w:pPr>
      <w:r>
        <w:rPr>
          <w:b/>
          <w:sz w:val="28"/>
          <w:szCs w:val="28"/>
        </w:rPr>
        <w:t>2.2. Техногенного характера:</w:t>
      </w:r>
    </w:p>
    <w:p>
      <w:pPr>
        <w:pStyle w:val="Normal"/>
        <w:ind w:right="-1" w:firstLine="708"/>
        <w:jc w:val="both"/>
        <w:rPr>
          <w:bCs/>
          <w:iCs/>
          <w:sz w:val="28"/>
          <w:szCs w:val="28"/>
        </w:rPr>
      </w:pPr>
      <w:bookmarkStart w:id="22" w:name="_Hlk44415586"/>
      <w:r>
        <w:rPr>
          <w:b/>
          <w:bCs/>
          <w:sz w:val="28"/>
          <w:szCs w:val="28"/>
        </w:rPr>
        <w:t>1 ноября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23" w:name="_Hlk55297094"/>
      <w:bookmarkEnd w:id="22"/>
      <w:bookmarkEnd w:id="23"/>
    </w:p>
    <w:p>
      <w:pPr>
        <w:pStyle w:val="Normal"/>
        <w:ind w:right="-1" w:firstLine="708"/>
        <w:jc w:val="both"/>
        <w:rPr>
          <w:sz w:val="28"/>
          <w:szCs w:val="28"/>
        </w:rPr>
      </w:pPr>
      <w:r>
        <w:rPr>
          <w:sz w:val="28"/>
          <w:szCs w:val="28"/>
        </w:rPr>
        <w:t xml:space="preserve">возможными авариями </w:t>
      </w:r>
      <w:bookmarkStart w:id="24" w:name="_Hlk504477847"/>
      <w:r>
        <w:rPr>
          <w:sz w:val="28"/>
          <w:szCs w:val="28"/>
        </w:rPr>
        <w:t xml:space="preserve">на энергетических системах </w:t>
      </w:r>
      <w:bookmarkEnd w:id="24"/>
      <w:r>
        <w:rPr>
          <w:sz w:val="28"/>
          <w:szCs w:val="28"/>
        </w:rPr>
        <w:t>(из-за перегрузок энергосистем и изношенности оборудования);</w:t>
      </w:r>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right="-1" w:firstLine="709"/>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p>
    <w:p>
      <w:pPr>
        <w:pStyle w:val="Normal"/>
        <w:ind w:right="-1" w:firstLine="709"/>
        <w:jc w:val="both"/>
        <w:rPr>
          <w:rFonts w:eastAsia="Times New Roman"/>
          <w:bCs/>
          <w:sz w:val="28"/>
          <w:szCs w:val="28"/>
        </w:rPr>
      </w:pPr>
      <w:r>
        <w:rPr>
          <w:bCs/>
          <w:sz w:val="28"/>
          <w:szCs w:val="28"/>
        </w:rPr>
        <w:t xml:space="preserve">увеличением количества аварий на объектах энергетики </w:t>
      </w:r>
      <w:r>
        <w:rPr>
          <w:b/>
          <w:sz w:val="28"/>
          <w:szCs w:val="28"/>
        </w:rPr>
        <w:t>из-за усиления ветра (МО г. Сочи)</w:t>
      </w:r>
      <w:r>
        <w:rPr>
          <w:bCs/>
          <w:sz w:val="28"/>
          <w:szCs w:val="28"/>
        </w:rPr>
        <w:t>;</w:t>
      </w:r>
    </w:p>
    <w:p>
      <w:pPr>
        <w:pStyle w:val="Normal"/>
        <w:widowControl w:val="false"/>
        <w:tabs>
          <w:tab w:val="clear" w:pos="709"/>
          <w:tab w:val="left" w:pos="795" w:leader="none"/>
        </w:tabs>
        <w:ind w:firstLine="709"/>
        <w:jc w:val="both"/>
        <w:rPr>
          <w:sz w:val="28"/>
          <w:szCs w:val="28"/>
        </w:rPr>
      </w:pPr>
      <w:bookmarkStart w:id="25"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5"/>
      <w:r>
        <w:rPr>
          <w:sz w:val="28"/>
          <w:szCs w:val="28"/>
        </w:rPr>
        <w:t xml:space="preserve"> и отравлений угарным газом;</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Start w:id="26" w:name="_Hlk23338081"/>
      <w:bookmarkEnd w:id="26"/>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27" w:name="_Hlk23338096"/>
    </w:p>
    <w:p>
      <w:pPr>
        <w:pStyle w:val="Normal"/>
        <w:widowControl w:val="false"/>
        <w:ind w:right="-1" w:firstLine="709"/>
        <w:jc w:val="both"/>
        <w:rPr>
          <w:rFonts w:eastAsia="Calibri"/>
          <w:b/>
          <w:b/>
          <w:bCs/>
          <w:iCs/>
          <w:color w:val="000000"/>
          <w:spacing w:val="-12"/>
          <w:sz w:val="28"/>
          <w:szCs w:val="28"/>
          <w:lang w:eastAsia="en-US"/>
        </w:rPr>
      </w:pPr>
      <w:bookmarkStart w:id="28" w:name="_Hlk55297132"/>
      <w:bookmarkEnd w:id="27"/>
      <w:r>
        <w:rPr>
          <w:b/>
          <w:bCs/>
          <w:sz w:val="28"/>
          <w:szCs w:val="28"/>
        </w:rPr>
        <w:t>1 ноября</w:t>
      </w:r>
      <w:r>
        <w:rPr>
          <w:rFonts w:eastAsia="Calibri"/>
          <w:b/>
          <w:bCs/>
          <w:color w:val="000000"/>
          <w:sz w:val="28"/>
          <w:szCs w:val="28"/>
        </w:rPr>
        <w:t xml:space="preserve"> </w:t>
      </w:r>
      <w:r>
        <w:rPr>
          <w:rFonts w:eastAsia="Calibri"/>
          <w:b/>
          <w:bCs/>
          <w:iCs/>
          <w:color w:val="000000"/>
          <w:sz w:val="28"/>
          <w:szCs w:val="28"/>
        </w:rPr>
        <w:t xml:space="preserve">2022 г. </w:t>
      </w:r>
      <w:bookmarkEnd w:id="28"/>
      <w:r>
        <w:rPr>
          <w:rFonts w:eastAsia="Times New Roman"/>
          <w:sz w:val="28"/>
          <w:szCs w:val="28"/>
        </w:rPr>
        <w:t xml:space="preserve">в связи с </w:t>
      </w:r>
      <w:r>
        <w:rPr>
          <w:rFonts w:eastAsia="Times New Roman"/>
          <w:b/>
          <w:bCs/>
          <w:sz w:val="28"/>
          <w:szCs w:val="28"/>
        </w:rPr>
        <w:t>осадками, ухудшение видимости в тумане, низкими температурами,</w:t>
      </w:r>
      <w:r>
        <w:rPr>
          <w:rFonts w:eastAsia="Times New Roman"/>
          <w:sz w:val="28"/>
          <w:szCs w:val="28"/>
        </w:rPr>
        <w:t xml:space="preserve"> </w:t>
      </w:r>
      <w:r>
        <w:rPr>
          <w:rFonts w:eastAsia="Times New Roman"/>
          <w:b/>
          <w:bCs/>
          <w:sz w:val="28"/>
          <w:szCs w:val="28"/>
        </w:rPr>
        <w:t>подъемами уровней воды</w:t>
      </w:r>
      <w:r>
        <w:rPr>
          <w:rFonts w:eastAsia="Times New Roman"/>
          <w:sz w:val="28"/>
          <w:szCs w:val="28"/>
        </w:rPr>
        <w:t xml:space="preserve"> </w:t>
      </w:r>
      <w:r>
        <w:rPr>
          <w:rFonts w:eastAsia="Times New Roman"/>
          <w:b/>
          <w:bCs/>
          <w:sz w:val="28"/>
          <w:szCs w:val="28"/>
        </w:rPr>
        <w:t xml:space="preserve">и возможной активизацией экзогенных процессов </w:t>
      </w:r>
      <w:r>
        <w:rPr>
          <w:rFonts w:eastAsia="Times New Roman"/>
          <w:bCs/>
          <w:color w:val="000000"/>
          <w:spacing w:val="-12"/>
          <w:sz w:val="28"/>
          <w:szCs w:val="28"/>
        </w:rPr>
        <w:t>существует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both"/>
        <w:rPr>
          <w:rFonts w:eastAsia="Times New Roman"/>
          <w:sz w:val="28"/>
          <w:szCs w:val="28"/>
        </w:rPr>
      </w:pPr>
      <w:r>
        <w:rPr>
          <w:rFonts w:eastAsia="Times New Roman"/>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bCs/>
          <w:sz w:val="28"/>
          <w:szCs w:val="28"/>
        </w:rPr>
      </w:pPr>
      <w:r>
        <w:rPr>
          <w:b/>
          <w:bCs/>
          <w:sz w:val="28"/>
          <w:szCs w:val="28"/>
        </w:rPr>
        <w:t>1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bCs/>
          <w:sz w:val="28"/>
          <w:szCs w:val="28"/>
        </w:rPr>
        <w:t>1 ноября</w:t>
      </w:r>
      <w:r>
        <w:rPr>
          <w:rFonts w:eastAsia="Calibri"/>
          <w:b/>
          <w:color w:val="000000"/>
          <w:sz w:val="28"/>
          <w:szCs w:val="28"/>
        </w:rPr>
        <w:t xml:space="preserve"> </w:t>
      </w:r>
      <w:r>
        <w:rPr>
          <w:b/>
          <w:bCs/>
          <w:color w:val="000000"/>
          <w:sz w:val="28"/>
          <w:szCs w:val="28"/>
        </w:rPr>
        <w:t xml:space="preserve">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rFonts w:eastAsia="Times New Roman"/>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подъемов уровней воды</w:t>
      </w:r>
      <w:r>
        <w:rPr>
          <w:rFonts w:eastAsia="Times New Roman"/>
          <w:b/>
          <w:bCs/>
          <w:sz w:val="28"/>
          <w:szCs w:val="28"/>
        </w:rPr>
        <w:t xml:space="preserve">; </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29"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29"/>
      <w:r>
        <w:rPr>
          <w:rFonts w:eastAsia="Times New Roman"/>
          <w:b/>
          <w:sz w:val="28"/>
          <w:szCs w:val="28"/>
        </w:rPr>
        <w:t xml:space="preserve">ров. </w:t>
      </w:r>
    </w:p>
    <w:p>
      <w:pPr>
        <w:pStyle w:val="Normal"/>
        <w:ind w:right="-1" w:firstLine="709"/>
        <w:jc w:val="both"/>
        <w:rPr>
          <w:rFonts w:eastAsia="Times New Roman"/>
          <w:b/>
          <w:b/>
          <w:sz w:val="28"/>
          <w:szCs w:val="28"/>
        </w:rPr>
      </w:pPr>
      <w:r>
        <w:rPr>
          <w:rFonts w:eastAsia="Times New Roman"/>
          <w:b/>
          <w:sz w:val="28"/>
          <w:szCs w:val="28"/>
        </w:rPr>
      </w:r>
      <w:bookmarkStart w:id="30" w:name="_Hlk104813696"/>
      <w:bookmarkStart w:id="31" w:name="_Hlk114748937"/>
      <w:bookmarkStart w:id="32" w:name="_Hlk104813696"/>
      <w:bookmarkStart w:id="33" w:name="_Hlk114748937"/>
      <w:bookmarkEnd w:id="32"/>
      <w:bookmarkEnd w:id="33"/>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34" w:name="_Hlk74658849"/>
      <w:bookmarkStart w:id="35" w:name="_Hlk68783626"/>
      <w:bookmarkStart w:id="36" w:name="_Hlk65150229"/>
      <w:bookmarkStart w:id="37"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38" w:name="_Hlk105590453"/>
      <w:bookmarkStart w:id="39" w:name="_Hlk104295145"/>
      <w:bookmarkStart w:id="40" w:name="_Hlk89435883"/>
      <w:bookmarkStart w:id="4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pPr>
        <w:pStyle w:val="Normal"/>
        <w:ind w:right="-1" w:hanging="0"/>
        <w:jc w:val="center"/>
        <w:rPr>
          <w:b/>
          <w:b/>
          <w:sz w:val="28"/>
          <w:szCs w:val="28"/>
        </w:rPr>
      </w:pPr>
      <w:r>
        <w:rPr>
          <w:b/>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 xml:space="preserve">По предупреждению и смягчению последствий в случае </w:t>
      </w:r>
    </w:p>
    <w:p>
      <w:pPr>
        <w:pStyle w:val="Normal"/>
        <w:ind w:right="-1" w:firstLine="709"/>
        <w:jc w:val="center"/>
        <w:rPr>
          <w:b/>
          <w:b/>
          <w:sz w:val="28"/>
          <w:szCs w:val="28"/>
        </w:rPr>
      </w:pPr>
      <w:r>
        <w:rPr>
          <w:b/>
          <w:sz w:val="28"/>
          <w:szCs w:val="28"/>
        </w:rPr>
        <w:t>подъемов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43" w:name="_Hlk73618475"/>
      <w:bookmarkEnd w:id="43"/>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firstLine="709"/>
        <w:jc w:val="center"/>
        <w:rPr>
          <w:rFonts w:eastAsia="Times New Roman"/>
          <w:b/>
          <w:b/>
          <w:bCs/>
          <w:iCs/>
          <w:sz w:val="28"/>
          <w:szCs w:val="28"/>
          <w:lang w:val="x-none"/>
        </w:rPr>
      </w:pPr>
      <w:r>
        <w:rPr>
          <w:rFonts w:eastAsia="Times New Roman"/>
          <w:b/>
          <w:bCs/>
          <w:iCs/>
          <w:sz w:val="28"/>
          <w:szCs w:val="28"/>
          <w:lang w:val="x-none"/>
        </w:rPr>
      </w:r>
    </w:p>
    <w:p>
      <w:pPr>
        <w:pStyle w:val="Normal"/>
        <w:ind w:right="-1" w:firstLine="709"/>
        <w:jc w:val="center"/>
        <w:rPr>
          <w:rFonts w:eastAsia="Times New Roman"/>
          <w:b/>
          <w:b/>
          <w:bCs/>
          <w:iCs/>
          <w:sz w:val="28"/>
          <w:szCs w:val="28"/>
          <w:lang w:val="x-none"/>
        </w:rPr>
      </w:pPr>
      <w:r>
        <w:rPr>
          <w:rFonts w:eastAsia="Times New Roman"/>
          <w:b/>
          <w:bCs/>
          <w:iCs/>
          <w:sz w:val="28"/>
          <w:szCs w:val="28"/>
          <w:lang w:val="x-none"/>
        </w:rPr>
        <w:t>По предупреждению и смягчению последствий от воздействия усиления ветра:</w:t>
      </w:r>
    </w:p>
    <w:p>
      <w:pPr>
        <w:pStyle w:val="Normal"/>
        <w:ind w:right="-1" w:firstLine="709"/>
        <w:jc w:val="both"/>
        <w:rPr>
          <w:rFonts w:eastAsia="Times New Roman"/>
          <w:sz w:val="28"/>
          <w:szCs w:val="28"/>
        </w:rPr>
      </w:pPr>
      <w:r>
        <w:rPr>
          <w:rFonts w:eastAsia="Times New Roman"/>
          <w:sz w:val="28"/>
          <w:szCs w:val="28"/>
        </w:rPr>
        <w:t>довести прогноз до администрации морского порта и судовладельцев;</w:t>
      </w:r>
    </w:p>
    <w:p>
      <w:pPr>
        <w:pStyle w:val="Normal"/>
        <w:ind w:right="-1" w:firstLine="709"/>
        <w:jc w:val="both"/>
        <w:rPr>
          <w:rFonts w:eastAsia="Times New Roman"/>
          <w:sz w:val="28"/>
          <w:szCs w:val="28"/>
        </w:rPr>
      </w:pPr>
      <w:r>
        <w:rPr>
          <w:rFonts w:eastAsia="Times New Roman"/>
          <w:sz w:val="28"/>
          <w:szCs w:val="28"/>
        </w:rPr>
        <w:t>судовладельцам принять необходимые меры по обеспечению безопасной стоянки судов;</w:t>
      </w:r>
    </w:p>
    <w:p>
      <w:pPr>
        <w:pStyle w:val="Normal"/>
        <w:ind w:right="-1" w:firstLine="709"/>
        <w:jc w:val="both"/>
        <w:rPr>
          <w:rFonts w:eastAsia="Times New Roman"/>
          <w:sz w:val="28"/>
          <w:szCs w:val="28"/>
        </w:rPr>
      </w:pPr>
      <w:r>
        <w:rPr>
          <w:rFonts w:eastAsia="Times New Roman"/>
          <w:sz w:val="28"/>
          <w:szCs w:val="28"/>
        </w:rPr>
        <w:t>закрепить подъемно-транспортное оборудование;</w:t>
      </w:r>
    </w:p>
    <w:p>
      <w:pPr>
        <w:pStyle w:val="Normal"/>
        <w:ind w:right="-1" w:firstLine="709"/>
        <w:jc w:val="both"/>
        <w:rPr>
          <w:rFonts w:eastAsia="Times New Roman"/>
          <w:sz w:val="28"/>
          <w:szCs w:val="28"/>
        </w:rPr>
      </w:pPr>
      <w:r>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numPr>
          <w:ilvl w:val="0"/>
          <w:numId w:val="0"/>
        </w:numPr>
        <w:ind w:right="-1" w:firstLine="709"/>
        <w:jc w:val="both"/>
        <w:outlineLvl w:val="0"/>
        <w:rPr>
          <w:sz w:val="28"/>
          <w:szCs w:val="28"/>
        </w:rPr>
      </w:pPr>
      <w:bookmarkStart w:id="44" w:name="_Hlk105590453"/>
      <w:bookmarkStart w:id="45" w:name="_Hlk104295145"/>
      <w:bookmarkStart w:id="46" w:name="_Hlk89435883"/>
      <w:bookmarkStart w:id="47" w:name="_Hlk63688622"/>
      <w:r>
        <w:rPr>
          <w:rFonts w:eastAsia="Calibri"/>
          <w:b w:val="false"/>
          <w:bCs/>
          <w:i w:val="false"/>
          <w:iCs/>
          <w:strike w:val="false"/>
          <w:dstrike w:val="false"/>
          <w:color w:val="000000"/>
          <w:sz w:val="28"/>
          <w:szCs w:val="28"/>
          <w:u w:val="none"/>
          <w:lang w:eastAsia="en-US"/>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4"/>
      <w:bookmarkEnd w:id="35"/>
      <w:bookmarkEnd w:id="36"/>
      <w:bookmarkEnd w:id="37"/>
      <w:bookmarkEnd w:id="44"/>
      <w:bookmarkEnd w:id="45"/>
      <w:bookmarkEnd w:id="46"/>
      <w:bookmarkEnd w:id="47"/>
      <w:bookmarkEnd w:id="42"/>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5725" cy="85725"/>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84960" cy="8496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6.65pt;height:6.65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859354391"/>
    </w:sdtPr>
    <w:sdtContent>
      <w:p>
        <w:pPr>
          <w:pStyle w:val="Style33"/>
          <w:jc w:val="center"/>
          <w:rPr/>
        </w:pPr>
        <w:r>
          <w:rPr/>
          <w:fldChar w:fldCharType="begin"/>
        </w:r>
        <w:r>
          <w:rPr/>
          <w:instrText> PAGE </w:instrText>
        </w:r>
        <w:r>
          <w:rPr/>
          <w:fldChar w:fldCharType="separate"/>
        </w:r>
        <w:r>
          <w:rPr/>
          <w:t>6</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Application>LibreOffice/7.2.2.2$Windows_X86_64 LibreOffice_project/02b2acce88a210515b4a5bb2e46cbfb63fe97d56</Application>
  <AppVersion>15.0000</AppVersion>
  <Pages>6</Pages>
  <Words>1634</Words>
  <Characters>11866</Characters>
  <CharactersWithSpaces>13496</CharactersWithSpaces>
  <Paragraphs>114</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2022-10-09T14:05:00Z</dcterms:created>
  <dc:creator>Колесник</dc:creator>
  <dc:description/>
  <dc:language>ru-RU</dc:language>
  <cp:lastModifiedBy/>
  <dcterms:modified xsi:type="dcterms:W3CDTF">2022-10-31T17:00:15Z</dcterms:modified>
  <cp:revision>774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