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31" w:rsidRPr="00343531" w:rsidRDefault="00343531" w:rsidP="00343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431" w:rsidRDefault="00AD59EC" w:rsidP="007B3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  <w:r w:rsidR="00FE4431" w:rsidRPr="00B511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Уважаемые налогоплательщики!</w:t>
      </w:r>
    </w:p>
    <w:p w:rsidR="00AD59EC" w:rsidRPr="00B5117B" w:rsidRDefault="00AD59EC" w:rsidP="007B3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B3DA7" w:rsidRDefault="00AD59EC" w:rsidP="00AD5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России №14 по Краснодарскому краю сообщает, что м</w:t>
      </w:r>
      <w:r w:rsidR="00FF6B8C" w:rsidRPr="00AD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ногодетные семьи получили право на льготы по налогу на имущество и земельному налогу.</w:t>
      </w:r>
    </w:p>
    <w:p w:rsidR="00FF6B8C" w:rsidRPr="00FF6B8C" w:rsidRDefault="00FF6B8C" w:rsidP="00FF6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Президента России внесены изменения в Налоговый кодекс Российской Федерации, предусматривающие представление налоговых льгот многодетным семьям.</w:t>
      </w:r>
    </w:p>
    <w:p w:rsidR="00FF6B8C" w:rsidRPr="00FF6B8C" w:rsidRDefault="00FF6B8C" w:rsidP="00FF6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налоговые вычеты, начиная с налогового периода 2018 года, предоставляют физическим лицам, имеющим трех и более несовершеннолетних детей (многодетным семьям):</w:t>
      </w:r>
    </w:p>
    <w:p w:rsidR="00FF6B8C" w:rsidRDefault="00FF6B8C" w:rsidP="0076290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в размере кадастровой стоимости 600 кв. м площади одного земельного участка; </w:t>
      </w:r>
    </w:p>
    <w:p w:rsidR="00762903" w:rsidRPr="00762903" w:rsidRDefault="00762903" w:rsidP="0076290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B8C" w:rsidRPr="00762903" w:rsidRDefault="00FF6B8C" w:rsidP="0076290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(при исчислении  налога в зависимости от кадастровой стоимости имущества) в размере 5 кв. м общей площади квартиры, части квартиры, комнаты и 7 кв. м общей площади жилого дома, части жилого дома в расчете на каждого несовершеннолетнего ребенка. </w:t>
      </w:r>
    </w:p>
    <w:p w:rsidR="00FF6B8C" w:rsidRPr="00FF6B8C" w:rsidRDefault="00FF6B8C" w:rsidP="009F766E">
      <w:pPr>
        <w:pStyle w:val="a3"/>
        <w:jc w:val="both"/>
        <w:rPr>
          <w:sz w:val="28"/>
          <w:szCs w:val="28"/>
        </w:rPr>
      </w:pPr>
      <w:r w:rsidRPr="00FF6B8C">
        <w:rPr>
          <w:sz w:val="28"/>
          <w:szCs w:val="28"/>
        </w:rPr>
        <w:t xml:space="preserve">При наличии сведений о налоговой льготе она будет применена автоматически. </w:t>
      </w:r>
    </w:p>
    <w:p w:rsidR="00FF6B8C" w:rsidRPr="00FF6B8C" w:rsidRDefault="00FF6B8C" w:rsidP="009F7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сведений в налоговых органах налогоплательщику необходимо</w:t>
      </w: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обратиться  в </w:t>
      </w:r>
      <w:r w:rsidRPr="00FF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инспекцию</w:t>
      </w: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  льготы</w:t>
      </w:r>
      <w:r w:rsidRPr="00FF6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</w:t>
      </w:r>
      <w:r w:rsidRPr="00FF6B8C">
        <w:rPr>
          <w:rFonts w:ascii="Times New Roman" w:hAnsi="Times New Roman" w:cs="Times New Roman"/>
          <w:bCs/>
          <w:sz w:val="28"/>
          <w:szCs w:val="28"/>
        </w:rPr>
        <w:t xml:space="preserve">екомендуем подать до 1  июня 2019 года - до начала массового расчета </w:t>
      </w:r>
      <w:r w:rsidR="009F766E">
        <w:rPr>
          <w:rFonts w:ascii="Times New Roman" w:hAnsi="Times New Roman" w:cs="Times New Roman"/>
          <w:bCs/>
          <w:sz w:val="28"/>
          <w:szCs w:val="28"/>
        </w:rPr>
        <w:t>имущественных налогов за 2018 год.</w:t>
      </w:r>
    </w:p>
    <w:p w:rsidR="00FF6B8C" w:rsidRPr="00FF6B8C" w:rsidRDefault="00FF6B8C" w:rsidP="009F76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предоставлении льготы можно </w:t>
      </w:r>
      <w:r w:rsidR="00FA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налоговую инспекцию</w:t>
      </w:r>
      <w:r w:rsidR="00FA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</w:t>
      </w: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491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также с помощью интернет-сервиса</w:t>
      </w:r>
      <w:r w:rsidRPr="00FF6B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 для физических лиц</w:t>
      </w:r>
      <w:r w:rsidR="007629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1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985" w:rsidRPr="00FF6B8C" w:rsidRDefault="00752985" w:rsidP="00FF6B8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sectPr w:rsidR="00752985" w:rsidRPr="00FF6B8C" w:rsidSect="00C5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5A2"/>
    <w:multiLevelType w:val="hybridMultilevel"/>
    <w:tmpl w:val="86B8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B8C"/>
    <w:rsid w:val="00343531"/>
    <w:rsid w:val="00687342"/>
    <w:rsid w:val="006E229D"/>
    <w:rsid w:val="00752985"/>
    <w:rsid w:val="00762903"/>
    <w:rsid w:val="007B3DA7"/>
    <w:rsid w:val="009F766E"/>
    <w:rsid w:val="00AD59EC"/>
    <w:rsid w:val="00B5117B"/>
    <w:rsid w:val="00C50B8D"/>
    <w:rsid w:val="00FA4491"/>
    <w:rsid w:val="00FE4431"/>
    <w:rsid w:val="00FF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8D"/>
  </w:style>
  <w:style w:type="paragraph" w:styleId="1">
    <w:name w:val="heading 1"/>
    <w:basedOn w:val="a"/>
    <w:link w:val="10"/>
    <w:uiPriority w:val="9"/>
    <w:qFormat/>
    <w:rsid w:val="00FF6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 Довженко</cp:lastModifiedBy>
  <cp:revision>2</cp:revision>
  <dcterms:created xsi:type="dcterms:W3CDTF">2019-04-17T11:02:00Z</dcterms:created>
  <dcterms:modified xsi:type="dcterms:W3CDTF">2019-04-17T11:02:00Z</dcterms:modified>
</cp:coreProperties>
</file>