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614" w:rsidRPr="000B3614" w:rsidRDefault="00303FCD" w:rsidP="00303FC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36"/>
          <w:szCs w:val="36"/>
        </w:rPr>
      </w:pPr>
      <w:r>
        <w:rPr>
          <w:rFonts w:ascii="Times New Roman" w:eastAsia="Arial" w:hAnsi="Times New Roman" w:cs="Times New Roman"/>
          <w:bCs/>
          <w:noProof/>
          <w:sz w:val="36"/>
          <w:szCs w:val="36"/>
          <w:lang w:eastAsia="ru-RU"/>
        </w:rPr>
        <w:drawing>
          <wp:inline distT="0" distB="0" distL="0" distR="0" wp14:anchorId="5E102AAB">
            <wp:extent cx="6191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7513" w:rsidRPr="00AC674B" w:rsidRDefault="00687513" w:rsidP="00687513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C674B">
        <w:rPr>
          <w:rFonts w:ascii="Times New Roman" w:eastAsia="Arial" w:hAnsi="Times New Roman" w:cs="Times New Roman"/>
          <w:b/>
          <w:bCs/>
          <w:sz w:val="28"/>
          <w:szCs w:val="28"/>
        </w:rPr>
        <w:t>СОВЕТ ЖУРАВСКОГО СЕЛЬСКОГО ПОСЕЛЕНИЯ</w:t>
      </w:r>
    </w:p>
    <w:p w:rsidR="00687513" w:rsidRPr="00AC674B" w:rsidRDefault="00687513" w:rsidP="006875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C674B">
        <w:rPr>
          <w:rFonts w:ascii="Times New Roman" w:eastAsia="Arial" w:hAnsi="Times New Roman" w:cs="Times New Roman"/>
          <w:b/>
          <w:sz w:val="28"/>
          <w:szCs w:val="28"/>
        </w:rPr>
        <w:t>КОРЕНОВСКОГО РАЙОНА</w:t>
      </w:r>
    </w:p>
    <w:p w:rsidR="00687513" w:rsidRPr="00AC674B" w:rsidRDefault="00687513" w:rsidP="00687513">
      <w:pPr>
        <w:keepNext/>
        <w:widowControl w:val="0"/>
        <w:tabs>
          <w:tab w:val="num" w:pos="0"/>
        </w:tabs>
        <w:suppressAutoHyphens/>
        <w:autoSpaceDE w:val="0"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36"/>
          <w:szCs w:val="36"/>
        </w:rPr>
      </w:pPr>
      <w:r w:rsidRPr="00AC674B">
        <w:rPr>
          <w:rFonts w:ascii="Times New Roman" w:hAnsi="Times New Roman" w:cs="Times New Roman"/>
          <w:b/>
          <w:kern w:val="32"/>
          <w:sz w:val="36"/>
          <w:szCs w:val="36"/>
          <w:lang w:val="x-none"/>
        </w:rPr>
        <w:t>РЕШЕНИЕ</w:t>
      </w:r>
    </w:p>
    <w:p w:rsidR="00687513" w:rsidRPr="008F3EFD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3FCD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.12.201</w:t>
      </w:r>
      <w:r w:rsidR="00EF45B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№ </w:t>
      </w:r>
      <w:r w:rsidR="00E656CA">
        <w:rPr>
          <w:rFonts w:ascii="Times New Roman" w:eastAsia="Times New Roman" w:hAnsi="Times New Roman" w:cs="Times New Roman"/>
          <w:b/>
          <w:sz w:val="24"/>
          <w:szCs w:val="24"/>
        </w:rPr>
        <w:t>253</w:t>
      </w:r>
      <w:bookmarkStart w:id="0" w:name="_GoBack"/>
      <w:bookmarkEnd w:id="0"/>
    </w:p>
    <w:p w:rsidR="00687513" w:rsidRPr="008F3EFD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3EFD">
        <w:rPr>
          <w:rFonts w:ascii="Times New Roman" w:eastAsia="Times New Roman" w:hAnsi="Times New Roman" w:cs="Times New Roman"/>
          <w:sz w:val="24"/>
          <w:szCs w:val="24"/>
        </w:rPr>
        <w:t>станица Журавская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О  бюджете Журавского сельского поселения</w:t>
      </w:r>
    </w:p>
    <w:p w:rsid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Кореновского района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EF45B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8F3EF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 xml:space="preserve">(далее по тексту - местный бюджет) </w:t>
      </w:r>
      <w:r w:rsidRPr="00CE3741">
        <w:rPr>
          <w:rFonts w:ascii="Times New Roman" w:hAnsi="Times New Roman" w:cs="Times New Roman"/>
          <w:sz w:val="28"/>
          <w:szCs w:val="28"/>
        </w:rPr>
        <w:t>на 201</w:t>
      </w:r>
      <w:r w:rsidR="00EF45BB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45BB">
        <w:rPr>
          <w:rFonts w:ascii="Times New Roman" w:hAnsi="Times New Roman" w:cs="Times New Roman"/>
          <w:sz w:val="28"/>
          <w:szCs w:val="28"/>
        </w:rPr>
        <w:t>16</w:t>
      </w:r>
      <w:r w:rsidR="00BD5E66">
        <w:rPr>
          <w:rFonts w:ascii="Times New Roman" w:hAnsi="Times New Roman" w:cs="Times New Roman"/>
          <w:sz w:val="28"/>
          <w:szCs w:val="28"/>
        </w:rPr>
        <w:t> 323,1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45BB">
        <w:rPr>
          <w:rFonts w:ascii="Times New Roman" w:hAnsi="Times New Roman" w:cs="Times New Roman"/>
          <w:sz w:val="28"/>
          <w:szCs w:val="28"/>
        </w:rPr>
        <w:t>16</w:t>
      </w:r>
      <w:r w:rsidR="00BD5E66">
        <w:rPr>
          <w:rFonts w:ascii="Times New Roman" w:hAnsi="Times New Roman" w:cs="Times New Roman"/>
          <w:sz w:val="28"/>
          <w:szCs w:val="28"/>
        </w:rPr>
        <w:t> 323,1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верхний предел государственного внутреннего долга Кра</w:t>
      </w:r>
      <w:r w:rsidR="00C97ABD">
        <w:rPr>
          <w:rFonts w:ascii="Times New Roman" w:hAnsi="Times New Roman" w:cs="Times New Roman"/>
          <w:sz w:val="28"/>
          <w:szCs w:val="28"/>
        </w:rPr>
        <w:t>снодарского края на 1 января 2020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="00500D5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государственным гарантиям Краснодарского края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4) общий объем межбюджетных трансфертов, предоставляемых бюджету муниципального образования Кореновский район в сумме </w:t>
      </w:r>
      <w:r w:rsidR="00CB10DA" w:rsidRPr="00303FCD">
        <w:rPr>
          <w:rFonts w:ascii="Times New Roman" w:hAnsi="Times New Roman" w:cs="Times New Roman"/>
          <w:sz w:val="28"/>
          <w:szCs w:val="28"/>
        </w:rPr>
        <w:t>195,8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5)  общий объем межбюджетных трансфертов, получаемых от других бюджетов бюджетной системы Российской Федерации в сумме </w:t>
      </w:r>
      <w:r w:rsidR="00BD5E66">
        <w:rPr>
          <w:rFonts w:ascii="Times New Roman" w:hAnsi="Times New Roman" w:cs="Times New Roman"/>
          <w:sz w:val="28"/>
          <w:szCs w:val="28"/>
        </w:rPr>
        <w:t>2 880,7</w:t>
      </w:r>
      <w:r w:rsidR="00303FCD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6A492B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) </w:t>
      </w:r>
      <w:r w:rsidR="00AE273E" w:rsidRPr="00CE3741">
        <w:rPr>
          <w:rFonts w:ascii="Times New Roman" w:hAnsi="Times New Roman" w:cs="Times New Roman"/>
          <w:sz w:val="28"/>
          <w:szCs w:val="28"/>
        </w:rPr>
        <w:t>профицит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C97ABD">
        <w:rPr>
          <w:rFonts w:ascii="Times New Roman" w:hAnsi="Times New Roman" w:cs="Times New Roman"/>
          <w:sz w:val="28"/>
          <w:szCs w:val="28"/>
        </w:rPr>
        <w:t>0,0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CE3741">
        <w:rPr>
          <w:rFonts w:ascii="Times New Roman" w:hAnsi="Times New Roman" w:cs="Times New Roman"/>
          <w:sz w:val="28"/>
          <w:szCs w:val="28"/>
        </w:rPr>
        <w:t>тыс. рублей.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2.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Утвердить 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и коды главных администраторов доходов и источников финансирования дефицита бюджета 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закрепляемые за ними виды доходов и коды классификации источников финансирования дефицита бюджета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Times New Roman" w:hAnsi="Times New Roman" w:cs="Times New Roman"/>
          <w:sz w:val="28"/>
          <w:szCs w:val="28"/>
        </w:rPr>
        <w:t>3. Утвердить перечень и коды главных администраторов  доходов местного бюджета-органа государственной власти Краснодарского края, согласно приложению 2 к настоящему решению.</w:t>
      </w:r>
    </w:p>
    <w:p w:rsidR="00301F96" w:rsidRPr="000B3614" w:rsidRDefault="007200A0" w:rsidP="000B361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Fonts w:ascii="Times New Roman" w:hAnsi="Times New Roman" w:cs="Times New Roman"/>
          <w:sz w:val="28"/>
          <w:szCs w:val="28"/>
        </w:rPr>
        <w:t>Утвердить объем поступлений доходов в местный бюджет   поселения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3 к настоящему решению.                                                  </w:t>
      </w:r>
    </w:p>
    <w:p w:rsidR="00301F96" w:rsidRPr="00CE3741" w:rsidRDefault="007200A0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5.</w:t>
      </w:r>
      <w:r w:rsidR="00687513">
        <w:rPr>
          <w:rFonts w:ascii="Times New Roman" w:hAnsi="Times New Roman" w:cs="Times New Roman"/>
          <w:sz w:val="28"/>
          <w:szCs w:val="28"/>
        </w:rPr>
        <w:t xml:space="preserve">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Pr="00CE3741">
        <w:rPr>
          <w:rFonts w:ascii="Times New Roman" w:hAnsi="Times New Roman" w:cs="Times New Roman"/>
          <w:sz w:val="28"/>
          <w:szCs w:val="28"/>
        </w:rPr>
        <w:t>местный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бюджет, направляются в установленном порядке на увеличение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6. </w:t>
      </w:r>
      <w:r w:rsidRPr="00CE374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Муниципальные унитарные предприятия Журавского сельского поселения Кореновского района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Pr="00687513">
        <w:rPr>
          <w:rFonts w:ascii="Times New Roman" w:eastAsia="Times New Roman" w:hAnsi="Times New Roman" w:cs="Times New Roman"/>
          <w:sz w:val="28"/>
          <w:szCs w:val="28"/>
          <w:lang w:eastAsia="x-none"/>
        </w:rPr>
        <w:t>30</w:t>
      </w:r>
      <w:r w:rsidRPr="0068751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процентов.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Pr="00CE3741">
        <w:rPr>
          <w:rFonts w:ascii="Times New Roman" w:hAnsi="Times New Roman" w:cs="Times New Roman"/>
          <w:sz w:val="28"/>
          <w:szCs w:val="28"/>
        </w:rPr>
        <w:t xml:space="preserve">бюджета Журавского сельского поселения Кореновского района </w:t>
      </w:r>
      <w:r w:rsidR="00301F96" w:rsidRPr="00CE3741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lastRenderedPageBreak/>
        <w:t>8. Утвердить ведомственную структуру расходов местного бюджета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 w:rsidRPr="00CE374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01F96" w:rsidRPr="00CE3741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 деятельности), группам видов расходов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</w:t>
      </w:r>
      <w:r w:rsidR="00B94417" w:rsidRPr="00CE3741">
        <w:rPr>
          <w:rFonts w:ascii="Times New Roman" w:hAnsi="Times New Roman" w:cs="Times New Roman"/>
          <w:sz w:val="28"/>
          <w:szCs w:val="28"/>
        </w:rPr>
        <w:t>.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15778"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10,0</w:t>
      </w:r>
      <w:r w:rsidR="00D431EA" w:rsidRPr="00CE3741">
        <w:rPr>
          <w:rFonts w:ascii="Times New Roman" w:hAnsi="Times New Roman" w:cs="Times New Roman"/>
          <w:sz w:val="28"/>
          <w:szCs w:val="28"/>
        </w:rPr>
        <w:t> 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15778" w:rsidRPr="00CE3741" w:rsidRDefault="004635F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315778" w:rsidRPr="00CE3741">
        <w:rPr>
          <w:rFonts w:ascii="Times New Roman" w:hAnsi="Times New Roman" w:cs="Times New Roman"/>
          <w:sz w:val="28"/>
          <w:szCs w:val="28"/>
        </w:rPr>
        <w:t>дорожного фонда Журавского сельского поселения Кореновского района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7C1E">
        <w:rPr>
          <w:rFonts w:ascii="Times New Roman" w:hAnsi="Times New Roman" w:cs="Times New Roman"/>
          <w:sz w:val="28"/>
          <w:szCs w:val="28"/>
        </w:rPr>
        <w:t>2 164,4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11. Не использованные по состоянию на 1 января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местного бюджета бюджету муниципального образования Кореновский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Кореновского района.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12.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в сумме </w:t>
      </w:r>
      <w:r w:rsidR="00714179">
        <w:rPr>
          <w:rFonts w:ascii="Times New Roman" w:hAnsi="Times New Roman" w:cs="Times New Roman"/>
          <w:sz w:val="28"/>
          <w:szCs w:val="28"/>
        </w:rPr>
        <w:t>221,7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тысячи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13.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в сумме 3,8 тысяч рублей.</w:t>
      </w:r>
    </w:p>
    <w:p w:rsidR="00334D08" w:rsidRPr="00CE3741" w:rsidRDefault="00334D0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 Утвердить перечень местных целевых программ и объемы бюджетных ассигнований на их реализацию в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согласно приложению 7 к настоящему решению.</w:t>
      </w:r>
    </w:p>
    <w:p w:rsidR="00D56053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15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год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635F4" w:rsidRPr="00CE3741">
        <w:rPr>
          <w:rFonts w:ascii="Times New Roman" w:hAnsi="Times New Roman" w:cs="Times New Roman"/>
          <w:sz w:val="28"/>
          <w:szCs w:val="28"/>
        </w:rPr>
        <w:t>8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477D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8642EF" w:rsidRPr="00CE3741" w:rsidRDefault="00CE3741" w:rsidP="00CE374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391A" w:rsidRPr="00CE3741">
        <w:rPr>
          <w:rFonts w:ascii="Times New Roman" w:hAnsi="Times New Roman" w:cs="Times New Roman"/>
          <w:sz w:val="28"/>
          <w:szCs w:val="28"/>
        </w:rPr>
        <w:t>16.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год  по соответствующим целевым статьям и группам видов расходов, согласно приложению 5 к настоящему решению, в порядке, предусмотренном принимаемыми в соответствии с настоящим  решением нормативными  правовыми актами  администрации Журавского сельского поселения Кореновского района.</w:t>
      </w:r>
    </w:p>
    <w:p w:rsidR="008642E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17</w:t>
      </w:r>
      <w:r w:rsidR="008642EF" w:rsidRPr="00CE3741">
        <w:rPr>
          <w:rFonts w:ascii="Times New Roman" w:hAnsi="Times New Roman" w:cs="Times New Roman"/>
          <w:sz w:val="28"/>
          <w:szCs w:val="28"/>
        </w:rPr>
        <w:t>. 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ассигнований,</w:t>
      </w:r>
      <w:r w:rsidR="00687513">
        <w:rPr>
          <w:rFonts w:ascii="Times New Roman" w:hAnsi="Times New Roman" w:cs="Times New Roman"/>
          <w:sz w:val="28"/>
          <w:szCs w:val="28"/>
        </w:rPr>
        <w:t xml:space="preserve"> предусмотренных приложением 6 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к настоящему решению и (или) сводной бюджетной росписью, в порядке, установленном  </w:t>
      </w:r>
      <w:r w:rsidR="008642EF" w:rsidRPr="00CE3741">
        <w:rPr>
          <w:rFonts w:ascii="Times New Roman" w:hAnsi="Times New Roman" w:cs="Times New Roman"/>
          <w:sz w:val="28"/>
          <w:szCs w:val="28"/>
        </w:rPr>
        <w:lastRenderedPageBreak/>
        <w:t>нормативными  правовыми актами администрации Журавского сельского поселения Кореновского района.</w:t>
      </w:r>
    </w:p>
    <w:p w:rsidR="00FA22E8" w:rsidRDefault="00FA22E8" w:rsidP="0051442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Увеличить размеры должностных окладов выборных должностных лиц, осуществляющих свои полномочия на постоянной основе, муниципальных служащих в соответствии с присвоенными им классными чинами и работников, замещающих должности, не являющиеся должностями муниципальной службы администрации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Журавского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сельского поселения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Кореновского района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 1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201</w:t>
      </w:r>
      <w:r w:rsidR="00117C1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года на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5,0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процентов. </w:t>
      </w:r>
    </w:p>
    <w:p w:rsidR="00582F4B" w:rsidRPr="00582F4B" w:rsidRDefault="00514424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19.</w:t>
      </w:r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117C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соответствии с  </w:t>
      </w:r>
      <w:hyperlink r:id="rId9" w:history="1">
        <w:r w:rsidR="00582F4B" w:rsidRPr="00582F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Президента Российской Федерации от 7 мая 2012 года № 597 «О мероприятиях по реализации государственной социальной политики».</w:t>
      </w:r>
    </w:p>
    <w:p w:rsidR="00582F4B" w:rsidRPr="00582F4B" w:rsidRDefault="00582F4B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Произвести   повышение   фондов оплаты труда (месячных должностных окладов) работников муниципальных бюджетных 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сельского поселения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отдельных категорий работников, оплата труда которых повышается согласно пункта 16) в пределах фонда оплаты труда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с 1 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201</w:t>
      </w:r>
      <w:r w:rsidR="00117C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года на 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процентов.</w:t>
      </w:r>
    </w:p>
    <w:p w:rsidR="00FA22E8" w:rsidRPr="00CE3741" w:rsidRDefault="0051442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A03AB2" w:rsidRPr="00CE3741">
        <w:rPr>
          <w:rFonts w:ascii="Times New Roman" w:hAnsi="Times New Roman" w:cs="Times New Roman"/>
          <w:sz w:val="28"/>
          <w:szCs w:val="28"/>
        </w:rPr>
        <w:t>что администрация Журавского сельского поселения Кореновского района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A03AB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FA22E8" w:rsidRPr="00CE3741">
        <w:rPr>
          <w:rFonts w:ascii="Times New Roman" w:hAnsi="Times New Roman" w:cs="Times New Roman"/>
          <w:sz w:val="28"/>
          <w:szCs w:val="28"/>
        </w:rPr>
        <w:t>год</w:t>
      </w:r>
      <w:r w:rsidR="00A03AB2" w:rsidRPr="00CE3741">
        <w:rPr>
          <w:rFonts w:ascii="Times New Roman" w:hAnsi="Times New Roman" w:cs="Times New Roman"/>
          <w:sz w:val="28"/>
          <w:szCs w:val="28"/>
        </w:rPr>
        <w:t>у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A03AB2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6B55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21"/>
      <w:bookmarkEnd w:id="1"/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14424">
        <w:rPr>
          <w:rFonts w:ascii="Times New Roman" w:hAnsi="Times New Roman" w:cs="Times New Roman"/>
          <w:sz w:val="28"/>
          <w:szCs w:val="28"/>
        </w:rPr>
        <w:t>2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22345C" w:rsidRPr="00CE3741">
        <w:rPr>
          <w:rFonts w:ascii="Times New Roman" w:hAnsi="Times New Roman" w:cs="Times New Roman"/>
          <w:sz w:val="28"/>
          <w:szCs w:val="28"/>
        </w:rPr>
        <w:t>администрации Журавского сельского поселения  Кореновского района 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22345C" w:rsidRPr="00CE3741">
        <w:rPr>
          <w:rFonts w:ascii="Times New Roman" w:hAnsi="Times New Roman" w:cs="Times New Roman"/>
          <w:sz w:val="28"/>
          <w:szCs w:val="28"/>
        </w:rPr>
        <w:t xml:space="preserve"> год 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2345C" w:rsidRPr="00CE3741">
        <w:rPr>
          <w:rFonts w:ascii="Times New Roman" w:hAnsi="Times New Roman" w:cs="Times New Roman"/>
          <w:sz w:val="28"/>
          <w:szCs w:val="28"/>
        </w:rPr>
        <w:t>9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1C6B55" w:rsidRPr="00CE3741">
        <w:rPr>
          <w:rFonts w:ascii="Times New Roman" w:hAnsi="Times New Roman" w:cs="Times New Roman"/>
          <w:sz w:val="28"/>
          <w:szCs w:val="28"/>
        </w:rPr>
        <w:t>.</w:t>
      </w:r>
    </w:p>
    <w:p w:rsidR="001C6B55" w:rsidRPr="00CE3741" w:rsidRDefault="001C6B55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82F4B">
        <w:rPr>
          <w:rFonts w:ascii="Times New Roman" w:hAnsi="Times New Roman" w:cs="Times New Roman"/>
          <w:sz w:val="28"/>
          <w:szCs w:val="28"/>
        </w:rPr>
        <w:t>3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E3741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Кореновского района 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валюте Российской Федерац</w:t>
      </w:r>
      <w:r w:rsidR="00117C1E">
        <w:rPr>
          <w:rFonts w:ascii="Times New Roman" w:hAnsi="Times New Roman" w:cs="Times New Roman"/>
          <w:sz w:val="28"/>
          <w:szCs w:val="28"/>
        </w:rPr>
        <w:t>ии на 2019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ED497F" w:rsidRPr="00CE3741">
        <w:rPr>
          <w:rFonts w:ascii="Times New Roman" w:hAnsi="Times New Roman" w:cs="Times New Roman"/>
          <w:sz w:val="28"/>
          <w:szCs w:val="28"/>
        </w:rPr>
        <w:t>10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D497F" w:rsidRPr="00CE3741">
        <w:rPr>
          <w:rFonts w:ascii="Times New Roman" w:hAnsi="Times New Roman" w:cs="Times New Roman"/>
          <w:sz w:val="28"/>
          <w:szCs w:val="28"/>
        </w:rPr>
        <w:t>решению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82F4B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  <w:r w:rsidR="00ED497F" w:rsidRPr="00CE3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497F" w:rsidRPr="00D81AF1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Журавского  сельского поселения Кореновского района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03FCD" w:rsidRPr="00303FCD">
        <w:rPr>
          <w:rFonts w:ascii="Times New Roman" w:hAnsi="Times New Roman" w:cs="Times New Roman"/>
          <w:sz w:val="28"/>
          <w:szCs w:val="28"/>
        </w:rPr>
        <w:t>13 442,4</w:t>
      </w:r>
      <w:r w:rsidR="00D81AF1" w:rsidRPr="00D81AF1">
        <w:rPr>
          <w:rFonts w:ascii="Times New Roman" w:hAnsi="Times New Roman" w:cs="Times New Roman"/>
          <w:sz w:val="28"/>
          <w:szCs w:val="28"/>
        </w:rPr>
        <w:t xml:space="preserve">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5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ED497F" w:rsidRPr="00556068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Журавского сельского поселения</w:t>
      </w:r>
      <w:r w:rsidR="009A079C" w:rsidRPr="00556068">
        <w:rPr>
          <w:rFonts w:ascii="Times New Roman" w:hAnsi="Times New Roman" w:cs="Times New Roman"/>
          <w:sz w:val="28"/>
          <w:szCs w:val="28"/>
        </w:rPr>
        <w:t xml:space="preserve"> Кореновского района в </w:t>
      </w:r>
      <w:r w:rsidR="009A079C" w:rsidRPr="006F2EC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084E" w:rsidRPr="006F2ECB">
        <w:rPr>
          <w:rFonts w:ascii="Times New Roman" w:hAnsi="Times New Roman" w:cs="Times New Roman"/>
          <w:sz w:val="28"/>
          <w:szCs w:val="28"/>
        </w:rPr>
        <w:t xml:space="preserve"> 3 946,6 </w:t>
      </w:r>
      <w:r w:rsidR="00ED497F" w:rsidRPr="006F2ECB">
        <w:rPr>
          <w:rFonts w:ascii="Times New Roman" w:hAnsi="Times New Roman" w:cs="Times New Roman"/>
          <w:sz w:val="28"/>
          <w:szCs w:val="28"/>
        </w:rPr>
        <w:t>тысяч</w:t>
      </w:r>
      <w:r w:rsidR="00ED497F" w:rsidRPr="0055606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6</w:t>
      </w:r>
      <w:r w:rsidRPr="00CE3741">
        <w:rPr>
          <w:rFonts w:ascii="Times New Roman" w:hAnsi="Times New Roman" w:cs="Times New Roman"/>
          <w:sz w:val="28"/>
          <w:szCs w:val="28"/>
        </w:rPr>
        <w:t>. Установить, что кассовое обслуживание по исп</w:t>
      </w:r>
      <w:r w:rsidR="00556068">
        <w:rPr>
          <w:rFonts w:ascii="Times New Roman" w:hAnsi="Times New Roman" w:cs="Times New Roman"/>
          <w:sz w:val="28"/>
          <w:szCs w:val="28"/>
        </w:rPr>
        <w:t>олнению бюджета поселения в 2019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осуществляется УФК по Краснодарскому краю на основании заключенного договора.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7</w:t>
      </w:r>
      <w:r w:rsidRPr="00CE3741">
        <w:rPr>
          <w:rFonts w:ascii="Times New Roman" w:hAnsi="Times New Roman" w:cs="Times New Roman"/>
          <w:sz w:val="28"/>
          <w:szCs w:val="28"/>
        </w:rPr>
        <w:t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lastRenderedPageBreak/>
        <w:t>2) внесение изменений в целевые программы в части изменения мероприятий целевой программы, распределения и (или) перераспределения средств бюджета между мероприятиями целевой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направление не использованных в 201</w:t>
      </w:r>
      <w:r w:rsidR="00556068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5) перераспределение бюджетных ассигнований в пределах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края,  в Кореновском районе, Контрольно-счетной палаты МО Кореновский район;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8) детализация кодов целевых статей;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10)</w:t>
      </w:r>
      <w:bookmarkStart w:id="2" w:name="sub_217034"/>
      <w:r w:rsidRPr="00CE3741">
        <w:rPr>
          <w:rFonts w:ascii="Times New Roman" w:hAnsi="Times New Roman" w:cs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2"/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C7391A" w:rsidRPr="00CE3741" w:rsidRDefault="00C7391A" w:rsidP="00CE3741">
      <w:pPr>
        <w:pStyle w:val="af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иными нормативными правовыми актами Российской Федерации, Краснодарского края и нормативными правовыми актами </w:t>
      </w:r>
      <w:r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C7391A" w:rsidRPr="00CE3741">
        <w:rPr>
          <w:rFonts w:ascii="Times New Roman" w:hAnsi="Times New Roman" w:cs="Times New Roman"/>
          <w:sz w:val="28"/>
          <w:szCs w:val="28"/>
        </w:rPr>
        <w:t>. Остатки средств местного бюджета, сложившиеся на 1 января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года, в полном объеме  могут направляться в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году на покрытие временных кассовых разрывов, возникающих в ходе исполнения местного бюджета.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7391A" w:rsidRPr="00CE3741">
        <w:rPr>
          <w:rFonts w:ascii="Times New Roman" w:hAnsi="Times New Roman" w:cs="Times New Roman"/>
          <w:sz w:val="28"/>
          <w:szCs w:val="28"/>
        </w:rPr>
        <w:t>. Нормативные правовые акты Журавского сельского поселения Кореновского района подлежат приведению в соответствие с настоящим решением  в двухмесячный срок со дня вступления в силу настоящего решения.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87513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C7391A" w:rsidRPr="00CE3741">
        <w:rPr>
          <w:rFonts w:ascii="Times New Roman" w:hAnsi="Times New Roman" w:cs="Times New Roman"/>
          <w:sz w:val="28"/>
          <w:szCs w:val="28"/>
        </w:rPr>
        <w:t>, но не ранее 1 января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30C" w:rsidRDefault="0001630C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87513" w:rsidRPr="00AC674B">
        <w:rPr>
          <w:rFonts w:ascii="Times New Roman" w:hAnsi="Times New Roman" w:cs="Times New Roman"/>
          <w:sz w:val="28"/>
          <w:szCs w:val="28"/>
        </w:rPr>
        <w:t xml:space="preserve"> Журавского </w:t>
      </w:r>
    </w:p>
    <w:p w:rsidR="00687513" w:rsidRPr="00AC674B" w:rsidRDefault="00687513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7513" w:rsidRPr="006A492B" w:rsidRDefault="00687513" w:rsidP="00687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</w:t>
      </w:r>
      <w:r w:rsidR="0001630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74B">
        <w:rPr>
          <w:rFonts w:ascii="Times New Roman" w:hAnsi="Times New Roman" w:cs="Times New Roman"/>
          <w:sz w:val="28"/>
          <w:szCs w:val="28"/>
        </w:rPr>
        <w:t xml:space="preserve">     </w:t>
      </w:r>
      <w:r w:rsidR="0001630C">
        <w:rPr>
          <w:rFonts w:ascii="Times New Roman" w:hAnsi="Times New Roman" w:cs="Times New Roman"/>
          <w:sz w:val="28"/>
          <w:szCs w:val="28"/>
        </w:rPr>
        <w:t>И.В. Солодовник</w:t>
      </w:r>
    </w:p>
    <w:p w:rsidR="0003135D" w:rsidRPr="006A492B" w:rsidRDefault="0003135D" w:rsidP="0068751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135D" w:rsidRPr="006A492B" w:rsidSect="000B3614">
      <w:headerReference w:type="default" r:id="rId10"/>
      <w:pgSz w:w="11905" w:h="16838"/>
      <w:pgMar w:top="426" w:right="565" w:bottom="851" w:left="1276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BAD" w:rsidRDefault="00B72BAD" w:rsidP="00EC0981">
      <w:pPr>
        <w:spacing w:after="0" w:line="240" w:lineRule="auto"/>
      </w:pPr>
      <w:r>
        <w:separator/>
      </w:r>
    </w:p>
  </w:endnote>
  <w:endnote w:type="continuationSeparator" w:id="0">
    <w:p w:rsidR="00B72BAD" w:rsidRDefault="00B72BAD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BAD" w:rsidRDefault="00B72BAD" w:rsidP="00EC0981">
      <w:pPr>
        <w:spacing w:after="0" w:line="240" w:lineRule="auto"/>
      </w:pPr>
      <w:r>
        <w:separator/>
      </w:r>
    </w:p>
  </w:footnote>
  <w:footnote w:type="continuationSeparator" w:id="0">
    <w:p w:rsidR="00B72BAD" w:rsidRDefault="00B72BAD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5D3" w:rsidRPr="00EC0981" w:rsidRDefault="00E905D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56C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05D3" w:rsidRDefault="00E905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630C"/>
    <w:rsid w:val="00021689"/>
    <w:rsid w:val="00021A04"/>
    <w:rsid w:val="00021DF8"/>
    <w:rsid w:val="00022DFC"/>
    <w:rsid w:val="0003135D"/>
    <w:rsid w:val="000360FD"/>
    <w:rsid w:val="00060589"/>
    <w:rsid w:val="00065277"/>
    <w:rsid w:val="00082CF7"/>
    <w:rsid w:val="0009608B"/>
    <w:rsid w:val="000B3614"/>
    <w:rsid w:val="000B58E8"/>
    <w:rsid w:val="000C2D08"/>
    <w:rsid w:val="000E4511"/>
    <w:rsid w:val="000F10C1"/>
    <w:rsid w:val="00117C1E"/>
    <w:rsid w:val="00117F6D"/>
    <w:rsid w:val="00122419"/>
    <w:rsid w:val="00123F71"/>
    <w:rsid w:val="00125E6F"/>
    <w:rsid w:val="00134B4E"/>
    <w:rsid w:val="001371A2"/>
    <w:rsid w:val="00142E7A"/>
    <w:rsid w:val="00143674"/>
    <w:rsid w:val="001451D5"/>
    <w:rsid w:val="00145A51"/>
    <w:rsid w:val="001475DC"/>
    <w:rsid w:val="0015381D"/>
    <w:rsid w:val="00177C36"/>
    <w:rsid w:val="00182AC0"/>
    <w:rsid w:val="00186AB2"/>
    <w:rsid w:val="00196275"/>
    <w:rsid w:val="001971C7"/>
    <w:rsid w:val="001A5ECD"/>
    <w:rsid w:val="001B34C9"/>
    <w:rsid w:val="001C18FC"/>
    <w:rsid w:val="001C6B55"/>
    <w:rsid w:val="001D0593"/>
    <w:rsid w:val="001D0DB1"/>
    <w:rsid w:val="001D4B02"/>
    <w:rsid w:val="001E687F"/>
    <w:rsid w:val="001F3F1F"/>
    <w:rsid w:val="00212E79"/>
    <w:rsid w:val="00220E37"/>
    <w:rsid w:val="0022345C"/>
    <w:rsid w:val="002363AD"/>
    <w:rsid w:val="00241EF8"/>
    <w:rsid w:val="002711FD"/>
    <w:rsid w:val="002A28A5"/>
    <w:rsid w:val="002A64D2"/>
    <w:rsid w:val="002A797A"/>
    <w:rsid w:val="002B508C"/>
    <w:rsid w:val="002C0B89"/>
    <w:rsid w:val="002E7CB2"/>
    <w:rsid w:val="00301F96"/>
    <w:rsid w:val="00303FCD"/>
    <w:rsid w:val="00315778"/>
    <w:rsid w:val="00326523"/>
    <w:rsid w:val="00334D08"/>
    <w:rsid w:val="0033667A"/>
    <w:rsid w:val="00351932"/>
    <w:rsid w:val="00360AD3"/>
    <w:rsid w:val="00370141"/>
    <w:rsid w:val="00371527"/>
    <w:rsid w:val="00377F7D"/>
    <w:rsid w:val="00385B88"/>
    <w:rsid w:val="00386E19"/>
    <w:rsid w:val="00396B30"/>
    <w:rsid w:val="003C1732"/>
    <w:rsid w:val="003C67B4"/>
    <w:rsid w:val="003D1AF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A3350"/>
    <w:rsid w:val="004A36AA"/>
    <w:rsid w:val="004A4087"/>
    <w:rsid w:val="004C0C05"/>
    <w:rsid w:val="004C3CD8"/>
    <w:rsid w:val="004C6AEF"/>
    <w:rsid w:val="004C7B79"/>
    <w:rsid w:val="004D1C95"/>
    <w:rsid w:val="004F3EA6"/>
    <w:rsid w:val="004F508C"/>
    <w:rsid w:val="00500166"/>
    <w:rsid w:val="00500D5F"/>
    <w:rsid w:val="00510069"/>
    <w:rsid w:val="00510CD3"/>
    <w:rsid w:val="005126B9"/>
    <w:rsid w:val="00514424"/>
    <w:rsid w:val="005234D7"/>
    <w:rsid w:val="005264E2"/>
    <w:rsid w:val="00531878"/>
    <w:rsid w:val="005404D1"/>
    <w:rsid w:val="0055505C"/>
    <w:rsid w:val="00556068"/>
    <w:rsid w:val="00557A18"/>
    <w:rsid w:val="00581047"/>
    <w:rsid w:val="00582F4B"/>
    <w:rsid w:val="00585C34"/>
    <w:rsid w:val="00596D8A"/>
    <w:rsid w:val="005A12E6"/>
    <w:rsid w:val="005A13D6"/>
    <w:rsid w:val="005B16C6"/>
    <w:rsid w:val="005B22D9"/>
    <w:rsid w:val="005C522C"/>
    <w:rsid w:val="005D5726"/>
    <w:rsid w:val="005E3F7A"/>
    <w:rsid w:val="006050EC"/>
    <w:rsid w:val="00630A26"/>
    <w:rsid w:val="0067124D"/>
    <w:rsid w:val="00680F39"/>
    <w:rsid w:val="00687513"/>
    <w:rsid w:val="00695650"/>
    <w:rsid w:val="006A492B"/>
    <w:rsid w:val="006D5DE9"/>
    <w:rsid w:val="006E7DE0"/>
    <w:rsid w:val="006F2ECB"/>
    <w:rsid w:val="006F308F"/>
    <w:rsid w:val="006F4053"/>
    <w:rsid w:val="006F6F49"/>
    <w:rsid w:val="00701304"/>
    <w:rsid w:val="007075A6"/>
    <w:rsid w:val="00714179"/>
    <w:rsid w:val="007200A0"/>
    <w:rsid w:val="007241E5"/>
    <w:rsid w:val="00735705"/>
    <w:rsid w:val="0075194C"/>
    <w:rsid w:val="00762B26"/>
    <w:rsid w:val="00772F1B"/>
    <w:rsid w:val="0079473F"/>
    <w:rsid w:val="007B3507"/>
    <w:rsid w:val="007B422E"/>
    <w:rsid w:val="007D38EC"/>
    <w:rsid w:val="007D3A34"/>
    <w:rsid w:val="007E0A76"/>
    <w:rsid w:val="007E7571"/>
    <w:rsid w:val="007F28F0"/>
    <w:rsid w:val="007F5F41"/>
    <w:rsid w:val="008021A6"/>
    <w:rsid w:val="00803EAF"/>
    <w:rsid w:val="008102C7"/>
    <w:rsid w:val="00810994"/>
    <w:rsid w:val="00811FD1"/>
    <w:rsid w:val="00814F5F"/>
    <w:rsid w:val="00816856"/>
    <w:rsid w:val="00820523"/>
    <w:rsid w:val="008228F6"/>
    <w:rsid w:val="00852216"/>
    <w:rsid w:val="00852F2A"/>
    <w:rsid w:val="008642EF"/>
    <w:rsid w:val="0087210F"/>
    <w:rsid w:val="008B04CE"/>
    <w:rsid w:val="008B7843"/>
    <w:rsid w:val="008C2BB7"/>
    <w:rsid w:val="008C66B2"/>
    <w:rsid w:val="008D450F"/>
    <w:rsid w:val="008E5C9A"/>
    <w:rsid w:val="008F3EFD"/>
    <w:rsid w:val="00915F50"/>
    <w:rsid w:val="0092084E"/>
    <w:rsid w:val="00920D19"/>
    <w:rsid w:val="00932338"/>
    <w:rsid w:val="00943654"/>
    <w:rsid w:val="00944A29"/>
    <w:rsid w:val="00947144"/>
    <w:rsid w:val="0096017E"/>
    <w:rsid w:val="00964DBE"/>
    <w:rsid w:val="00977605"/>
    <w:rsid w:val="00984CF4"/>
    <w:rsid w:val="00991A43"/>
    <w:rsid w:val="009943DA"/>
    <w:rsid w:val="009A079C"/>
    <w:rsid w:val="009C531E"/>
    <w:rsid w:val="009D5D6C"/>
    <w:rsid w:val="009E1A13"/>
    <w:rsid w:val="009F3F67"/>
    <w:rsid w:val="00A03AB2"/>
    <w:rsid w:val="00A04C0D"/>
    <w:rsid w:val="00A1477D"/>
    <w:rsid w:val="00A43F40"/>
    <w:rsid w:val="00A52AD9"/>
    <w:rsid w:val="00A624BB"/>
    <w:rsid w:val="00A62B02"/>
    <w:rsid w:val="00A643FD"/>
    <w:rsid w:val="00A76D08"/>
    <w:rsid w:val="00A91AA4"/>
    <w:rsid w:val="00A95896"/>
    <w:rsid w:val="00AB028D"/>
    <w:rsid w:val="00AE0C20"/>
    <w:rsid w:val="00AE0FF7"/>
    <w:rsid w:val="00AE273E"/>
    <w:rsid w:val="00B01AB1"/>
    <w:rsid w:val="00B23096"/>
    <w:rsid w:val="00B3700D"/>
    <w:rsid w:val="00B41AD2"/>
    <w:rsid w:val="00B60448"/>
    <w:rsid w:val="00B614A7"/>
    <w:rsid w:val="00B62033"/>
    <w:rsid w:val="00B63A0B"/>
    <w:rsid w:val="00B72BAD"/>
    <w:rsid w:val="00B74ADE"/>
    <w:rsid w:val="00B76D25"/>
    <w:rsid w:val="00B819A3"/>
    <w:rsid w:val="00B81A90"/>
    <w:rsid w:val="00B94417"/>
    <w:rsid w:val="00B95540"/>
    <w:rsid w:val="00B964BD"/>
    <w:rsid w:val="00BA5F88"/>
    <w:rsid w:val="00BB4B2A"/>
    <w:rsid w:val="00BC6680"/>
    <w:rsid w:val="00BD49D2"/>
    <w:rsid w:val="00BD5E66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564"/>
    <w:rsid w:val="00C44EB6"/>
    <w:rsid w:val="00C46107"/>
    <w:rsid w:val="00C612CC"/>
    <w:rsid w:val="00C64497"/>
    <w:rsid w:val="00C7391A"/>
    <w:rsid w:val="00C73C76"/>
    <w:rsid w:val="00C84820"/>
    <w:rsid w:val="00C97ABD"/>
    <w:rsid w:val="00CA06F6"/>
    <w:rsid w:val="00CA5852"/>
    <w:rsid w:val="00CB10DA"/>
    <w:rsid w:val="00CB28D6"/>
    <w:rsid w:val="00CD6276"/>
    <w:rsid w:val="00CE2D38"/>
    <w:rsid w:val="00CE3741"/>
    <w:rsid w:val="00D05F4E"/>
    <w:rsid w:val="00D24E3A"/>
    <w:rsid w:val="00D30CD6"/>
    <w:rsid w:val="00D431EA"/>
    <w:rsid w:val="00D56053"/>
    <w:rsid w:val="00D6193E"/>
    <w:rsid w:val="00D7043C"/>
    <w:rsid w:val="00D71975"/>
    <w:rsid w:val="00D74751"/>
    <w:rsid w:val="00D766E0"/>
    <w:rsid w:val="00D7701D"/>
    <w:rsid w:val="00D81AF1"/>
    <w:rsid w:val="00D90B98"/>
    <w:rsid w:val="00DA152A"/>
    <w:rsid w:val="00DB139C"/>
    <w:rsid w:val="00DB4940"/>
    <w:rsid w:val="00DB631F"/>
    <w:rsid w:val="00DC06A1"/>
    <w:rsid w:val="00DC6558"/>
    <w:rsid w:val="00DD229C"/>
    <w:rsid w:val="00DE138D"/>
    <w:rsid w:val="00DF320C"/>
    <w:rsid w:val="00E060C2"/>
    <w:rsid w:val="00E201D9"/>
    <w:rsid w:val="00E309B7"/>
    <w:rsid w:val="00E35B3C"/>
    <w:rsid w:val="00E55ADD"/>
    <w:rsid w:val="00E635AE"/>
    <w:rsid w:val="00E656CA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D497F"/>
    <w:rsid w:val="00EF45BB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A22E8"/>
    <w:rsid w:val="00FA517B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ED92B75D8FA07EF3CA2E451CC1054779BFDBA64510E2353C47AE0134C45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1E45E-F199-4B7C-BE59-59857E67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47</cp:revision>
  <cp:lastPrinted>2018-12-24T10:56:00Z</cp:lastPrinted>
  <dcterms:created xsi:type="dcterms:W3CDTF">2017-10-10T08:46:00Z</dcterms:created>
  <dcterms:modified xsi:type="dcterms:W3CDTF">2018-12-24T10:56:00Z</dcterms:modified>
</cp:coreProperties>
</file>