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</w:r>
    </w:p>
    <w:p>
      <w:pPr>
        <w:pStyle w:val="Normal"/>
        <w:ind w:hanging="0"/>
        <w:jc w:val="center"/>
        <w:rPr>
          <w:rFonts w:ascii="Times New Roman" w:hAnsi="Times New Roman" w:eastAsia="MS Mincho" w:cs="Times New Roman"/>
          <w:b/>
          <w:b/>
          <w:bCs/>
          <w:color w:val="auto"/>
          <w:kern w:val="0"/>
          <w:sz w:val="36"/>
          <w:szCs w:val="36"/>
          <w:lang w:val="ru-RU" w:eastAsia="ru-RU" w:bidi="ar-SA"/>
        </w:rPr>
      </w:pPr>
      <w:r>
        <w:rPr>
          <w:rFonts w:eastAsia="MS Mincho" w:cs="Times New Roman"/>
          <w:b/>
          <w:bCs/>
          <w:color w:val="auto"/>
          <w:kern w:val="0"/>
          <w:sz w:val="36"/>
          <w:szCs w:val="36"/>
          <w:lang w:val="ru-RU" w:eastAsia="ru-RU" w:bidi="ar-SA"/>
        </w:rPr>
      </w:r>
    </w:p>
    <w:p>
      <w:pPr>
        <w:pStyle w:val="Style61"/>
        <w:spacing w:before="178" w:after="0"/>
        <w:ind w:left="0" w:right="0" w:hanging="0"/>
        <w:jc w:val="center"/>
        <w:rPr/>
      </w:pPr>
      <w:r>
        <w:rPr>
          <w:rStyle w:val="FontStyle12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u w:val="single"/>
          <w:lang w:val="ru-RU" w:eastAsia="ru-RU"/>
        </w:rPr>
        <w:t>Предупреждение НЯ о ВПО № 8</w:t>
      </w:r>
    </w:p>
    <w:p>
      <w:pPr>
        <w:pStyle w:val="Style71"/>
        <w:spacing w:before="14" w:after="0"/>
        <w:ind w:left="1181" w:right="0" w:hanging="0"/>
        <w:jc w:val="both"/>
        <w:rPr/>
      </w:pPr>
      <w:r>
        <w:rPr>
          <w:rStyle w:val="FontStyle13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  <w:t>(уточнение предупреждения НЯ о ВПО № 8 от 04.10.2022)</w:t>
      </w:r>
    </w:p>
    <w:p>
      <w:pPr>
        <w:pStyle w:val="Style81"/>
        <w:spacing w:lineRule="exact" w:line="240"/>
        <w:ind w:left="0" w:right="0" w:firstLine="720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Style81"/>
        <w:spacing w:lineRule="exact" w:line="240"/>
        <w:ind w:left="0" w:right="0" w:firstLine="720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Style81"/>
        <w:spacing w:lineRule="exact" w:line="331" w:before="82" w:after="0"/>
        <w:ind w:left="0" w:right="0" w:firstLine="720"/>
        <w:jc w:val="both"/>
        <w:rPr/>
      </w:pPr>
      <w:r>
        <w:rPr>
          <w:rStyle w:val="FontStyle13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Cs w:val="28"/>
          <w:u w:val="single"/>
          <w:lang w:val="ru-RU" w:eastAsia="ru-RU"/>
        </w:rPr>
        <w:t>08-09.10.2022 местами в северо-восточных районах края сохранится высокая пожароопасность (ВПО) 4 класса (НЯ).</w:t>
      </w:r>
    </w:p>
    <w:p>
      <w:pPr>
        <w:pStyle w:val="Normal"/>
        <w:tabs>
          <w:tab w:val="clear" w:pos="708"/>
          <w:tab w:val="center" w:pos="4960" w:leader="none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ОД ЕДДС МО Кореновский район                   п\п                 </w:t>
      </w:r>
      <w:r>
        <w:rPr>
          <w:rFonts w:eastAsia="MS Mincho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В.Н. Свищев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701" w:right="677" w:gutter="0" w:header="0" w:top="851" w:footer="0" w:bottom="142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b/>
          <w:b/>
          <w:bCs/>
        </w:rPr>
      </w:pPr>
      <w:r>
        <w:rPr/>
      </w:r>
    </w:p>
    <w:sectPr>
      <w:type w:val="continuous"/>
      <w:pgSz w:w="11906" w:h="16838"/>
      <w:pgMar w:left="1701" w:right="677" w:gutter="0" w:header="0" w:top="851" w:footer="0" w:bottom="142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Arial">
    <w:charset w:val="cc"/>
    <w:family w:val="roman"/>
    <w:pitch w:val="variable"/>
  </w:font>
  <w:font w:name="Lucida Sans Unicode">
    <w:charset w:val="cc"/>
    <w:family w:val="roman"/>
    <w:pitch w:val="variable"/>
  </w:font>
  <w:font w:name="Sylfae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Tahoma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c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a7063"/>
    <w:rPr>
      <w:rFonts w:ascii="Tahoma" w:hAnsi="Tahoma"/>
      <w:kern w:val="2"/>
      <w:sz w:val="16"/>
      <w:szCs w:val="16"/>
      <w:lang w:eastAsia="ru-RU"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bf6dc7"/>
    <w:rPr>
      <w:color w:val="0000FF"/>
      <w:u w:val="single"/>
    </w:rPr>
  </w:style>
  <w:style w:type="character" w:styleId="Wmicallto" w:customStyle="1">
    <w:name w:val="wmi-callto"/>
    <w:basedOn w:val="DefaultParagraphFont"/>
    <w:qFormat/>
    <w:rsid w:val="0094029b"/>
    <w:rPr/>
  </w:style>
  <w:style w:type="character" w:styleId="14" w:customStyle="1">
    <w:name w:val="Обычный + 14 пт Знак"/>
    <w:link w:val="14"/>
    <w:qFormat/>
    <w:rsid w:val="009e4cf0"/>
    <w:rPr>
      <w:rFonts w:eastAsia="MS Mincho" w:cs="Times New Roman"/>
      <w:b/>
      <w:bCs/>
      <w:iCs/>
      <w:sz w:val="28"/>
      <w:szCs w:val="28"/>
      <w:lang w:val="x-none" w:eastAsia="x-none"/>
    </w:rPr>
  </w:style>
  <w:style w:type="character" w:styleId="Style16">
    <w:name w:val="Текст Знак"/>
    <w:qFormat/>
    <w:rPr>
      <w:rFonts w:ascii="Consolas" w:hAnsi="Consolas"/>
      <w:sz w:val="21"/>
      <w:szCs w:val="21"/>
    </w:rPr>
  </w:style>
  <w:style w:type="character" w:styleId="3">
    <w:name w:val="Заголовок 3 Знак"/>
    <w:qFormat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2">
    <w:name w:val="Заголовок 2 Знак"/>
    <w:qFormat/>
    <w:rPr>
      <w:rFonts w:ascii="Arial" w:hAnsi="Arial" w:eastAsia="Times New Roman" w:cs="Times New Roman"/>
      <w:b/>
      <w:lang w:eastAsia="ru-RU"/>
    </w:rPr>
  </w:style>
  <w:style w:type="character" w:styleId="FontStyle17">
    <w:name w:val="Font Style17"/>
    <w:qFormat/>
    <w:rPr>
      <w:rFonts w:ascii="Lucida Sans Unicode" w:hAnsi="Lucida Sans Unicode"/>
      <w:spacing w:val="-20"/>
      <w:sz w:val="22"/>
    </w:rPr>
  </w:style>
  <w:style w:type="character" w:styleId="FontStyle16">
    <w:name w:val="Font Style16"/>
    <w:qFormat/>
    <w:rPr>
      <w:rFonts w:ascii="Times New Roman" w:hAnsi="Times New Roman"/>
      <w:i/>
      <w:spacing w:val="40"/>
      <w:sz w:val="32"/>
    </w:rPr>
  </w:style>
  <w:style w:type="character" w:styleId="FontStyle15">
    <w:name w:val="Font Style15"/>
    <w:qFormat/>
    <w:rPr>
      <w:rFonts w:ascii="Sylfaen" w:hAnsi="Sylfaen"/>
      <w:i/>
      <w:spacing w:val="-10"/>
      <w:sz w:val="20"/>
    </w:rPr>
  </w:style>
  <w:style w:type="character" w:styleId="FontStyle14">
    <w:name w:val="Font Style14"/>
    <w:qFormat/>
    <w:rPr>
      <w:rFonts w:ascii="Times New Roman" w:hAnsi="Times New Roman"/>
      <w:sz w:val="26"/>
    </w:rPr>
  </w:style>
  <w:style w:type="character" w:styleId="FontStyle13">
    <w:name w:val="Font Style13"/>
    <w:qFormat/>
    <w:rPr>
      <w:rFonts w:ascii="Times New Roman" w:hAnsi="Times New Roman"/>
      <w:b/>
      <w:sz w:val="26"/>
    </w:rPr>
  </w:style>
  <w:style w:type="character" w:styleId="FontStyle12">
    <w:name w:val="Font Style12"/>
    <w:qFormat/>
    <w:rPr>
      <w:rFonts w:ascii="Times New Roman" w:hAnsi="Times New Roman"/>
      <w:sz w:val="18"/>
    </w:rPr>
  </w:style>
  <w:style w:type="character" w:styleId="FontStyle11">
    <w:name w:val="Font Style11"/>
    <w:qFormat/>
    <w:rPr>
      <w:rFonts w:ascii="Times New Roman" w:hAnsi="Times New Roman"/>
      <w:b/>
      <w:sz w:val="18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5a7063"/>
    <w:pPr>
      <w:widowControl w:val="false"/>
      <w:textAlignment w:val="baseline"/>
    </w:pPr>
    <w:rPr>
      <w:rFonts w:ascii="Tahoma" w:hAnsi="Tahoma" w:eastAsia="DejaVu Sans" w:cs="Tahoma"/>
      <w:kern w:val="2"/>
      <w:sz w:val="16"/>
      <w:szCs w:val="16"/>
    </w:rPr>
  </w:style>
  <w:style w:type="paragraph" w:styleId="228bf8a64b8551e1msonormal" w:customStyle="1">
    <w:name w:val="228bf8a64b8551e1msonormal"/>
    <w:basedOn w:val="Normal"/>
    <w:qFormat/>
    <w:rsid w:val="00bf6dc7"/>
    <w:pPr>
      <w:spacing w:beforeAutospacing="1" w:afterAutospacing="1"/>
    </w:pPr>
    <w:rPr>
      <w:rFonts w:eastAsia="Times New Roman"/>
    </w:rPr>
  </w:style>
  <w:style w:type="paragraph" w:styleId="141" w:customStyle="1">
    <w:name w:val="Обычный + 14 пт"/>
    <w:basedOn w:val="Normal"/>
    <w:qFormat/>
    <w:rsid w:val="009e4cf0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7d5a70"/>
    <w:pPr>
      <w:suppressAutoHyphens w:val="false"/>
      <w:spacing w:lineRule="auto" w:line="276" w:beforeAutospacing="1" w:after="142"/>
    </w:pPr>
    <w:rPr>
      <w:rFonts w:eastAsia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Tahoma"/>
      <w:color w:val="000000"/>
      <w:kern w:val="0"/>
      <w:sz w:val="24"/>
      <w:szCs w:val="20"/>
      <w:lang w:val="ru-RU" w:eastAsia="en-US" w:bidi="ar-SA"/>
    </w:rPr>
  </w:style>
  <w:style w:type="paragraph" w:styleId="PlainText">
    <w:name w:val="Plain Text"/>
    <w:basedOn w:val="Normal"/>
    <w:qFormat/>
    <w:pPr>
      <w:spacing w:lineRule="exact" w:line="240" w:before="0" w:after="0"/>
    </w:pPr>
    <w:rPr>
      <w:rFonts w:ascii="Consolas" w:hAnsi="Consolas"/>
      <w:sz w:val="21"/>
      <w:szCs w:val="21"/>
    </w:rPr>
  </w:style>
  <w:style w:type="paragraph" w:styleId="Style81">
    <w:name w:val="Style8"/>
    <w:basedOn w:val="Normal"/>
    <w:qFormat/>
    <w:pPr>
      <w:spacing w:lineRule="exact" w:line="322"/>
      <w:jc w:val="both"/>
    </w:pPr>
    <w:rPr/>
  </w:style>
  <w:style w:type="paragraph" w:styleId="Style71">
    <w:name w:val="Style7"/>
    <w:basedOn w:val="Normal"/>
    <w:qFormat/>
    <w:pPr/>
    <w:rPr/>
  </w:style>
  <w:style w:type="paragraph" w:styleId="Style61">
    <w:name w:val="Style6"/>
    <w:basedOn w:val="Normal"/>
    <w:qFormat/>
    <w:pPr>
      <w:spacing w:lineRule="exact" w:line="321"/>
      <w:ind w:firstLine="706"/>
      <w:jc w:val="both"/>
    </w:pPr>
    <w:rPr/>
  </w:style>
  <w:style w:type="paragraph" w:styleId="Style51">
    <w:name w:val="Style5"/>
    <w:basedOn w:val="Normal"/>
    <w:qFormat/>
    <w:pPr/>
    <w:rPr/>
  </w:style>
  <w:style w:type="paragraph" w:styleId="Style41">
    <w:name w:val="Style4"/>
    <w:basedOn w:val="Normal"/>
    <w:qFormat/>
    <w:pPr>
      <w:spacing w:lineRule="exact" w:line="322"/>
    </w:pPr>
    <w:rPr/>
  </w:style>
  <w:style w:type="paragraph" w:styleId="Style31">
    <w:name w:val="Style3"/>
    <w:basedOn w:val="Normal"/>
    <w:qFormat/>
    <w:pPr/>
    <w:rPr/>
  </w:style>
  <w:style w:type="paragraph" w:styleId="Style23">
    <w:name w:val="Style2"/>
    <w:basedOn w:val="Normal"/>
    <w:qFormat/>
    <w:pPr>
      <w:spacing w:lineRule="exact" w:line="229"/>
    </w:pPr>
    <w:rPr/>
  </w:style>
  <w:style w:type="paragraph" w:styleId="Style110">
    <w:name w:val="Style1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21b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0EFEEF-C47C-45E6-87C8-DA2DBA66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LibreOffice/7.2.2.2$Windows_X86_64 LibreOffice_project/02b2acce88a210515b4a5bb2e46cbfb63fe97d56</Application>
  <AppVersion>15.0000</AppVersion>
  <Pages>1</Pages>
  <Words>36</Words>
  <Characters>201</Characters>
  <CharactersWithSpaces>267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dc:description/>
  <dc:language>ru-RU</dc:language>
  <cp:lastModifiedBy/>
  <cp:lastPrinted>2022-01-24T10:42:50Z</cp:lastPrinted>
  <dcterms:modified xsi:type="dcterms:W3CDTF">2022-10-08T10:04:31Z</dcterms:modified>
  <cp:revision>77</cp:revision>
  <dc:subject/>
  <dc:title>Заместителю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