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r>
      <w:bookmarkStart w:id="0" w:name="_Hlk104553056"/>
      <w:bookmarkStart w:id="1" w:name="_Hlk74659184"/>
      <w:bookmarkStart w:id="2" w:name="_Hlk74658697"/>
      <w:bookmarkStart w:id="3" w:name="_Hlk72758670"/>
      <w:bookmarkStart w:id="4" w:name="_Hlk54177649"/>
      <w:bookmarkStart w:id="5" w:name="_Hlk54356811"/>
      <w:bookmarkStart w:id="6" w:name="_Hlk54181789"/>
      <w:bookmarkStart w:id="7" w:name="_Hlk104553056"/>
      <w:bookmarkStart w:id="8" w:name="_Hlk74659184"/>
      <w:bookmarkStart w:id="9" w:name="_Hlk74658697"/>
      <w:bookmarkStart w:id="10" w:name="_Hlk72758670"/>
      <w:bookmarkStart w:id="11" w:name="_Hlk54177649"/>
      <w:bookmarkStart w:id="12" w:name="_Hlk54356811"/>
      <w:bookmarkStart w:id="13" w:name="_Hlk54181789"/>
      <w:bookmarkEnd w:id="7"/>
      <w:bookmarkEnd w:id="8"/>
      <w:bookmarkEnd w:id="9"/>
      <w:bookmarkEnd w:id="10"/>
      <w:bookmarkEnd w:id="11"/>
      <w:bookmarkEnd w:id="12"/>
      <w:bookmarkEnd w:id="13"/>
    </w:p>
    <w:p>
      <w:pPr>
        <w:pStyle w:val="Style40"/>
        <w:jc w:val="center"/>
        <w:rPr>
          <w:b/>
          <w:b/>
          <w:bCs/>
          <w:iCs/>
          <w:sz w:val="28"/>
          <w:szCs w:val="28"/>
        </w:rPr>
      </w:pPr>
      <w:r>
        <w:rPr>
          <w:b/>
          <w:bCs/>
          <w:iCs/>
          <w:sz w:val="28"/>
          <w:szCs w:val="28"/>
        </w:rPr>
      </w:r>
      <w:bookmarkStart w:id="14" w:name="_Hlk104553056"/>
      <w:bookmarkStart w:id="15" w:name="_Hlk74659184"/>
      <w:bookmarkStart w:id="16" w:name="_Hlk74658697"/>
      <w:bookmarkStart w:id="17" w:name="_Hlk72758670"/>
      <w:bookmarkStart w:id="18" w:name="_Hlk54177649"/>
      <w:bookmarkStart w:id="19" w:name="_Hlk54356811"/>
      <w:bookmarkStart w:id="20" w:name="_Hlk54181789"/>
      <w:bookmarkStart w:id="21" w:name="_Hlk104553056"/>
      <w:bookmarkStart w:id="22" w:name="_Hlk74659184"/>
      <w:bookmarkStart w:id="23" w:name="_Hlk74658697"/>
      <w:bookmarkStart w:id="24" w:name="_Hlk72758670"/>
      <w:bookmarkStart w:id="25" w:name="_Hlk54177649"/>
      <w:bookmarkStart w:id="26" w:name="_Hlk54356811"/>
      <w:bookmarkStart w:id="27" w:name="_Hlk54181789"/>
      <w:bookmarkEnd w:id="21"/>
      <w:bookmarkEnd w:id="22"/>
      <w:bookmarkEnd w:id="23"/>
      <w:bookmarkEnd w:id="24"/>
      <w:bookmarkEnd w:id="25"/>
      <w:bookmarkEnd w:id="26"/>
      <w:bookmarkEnd w:id="27"/>
    </w:p>
    <w:p>
      <w:pPr>
        <w:pStyle w:val="Normal"/>
        <w:numPr>
          <w:ilvl w:val="0"/>
          <w:numId w:val="0"/>
        </w:numPr>
        <w:ind w:right="-1" w:firstLine="708"/>
        <w:jc w:val="center"/>
        <w:outlineLvl w:val="0"/>
        <w:rPr>
          <w:b/>
          <w:b/>
          <w:bCs/>
          <w:iCs/>
          <w:sz w:val="28"/>
          <w:szCs w:val="28"/>
        </w:rPr>
      </w:pPr>
      <w:r>
        <w:rPr>
          <w:b/>
          <w:bCs/>
          <w:iCs/>
          <w:sz w:val="28"/>
          <w:szCs w:val="28"/>
        </w:rPr>
        <w:t>ОПЕРАТИВНЫЙ ЕЖЕДНЕВНЫЙ ПРОГНОЗ</w:t>
      </w:r>
    </w:p>
    <w:p>
      <w:pPr>
        <w:pStyle w:val="Normal"/>
        <w:numPr>
          <w:ilvl w:val="0"/>
          <w:numId w:val="0"/>
        </w:numPr>
        <w:ind w:right="-1" w:firstLine="708"/>
        <w:jc w:val="center"/>
        <w:outlineLvl w:val="0"/>
        <w:rPr>
          <w:b/>
          <w:b/>
          <w:bCs/>
          <w:iCs/>
          <w:sz w:val="28"/>
          <w:szCs w:val="28"/>
        </w:rPr>
      </w:pPr>
      <w:r>
        <w:rPr>
          <w:b/>
          <w:bCs/>
          <w:iCs/>
          <w:sz w:val="28"/>
          <w:szCs w:val="28"/>
        </w:rPr>
        <w:t>возникновения и развития ЧС, связанных с состоянием (изменением) погодных условий и РХБ обстановки на территории Краснодарского края на 16 ноября 2022 г.</w:t>
      </w:r>
    </w:p>
    <w:p>
      <w:pPr>
        <w:pStyle w:val="Normal"/>
        <w:numPr>
          <w:ilvl w:val="0"/>
          <w:numId w:val="0"/>
        </w:numPr>
        <w:ind w:right="-1" w:firstLine="708"/>
        <w:jc w:val="center"/>
        <w:outlineLvl w:val="0"/>
        <w:rPr>
          <w:b/>
          <w:b/>
          <w:bCs/>
          <w:iCs/>
          <w:sz w:val="28"/>
          <w:szCs w:val="28"/>
        </w:rPr>
      </w:pPr>
      <w:r>
        <w:rPr>
          <w:b/>
          <w:bCs/>
          <w:iCs/>
          <w:sz w:val="28"/>
          <w:szCs w:val="28"/>
        </w:rPr>
      </w:r>
    </w:p>
    <w:p>
      <w:pPr>
        <w:pStyle w:val="Normal"/>
        <w:numPr>
          <w:ilvl w:val="0"/>
          <w:numId w:val="0"/>
        </w:numPr>
        <w:ind w:right="-1" w:firstLine="708"/>
        <w:jc w:val="both"/>
        <w:outlineLvl w:val="0"/>
        <w:rPr>
          <w:bCs/>
          <w:i/>
          <w:i/>
          <w:iCs/>
        </w:rPr>
      </w:pPr>
      <w:r>
        <w:rPr>
          <w:bCs/>
          <w:i/>
          <w:iCs/>
        </w:rPr>
        <w:t xml:space="preserve">Подготовлен на основе информации </w:t>
      </w:r>
      <w:r>
        <w:rPr>
          <w:i/>
          <w:iCs/>
        </w:rPr>
        <w:t>Краснодарского ЦГМС филиала ФГБУ "Северо-Кавказское УГМС"</w:t>
      </w:r>
      <w:r>
        <w:rPr>
          <w:bCs/>
          <w:i/>
          <w:iCs/>
        </w:rPr>
        <w:t>,</w:t>
      </w:r>
      <w:r>
        <w:rPr>
          <w:i/>
          <w:iCs/>
        </w:rPr>
        <w:t xml:space="preserve"> ФГБУ "СЦГМС ЧАМ",</w:t>
      </w:r>
      <w:r>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pPr>
        <w:pStyle w:val="Normal"/>
        <w:numPr>
          <w:ilvl w:val="0"/>
          <w:numId w:val="0"/>
        </w:numPr>
        <w:ind w:right="-1" w:firstLine="708"/>
        <w:jc w:val="both"/>
        <w:outlineLvl w:val="0"/>
        <w:rPr>
          <w:b/>
          <w:b/>
          <w:bCs/>
          <w:iCs/>
          <w:sz w:val="28"/>
          <w:szCs w:val="28"/>
        </w:rPr>
      </w:pPr>
      <w:r>
        <w:rPr>
          <w:b/>
          <w:bCs/>
          <w:iCs/>
          <w:sz w:val="28"/>
          <w:szCs w:val="28"/>
        </w:rPr>
      </w:r>
    </w:p>
    <w:p>
      <w:pPr>
        <w:pStyle w:val="Normal"/>
        <w:numPr>
          <w:ilvl w:val="0"/>
          <w:numId w:val="0"/>
        </w:numPr>
        <w:ind w:right="-1" w:firstLine="708"/>
        <w:jc w:val="center"/>
        <w:outlineLvl w:val="0"/>
        <w:rPr>
          <w:b/>
          <w:b/>
          <w:bCs/>
          <w:iCs/>
          <w:sz w:val="28"/>
          <w:szCs w:val="28"/>
        </w:rPr>
      </w:pPr>
      <w:r>
        <w:rPr>
          <w:b/>
          <w:bCs/>
          <w:iCs/>
          <w:sz w:val="28"/>
          <w:szCs w:val="28"/>
        </w:rPr>
        <w:t>1.Обстановка.</w:t>
      </w:r>
    </w:p>
    <w:p>
      <w:pPr>
        <w:pStyle w:val="Normal"/>
        <w:ind w:right="-1" w:firstLine="680"/>
        <w:jc w:val="both"/>
        <w:rPr>
          <w:bCs/>
          <w:spacing w:val="-10"/>
          <w:sz w:val="28"/>
          <w:szCs w:val="28"/>
        </w:rPr>
      </w:pPr>
      <w:bookmarkStart w:id="28" w:name="_Hlk79996791"/>
      <w:r>
        <w:rPr>
          <w:b/>
          <w:bCs/>
          <w:spacing w:val="-10"/>
          <w:sz w:val="28"/>
          <w:szCs w:val="28"/>
        </w:rPr>
        <w:t>1.1. Чрезвычайные ситуации:</w:t>
      </w:r>
      <w:bookmarkStart w:id="29" w:name="_Hlk85712219"/>
      <w:bookmarkStart w:id="30" w:name="_Hlk75693856"/>
      <w:bookmarkEnd w:id="28"/>
      <w:r>
        <w:rPr>
          <w:b/>
          <w:bCs/>
          <w:spacing w:val="-10"/>
          <w:sz w:val="28"/>
          <w:szCs w:val="28"/>
        </w:rPr>
        <w:t xml:space="preserve"> </w:t>
      </w:r>
      <w:bookmarkStart w:id="31" w:name="_Hlk116545827"/>
      <w:bookmarkStart w:id="32" w:name="_Hlk112663784"/>
      <w:r>
        <w:rPr>
          <w:rFonts w:eastAsia="Times New Roman"/>
          <w:spacing w:val="-10"/>
          <w:sz w:val="28"/>
          <w:szCs w:val="28"/>
        </w:rPr>
        <w:t xml:space="preserve">за прошедшие сутки </w:t>
      </w:r>
      <w:r>
        <w:rPr>
          <w:rFonts w:eastAsia="Times New Roman"/>
          <w:i/>
          <w:iCs/>
          <w:spacing w:val="-10"/>
          <w:sz w:val="28"/>
          <w:szCs w:val="28"/>
        </w:rPr>
        <w:t xml:space="preserve">14 ноября </w:t>
      </w:r>
      <w:bookmarkStart w:id="33" w:name="_Hlk115768033"/>
      <w:bookmarkEnd w:id="32"/>
      <w:r>
        <w:rPr>
          <w:rFonts w:eastAsia="Times New Roman"/>
          <w:i/>
          <w:iCs/>
          <w:spacing w:val="-10"/>
          <w:sz w:val="28"/>
          <w:szCs w:val="28"/>
        </w:rPr>
        <w:t>2022 г</w:t>
      </w:r>
      <w:bookmarkStart w:id="34" w:name="_Hlk106281578"/>
      <w:bookmarkEnd w:id="29"/>
      <w:bookmarkEnd w:id="30"/>
      <w:r>
        <w:rPr>
          <w:rFonts w:eastAsia="Times New Roman"/>
          <w:i/>
          <w:iCs/>
          <w:spacing w:val="-10"/>
          <w:sz w:val="28"/>
          <w:szCs w:val="28"/>
        </w:rPr>
        <w:t>.</w:t>
      </w:r>
      <w:r>
        <w:rPr>
          <w:bCs/>
          <w:spacing w:val="-10"/>
          <w:sz w:val="28"/>
          <w:szCs w:val="28"/>
        </w:rPr>
        <w:t xml:space="preserve"> </w:t>
      </w:r>
      <w:bookmarkEnd w:id="31"/>
      <w:bookmarkEnd w:id="33"/>
      <w:r>
        <w:rPr>
          <w:bCs/>
          <w:spacing w:val="-10"/>
          <w:sz w:val="28"/>
          <w:szCs w:val="28"/>
        </w:rPr>
        <w:t>на территории Краснодарского края чрезвычайных ситуаций не зарегистрировано.</w:t>
      </w:r>
      <w:bookmarkStart w:id="35" w:name="_Hlk119314272"/>
      <w:bookmarkEnd w:id="35"/>
    </w:p>
    <w:p>
      <w:pPr>
        <w:pStyle w:val="Normal"/>
        <w:ind w:right="-1" w:firstLine="680"/>
        <w:jc w:val="both"/>
        <w:rPr>
          <w:bCs/>
          <w:spacing w:val="-10"/>
          <w:sz w:val="28"/>
          <w:szCs w:val="28"/>
        </w:rPr>
      </w:pPr>
      <w:r>
        <w:rPr>
          <w:bCs/>
          <w:spacing w:val="-10"/>
          <w:sz w:val="28"/>
          <w:szCs w:val="28"/>
        </w:rPr>
      </w:r>
    </w:p>
    <w:p>
      <w:pPr>
        <w:pStyle w:val="Normal"/>
        <w:ind w:firstLine="680"/>
        <w:jc w:val="both"/>
        <w:rPr>
          <w:spacing w:val="-6"/>
          <w:sz w:val="28"/>
          <w:szCs w:val="28"/>
        </w:rPr>
      </w:pPr>
      <w:r>
        <w:rPr>
          <w:b/>
          <w:bCs/>
          <w:spacing w:val="-6"/>
          <w:sz w:val="28"/>
          <w:szCs w:val="28"/>
        </w:rPr>
        <w:t xml:space="preserve">1.2. </w:t>
      </w:r>
      <w:bookmarkStart w:id="36" w:name="_Hlk99527975"/>
      <w:r>
        <w:rPr>
          <w:b/>
          <w:bCs/>
          <w:spacing w:val="-6"/>
          <w:sz w:val="28"/>
          <w:szCs w:val="28"/>
        </w:rPr>
        <w:t>Метеорологическая</w:t>
      </w:r>
      <w:r>
        <w:rPr>
          <w:spacing w:val="-6"/>
          <w:sz w:val="28"/>
          <w:szCs w:val="28"/>
        </w:rPr>
        <w:t xml:space="preserve">: </w:t>
      </w:r>
      <w:bookmarkEnd w:id="34"/>
      <w:bookmarkEnd w:id="36"/>
      <w:r>
        <w:rPr>
          <w:rFonts w:eastAsia="Times New Roman"/>
          <w:spacing w:val="-10"/>
          <w:sz w:val="28"/>
          <w:szCs w:val="28"/>
        </w:rPr>
        <w:t xml:space="preserve">за прошедшие сутки </w:t>
      </w:r>
      <w:r>
        <w:rPr>
          <w:rFonts w:eastAsia="Times New Roman"/>
          <w:i/>
          <w:iCs/>
          <w:spacing w:val="-10"/>
          <w:sz w:val="28"/>
          <w:szCs w:val="28"/>
        </w:rPr>
        <w:t xml:space="preserve">14 ноября 2022 г. </w:t>
      </w:r>
      <w:r>
        <w:rPr>
          <w:spacing w:val="-6"/>
          <w:sz w:val="28"/>
          <w:szCs w:val="28"/>
        </w:rPr>
        <w:t>в крае без существенных осадков. Местами отмечался туман видимостью 200-500 м. Отмечались гололедо-изморозевые отложения.</w:t>
      </w:r>
    </w:p>
    <w:p>
      <w:pPr>
        <w:pStyle w:val="Normal"/>
        <w:tabs>
          <w:tab w:val="clear" w:pos="709"/>
          <w:tab w:val="left" w:pos="4111" w:leader="none"/>
          <w:tab w:val="left" w:pos="6509" w:leader="none"/>
        </w:tabs>
        <w:ind w:right="-108" w:hanging="0"/>
        <w:jc w:val="both"/>
        <w:rPr>
          <w:i/>
          <w:i/>
          <w:sz w:val="28"/>
          <w:szCs w:val="28"/>
        </w:rPr>
      </w:pPr>
      <w:r>
        <w:rPr>
          <w:i/>
          <w:sz w:val="28"/>
          <w:szCs w:val="28"/>
        </w:rPr>
      </w:r>
    </w:p>
    <w:p>
      <w:pPr>
        <w:pStyle w:val="Normal"/>
        <w:tabs>
          <w:tab w:val="clear" w:pos="709"/>
          <w:tab w:val="left" w:pos="0" w:leader="none"/>
          <w:tab w:val="left" w:pos="4340" w:leader="none"/>
        </w:tabs>
        <w:spacing w:before="0" w:after="0"/>
        <w:ind w:firstLine="709"/>
        <w:contextualSpacing/>
        <w:jc w:val="both"/>
        <w:rPr>
          <w:rFonts w:eastAsia="Calibri"/>
          <w:b/>
          <w:b/>
          <w:bCs/>
          <w:color w:val="000000"/>
          <w:sz w:val="28"/>
          <w:szCs w:val="28"/>
          <w:lang w:eastAsia="en-US"/>
        </w:rPr>
      </w:pPr>
      <w:r>
        <w:rPr>
          <w:b/>
          <w:sz w:val="28"/>
          <w:szCs w:val="28"/>
        </w:rPr>
        <w:t>П</w:t>
      </w:r>
      <w:r>
        <w:rPr>
          <w:b/>
          <w:bCs/>
          <w:iCs/>
          <w:sz w:val="28"/>
          <w:szCs w:val="28"/>
        </w:rPr>
        <w:t>рогноз погоды, представленный Краснодарским ЦГМС филиалом ФГБУ "Северо-Кавказское УГМС" на ближайшие сутки с 18:00 15 ноября до 18:00 16 ноября 2022 г</w:t>
      </w:r>
      <w:r>
        <w:rPr>
          <w:rFonts w:eastAsia="Calibri"/>
          <w:b/>
          <w:bCs/>
          <w:color w:val="000000"/>
          <w:sz w:val="28"/>
          <w:szCs w:val="28"/>
          <w:lang w:eastAsia="en-US"/>
        </w:rPr>
        <w:t>.:</w:t>
      </w:r>
      <w:bookmarkStart w:id="37" w:name="_Hlk116037927"/>
      <w:bookmarkStart w:id="38" w:name="_Hlk111792402"/>
      <w:bookmarkStart w:id="39" w:name="_Hlk106797645"/>
      <w:bookmarkStart w:id="40" w:name="_Hlk105141661"/>
      <w:bookmarkStart w:id="41" w:name="_Hlk103948597"/>
    </w:p>
    <w:p>
      <w:pPr>
        <w:pStyle w:val="Normal"/>
        <w:ind w:firstLine="709"/>
        <w:jc w:val="both"/>
        <w:rPr>
          <w:sz w:val="28"/>
          <w:szCs w:val="28"/>
        </w:rPr>
      </w:pPr>
      <w:bookmarkStart w:id="42" w:name="_Hlk117247765"/>
      <w:r>
        <w:rPr>
          <w:b/>
          <w:iCs/>
          <w:sz w:val="28"/>
          <w:szCs w:val="28"/>
        </w:rPr>
        <w:t>по Краснодарскому краю</w:t>
      </w:r>
      <w:bookmarkEnd w:id="38"/>
      <w:bookmarkEnd w:id="39"/>
      <w:bookmarkEnd w:id="40"/>
      <w:bookmarkEnd w:id="41"/>
      <w:r>
        <w:rPr>
          <w:b/>
          <w:iCs/>
          <w:sz w:val="28"/>
          <w:szCs w:val="28"/>
        </w:rPr>
        <w:t>:</w:t>
      </w:r>
      <w:r>
        <w:rPr>
          <w:sz w:val="28"/>
          <w:szCs w:val="28"/>
        </w:rPr>
        <w:t xml:space="preserve"> </w:t>
      </w:r>
      <w:bookmarkEnd w:id="37"/>
      <w:bookmarkEnd w:id="42"/>
      <w:r>
        <w:rPr>
          <w:sz w:val="28"/>
          <w:szCs w:val="28"/>
        </w:rPr>
        <w:t>без существенных осадков. Местами туман, гололедно-изморозевые явления. Ветер южной четверти ночью  4-9 м/с, днем                 6-11 м/с. Температура воздуха ночью 0…-5°С, на Азовском побережье -1…+4°С; днем +7…+12°С, местами в южной половине края до +14°С; в горах ночью                 0…-5°,С днем +6…+11°С.</w:t>
      </w:r>
    </w:p>
    <w:p>
      <w:pPr>
        <w:pStyle w:val="Normal"/>
        <w:ind w:firstLine="709"/>
        <w:jc w:val="both"/>
        <w:rPr>
          <w:sz w:val="28"/>
          <w:szCs w:val="28"/>
          <w:highlight w:val="yellow"/>
        </w:rPr>
      </w:pPr>
      <w:r>
        <w:rPr>
          <w:b/>
          <w:bCs/>
          <w:sz w:val="28"/>
          <w:szCs w:val="28"/>
        </w:rPr>
        <w:t>На Черноморском побережье</w:t>
      </w:r>
      <w:r>
        <w:rPr>
          <w:sz w:val="28"/>
          <w:szCs w:val="28"/>
        </w:rPr>
        <w:t>: переменная облачность. Без существенных осадков, вечером 16.11 на участке Анапа-Геленджик местами небольшой дождь.</w:t>
      </w:r>
      <w:r>
        <w:rPr>
          <w:bCs/>
          <w:sz w:val="28"/>
          <w:szCs w:val="28"/>
        </w:rPr>
        <w:t xml:space="preserve"> Ветер восточный и юго-восточный 6-11 м/с, местами порывы 12-14 м/с. Температура воздуха ночью +4</w:t>
      </w:r>
      <w:r>
        <w:rPr>
          <w:sz w:val="28"/>
          <w:szCs w:val="28"/>
        </w:rPr>
        <w:t>…+9°С; днем +13…+18°С.</w:t>
      </w:r>
    </w:p>
    <w:p>
      <w:pPr>
        <w:pStyle w:val="Normal"/>
        <w:ind w:firstLine="709"/>
        <w:jc w:val="both"/>
        <w:rPr>
          <w:sz w:val="28"/>
          <w:szCs w:val="28"/>
        </w:rPr>
      </w:pPr>
      <w:r>
        <w:rPr>
          <w:rFonts w:eastAsia="Times New Roman"/>
          <w:b/>
          <w:bCs/>
          <w:sz w:val="28"/>
          <w:szCs w:val="28"/>
        </w:rPr>
        <w:t>По г. Краснодар</w:t>
      </w:r>
      <w:bookmarkStart w:id="43" w:name="_Hlk116038088"/>
      <w:r>
        <w:rPr>
          <w:rFonts w:eastAsia="Times New Roman"/>
          <w:b/>
          <w:bCs/>
          <w:sz w:val="28"/>
          <w:szCs w:val="28"/>
        </w:rPr>
        <w:t xml:space="preserve">: </w:t>
      </w:r>
      <w:r>
        <w:rPr>
          <w:rFonts w:eastAsia="Times New Roman"/>
          <w:sz w:val="28"/>
          <w:szCs w:val="28"/>
        </w:rPr>
        <w:t>п</w:t>
      </w:r>
      <w:r>
        <w:rPr>
          <w:sz w:val="28"/>
          <w:szCs w:val="28"/>
        </w:rPr>
        <w:t>еременная облачность. Без осадков. Ночью и утром туман. Ветер южной четверти ночью 4-9 м/с, днем 6-11 м/с. Температура воздуха ночью -1…-3°С, днем +11…+13°С.</w:t>
      </w:r>
    </w:p>
    <w:p>
      <w:pPr>
        <w:pStyle w:val="Normal"/>
        <w:ind w:firstLine="709"/>
        <w:jc w:val="both"/>
        <w:rPr>
          <w:rFonts w:eastAsia="Times New Roman"/>
          <w:sz w:val="28"/>
          <w:szCs w:val="28"/>
        </w:rPr>
      </w:pPr>
      <w:r>
        <w:rPr>
          <w:rFonts w:eastAsia="Times New Roman"/>
          <w:sz w:val="28"/>
          <w:szCs w:val="28"/>
        </w:rPr>
      </w:r>
    </w:p>
    <w:p>
      <w:pPr>
        <w:pStyle w:val="Normal"/>
        <w:ind w:right="38" w:firstLine="709"/>
        <w:jc w:val="both"/>
        <w:rPr>
          <w:b/>
          <w:b/>
          <w:i/>
          <w:i/>
          <w:sz w:val="28"/>
          <w:szCs w:val="28"/>
        </w:rPr>
      </w:pPr>
      <w:r>
        <w:rPr>
          <w:b/>
          <w:i/>
          <w:sz w:val="28"/>
          <w:szCs w:val="28"/>
        </w:rPr>
        <w:t>По территории муниципального образования город-курорт Сочи</w:t>
      </w:r>
    </w:p>
    <w:p>
      <w:pPr>
        <w:pStyle w:val="Normal"/>
        <w:tabs>
          <w:tab w:val="clear" w:pos="709"/>
          <w:tab w:val="left" w:pos="0" w:leader="none"/>
          <w:tab w:val="left" w:pos="7440" w:leader="none"/>
        </w:tabs>
        <w:ind w:right="-1" w:hanging="0"/>
        <w:jc w:val="center"/>
        <w:rPr>
          <w:b/>
          <w:b/>
          <w:i/>
          <w:i/>
          <w:sz w:val="28"/>
          <w:szCs w:val="28"/>
        </w:rPr>
      </w:pPr>
      <w:r>
        <w:rPr>
          <w:b/>
          <w:i/>
          <w:sz w:val="28"/>
          <w:szCs w:val="28"/>
        </w:rPr>
        <w:t>(по данным ФГБУ «СЦГМС ЧАМ»)</w:t>
      </w:r>
    </w:p>
    <w:p>
      <w:pPr>
        <w:pStyle w:val="Normal"/>
        <w:keepNext w:val="true"/>
        <w:keepLines/>
        <w:numPr>
          <w:ilvl w:val="0"/>
          <w:numId w:val="0"/>
        </w:numPr>
        <w:ind w:firstLine="709"/>
        <w:jc w:val="both"/>
        <w:outlineLvl w:val="2"/>
        <w:rPr>
          <w:bCs/>
          <w:color w:val="000000"/>
          <w:sz w:val="28"/>
          <w:szCs w:val="28"/>
          <w:lang w:eastAsia="en-US"/>
        </w:rPr>
      </w:pPr>
      <w:r>
        <w:rPr>
          <w:b/>
          <w:bCs/>
          <w:color w:val="000000"/>
          <w:sz w:val="28"/>
          <w:szCs w:val="28"/>
        </w:rPr>
        <w:t>16 ноября.</w:t>
      </w:r>
      <w:r>
        <w:rPr>
          <w:color w:val="000000"/>
          <w:sz w:val="28"/>
          <w:szCs w:val="28"/>
        </w:rPr>
        <w:t xml:space="preserve"> </w:t>
      </w:r>
      <w:bookmarkEnd w:id="43"/>
      <w:r>
        <w:rPr>
          <w:bCs/>
          <w:color w:val="000000"/>
          <w:sz w:val="28"/>
          <w:szCs w:val="28"/>
          <w:lang w:eastAsia="en-US"/>
        </w:rPr>
        <w:t>Переменная облачность. Без осадков. Ветер юго-восточный               5-10 м/с. Температура воздуха ночью +5…+10°С, днем +14…+19°С. Предгорья и низкие горы ночью +2…+7°С, днем +11…+16°С.</w:t>
      </w:r>
    </w:p>
    <w:p>
      <w:pPr>
        <w:pStyle w:val="3"/>
        <w:spacing w:before="0" w:after="60"/>
        <w:ind w:firstLine="709"/>
        <w:jc w:val="both"/>
        <w:rPr>
          <w:lang w:eastAsia="en-US"/>
        </w:rPr>
      </w:pPr>
      <w:r>
        <w:rPr>
          <w:lang w:eastAsia="en-US"/>
        </w:rPr>
      </w:r>
    </w:p>
    <w:p>
      <w:pPr>
        <w:pStyle w:val="Normal"/>
        <w:keepNext w:val="true"/>
        <w:keepLines/>
        <w:numPr>
          <w:ilvl w:val="0"/>
          <w:numId w:val="0"/>
        </w:numPr>
        <w:ind w:firstLine="709"/>
        <w:jc w:val="both"/>
        <w:outlineLvl w:val="2"/>
        <w:rPr>
          <w:bCs/>
          <w:sz w:val="28"/>
          <w:szCs w:val="28"/>
        </w:rPr>
      </w:pPr>
      <w:r>
        <w:rPr>
          <w:b/>
          <w:bCs/>
          <w:color w:val="000000"/>
          <w:sz w:val="28"/>
          <w:szCs w:val="28"/>
        </w:rPr>
        <w:t xml:space="preserve">1.3. </w:t>
      </w:r>
      <w:bookmarkStart w:id="44" w:name="_Hlk80702059"/>
      <w:bookmarkStart w:id="45" w:name="_Hlk92978393"/>
      <w:r>
        <w:rPr>
          <w:b/>
          <w:bCs/>
          <w:color w:val="000000"/>
          <w:sz w:val="28"/>
          <w:szCs w:val="28"/>
        </w:rPr>
        <w:t>Гидр</w:t>
      </w:r>
      <w:r>
        <w:rPr>
          <w:b/>
          <w:sz w:val="28"/>
          <w:szCs w:val="28"/>
        </w:rPr>
        <w:t>ологическая</w:t>
      </w:r>
      <w:bookmarkEnd w:id="45"/>
      <w:r>
        <w:rPr>
          <w:bCs/>
          <w:sz w:val="28"/>
          <w:szCs w:val="28"/>
        </w:rPr>
        <w:t>: за прошедшие сутки на водных объектах края существенных изменений не отмечалось.</w:t>
      </w:r>
    </w:p>
    <w:p>
      <w:pPr>
        <w:pStyle w:val="Normal"/>
        <w:ind w:right="-1" w:firstLine="709"/>
        <w:jc w:val="both"/>
        <w:rPr>
          <w:rFonts w:eastAsia="Times New Roman"/>
          <w:color w:val="000000"/>
          <w:sz w:val="28"/>
          <w:szCs w:val="28"/>
        </w:rPr>
      </w:pPr>
      <w:r>
        <w:rPr>
          <w:sz w:val="28"/>
          <w:szCs w:val="28"/>
        </w:rPr>
        <w:t>Температура воды у берегов Черного моря +15…+17°С, Азовского моря +7…+10°С</w:t>
      </w:r>
      <w:r>
        <w:rPr>
          <w:rFonts w:eastAsia="Times New Roman"/>
          <w:color w:val="000000"/>
          <w:sz w:val="28"/>
          <w:szCs w:val="28"/>
        </w:rPr>
        <w:t>.</w:t>
      </w:r>
    </w:p>
    <w:p>
      <w:pPr>
        <w:pStyle w:val="Normal"/>
        <w:ind w:right="-1" w:firstLine="709"/>
        <w:jc w:val="both"/>
        <w:rPr>
          <w:rFonts w:eastAsia="Times New Roman"/>
          <w:color w:val="000000"/>
          <w:sz w:val="28"/>
          <w:szCs w:val="28"/>
        </w:rPr>
      </w:pPr>
      <w:r>
        <w:rPr>
          <w:rFonts w:eastAsia="Times New Roman"/>
          <w:b/>
          <w:bCs/>
          <w:color w:val="000000"/>
          <w:sz w:val="28"/>
          <w:szCs w:val="28"/>
        </w:rPr>
        <w:t>Прогноз:</w:t>
      </w:r>
      <w:bookmarkEnd w:id="44"/>
      <w:r>
        <w:rPr>
          <w:rFonts w:eastAsia="Times New Roman"/>
          <w:b/>
          <w:bCs/>
          <w:color w:val="000000"/>
          <w:sz w:val="28"/>
          <w:szCs w:val="28"/>
        </w:rPr>
        <w:t xml:space="preserve"> </w:t>
      </w:r>
      <w:r>
        <w:rPr>
          <w:rFonts w:eastAsia="Times New Roman"/>
          <w:i/>
          <w:iCs/>
          <w:color w:val="000000"/>
          <w:sz w:val="28"/>
          <w:szCs w:val="28"/>
        </w:rPr>
        <w:t xml:space="preserve">16 ноября 2022 года </w:t>
      </w:r>
      <w:r>
        <w:rPr>
          <w:rFonts w:eastAsia="Times New Roman"/>
          <w:color w:val="000000"/>
          <w:sz w:val="28"/>
          <w:szCs w:val="28"/>
        </w:rPr>
        <w:t xml:space="preserve">существенных изменений на водных объектах края не прогнозируется. </w:t>
      </w:r>
    </w:p>
    <w:p>
      <w:pPr>
        <w:pStyle w:val="Normal"/>
        <w:ind w:left="7090" w:right="-1" w:firstLine="709"/>
        <w:jc w:val="both"/>
        <w:rPr>
          <w:b/>
          <w:b/>
          <w:sz w:val="28"/>
          <w:szCs w:val="28"/>
        </w:rPr>
      </w:pPr>
      <w:r>
        <w:rPr>
          <w:b/>
          <w:sz w:val="28"/>
          <w:szCs w:val="28"/>
        </w:rPr>
        <w:t>Таблица №1</w:t>
      </w:r>
    </w:p>
    <w:tbl>
      <w:tblPr>
        <w:tblpPr w:bottomFromText="0" w:horzAnchor="margin" w:leftFromText="180" w:rightFromText="180" w:tblpX="0" w:tblpXSpec="center" w:tblpY="911" w:topFromText="0" w:vertAnchor="text"/>
        <w:tblW w:w="10065" w:type="dxa"/>
        <w:jc w:val="center"/>
        <w:tblInd w:w="0" w:type="dxa"/>
        <w:tblLayout w:type="fixed"/>
        <w:tblCellMar>
          <w:top w:w="0" w:type="dxa"/>
          <w:left w:w="5" w:type="dxa"/>
          <w:bottom w:w="0" w:type="dxa"/>
          <w:right w:w="5" w:type="dxa"/>
        </w:tblCellMar>
        <w:tblLook w:firstRow="1" w:noVBand="1" w:lastRow="0" w:firstColumn="1" w:lastColumn="0" w:noHBand="0" w:val="04a0"/>
      </w:tblPr>
      <w:tblGrid>
        <w:gridCol w:w="1273"/>
        <w:gridCol w:w="992"/>
        <w:gridCol w:w="853"/>
        <w:gridCol w:w="567"/>
        <w:gridCol w:w="568"/>
        <w:gridCol w:w="709"/>
        <w:gridCol w:w="566"/>
        <w:gridCol w:w="568"/>
        <w:gridCol w:w="702"/>
        <w:gridCol w:w="431"/>
        <w:gridCol w:w="568"/>
        <w:gridCol w:w="567"/>
        <w:gridCol w:w="682"/>
        <w:gridCol w:w="550"/>
        <w:gridCol w:w="469"/>
      </w:tblGrid>
      <w:tr>
        <w:trPr>
          <w:tblHeader w:val="true"/>
          <w:trHeight w:val="242" w:hRule="atLeast"/>
          <w:cantSplit w:val="true"/>
        </w:trPr>
        <w:tc>
          <w:tcPr>
            <w:tcW w:w="127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before="0" w:after="120"/>
              <w:ind w:left="113" w:right="-1" w:hanging="0"/>
              <w:jc w:val="center"/>
              <w:rPr>
                <w:bCs/>
                <w:sz w:val="15"/>
                <w:szCs w:val="15"/>
              </w:rPr>
            </w:pPr>
            <w:r>
              <w:rPr>
                <w:bCs/>
                <w:sz w:val="15"/>
                <w:szCs w:val="15"/>
              </w:rPr>
              <w:t>Водохранилище</w:t>
            </w:r>
          </w:p>
        </w:tc>
        <w:tc>
          <w:tcPr>
            <w:tcW w:w="992"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Фактический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85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Критический</w:t>
            </w:r>
          </w:p>
          <w:p>
            <w:pPr>
              <w:pStyle w:val="Normal"/>
              <w:widowControl w:val="false"/>
              <w:spacing w:before="0" w:after="120"/>
              <w:ind w:left="113" w:right="-1" w:hanging="0"/>
              <w:jc w:val="center"/>
              <w:rPr>
                <w:bCs/>
                <w:sz w:val="15"/>
                <w:szCs w:val="15"/>
              </w:rPr>
            </w:pPr>
            <w:r>
              <w:rPr>
                <w:bCs/>
                <w:sz w:val="15"/>
                <w:szCs w:val="15"/>
              </w:rPr>
              <w:t>уровень воды (м)</w:t>
            </w:r>
          </w:p>
        </w:tc>
        <w:tc>
          <w:tcPr>
            <w:tcW w:w="184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Приток (м</w:t>
            </w:r>
            <w:r>
              <w:rPr>
                <w:bCs/>
                <w:sz w:val="15"/>
                <w:szCs w:val="15"/>
                <w:vertAlign w:val="superscript"/>
              </w:rPr>
              <w:t>3</w:t>
            </w:r>
            <w:r>
              <w:rPr>
                <w:bCs/>
                <w:sz w:val="15"/>
                <w:szCs w:val="15"/>
              </w:rPr>
              <w:t>/с)</w:t>
            </w:r>
          </w:p>
        </w:tc>
        <w:tc>
          <w:tcPr>
            <w:tcW w:w="2267"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Сброс (м</w:t>
            </w:r>
            <w:r>
              <w:rPr>
                <w:bCs/>
                <w:sz w:val="15"/>
                <w:szCs w:val="15"/>
                <w:vertAlign w:val="superscript"/>
              </w:rPr>
              <w:t>3</w:t>
            </w:r>
            <w:r>
              <w:rPr>
                <w:bCs/>
                <w:sz w:val="15"/>
                <w:szCs w:val="15"/>
              </w:rPr>
              <w:t>/с)</w:t>
            </w:r>
          </w:p>
        </w:tc>
        <w:tc>
          <w:tcPr>
            <w:tcW w:w="283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Объем (млн. м</w:t>
            </w:r>
            <w:r>
              <w:rPr>
                <w:bCs/>
                <w:sz w:val="15"/>
                <w:szCs w:val="15"/>
                <w:vertAlign w:val="superscript"/>
              </w:rPr>
              <w:t>3</w:t>
            </w:r>
            <w:r>
              <w:rPr>
                <w:bCs/>
                <w:sz w:val="15"/>
                <w:szCs w:val="15"/>
              </w:rPr>
              <w:t>)</w:t>
            </w:r>
          </w:p>
        </w:tc>
      </w:tr>
      <w:tr>
        <w:trPr>
          <w:tblHeader w:val="true"/>
          <w:trHeight w:val="1158" w:hRule="atLeast"/>
          <w:cantSplit w:val="true"/>
        </w:trPr>
        <w:tc>
          <w:tcPr>
            <w:tcW w:w="127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85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rPr>
                <w:bCs/>
                <w:sz w:val="15"/>
                <w:szCs w:val="15"/>
              </w:rPr>
            </w:pPr>
            <w:r>
              <w:rPr>
                <w:bCs/>
                <w:sz w:val="15"/>
                <w:szCs w:val="15"/>
              </w:rPr>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709"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 xml:space="preserve">Изменение </w:t>
            </w:r>
          </w:p>
          <w:p>
            <w:pPr>
              <w:pStyle w:val="Normal"/>
              <w:widowControl w:val="false"/>
              <w:ind w:left="113" w:right="-1" w:hanging="0"/>
              <w:jc w:val="center"/>
              <w:rPr>
                <w:bCs/>
                <w:sz w:val="15"/>
                <w:szCs w:val="15"/>
              </w:rPr>
            </w:pPr>
            <w:r>
              <w:rPr>
                <w:bCs/>
                <w:sz w:val="15"/>
                <w:szCs w:val="15"/>
              </w:rPr>
              <w:t>за сутки</w:t>
            </w:r>
          </w:p>
        </w:tc>
        <w:tc>
          <w:tcPr>
            <w:tcW w:w="566"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Норма</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Опасный</w:t>
            </w:r>
          </w:p>
        </w:tc>
        <w:tc>
          <w:tcPr>
            <w:tcW w:w="702"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431"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right="-1" w:hanging="0"/>
              <w:jc w:val="center"/>
              <w:rPr>
                <w:bCs/>
                <w:sz w:val="15"/>
                <w:szCs w:val="15"/>
              </w:rPr>
            </w:pPr>
            <w:r>
              <w:rPr>
                <w:bCs/>
                <w:sz w:val="15"/>
                <w:szCs w:val="15"/>
              </w:rPr>
              <w:t>Изменение за сутки</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Текущий</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ind w:left="113" w:right="-1" w:hanging="0"/>
              <w:jc w:val="center"/>
              <w:rPr>
                <w:bCs/>
                <w:sz w:val="15"/>
                <w:szCs w:val="15"/>
              </w:rPr>
            </w:pPr>
            <w:r>
              <w:rPr>
                <w:bCs/>
                <w:sz w:val="15"/>
                <w:szCs w:val="15"/>
              </w:rPr>
              <w:t>Свободный</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w:t>
            </w:r>
          </w:p>
        </w:tc>
        <w:tc>
          <w:tcPr>
            <w:tcW w:w="5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НПУ</w:t>
            </w:r>
          </w:p>
        </w:tc>
        <w:tc>
          <w:tcPr>
            <w:tcW w:w="4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bCs/>
                <w:sz w:val="15"/>
                <w:szCs w:val="15"/>
              </w:rPr>
            </w:pPr>
            <w:r>
              <w:rPr>
                <w:bCs/>
                <w:sz w:val="15"/>
                <w:szCs w:val="15"/>
              </w:rPr>
              <w:t>ФУ</w:t>
            </w:r>
          </w:p>
        </w:tc>
      </w:tr>
      <w:tr>
        <w:trPr>
          <w:trHeight w:val="408"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Краснодарское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Н-28,41</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вб-35,23</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278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200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+69</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257</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1500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200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595</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2199</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21,15</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1798</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 xml:space="preserve">2794 </w:t>
            </w:r>
          </w:p>
        </w:tc>
      </w:tr>
      <w:tr>
        <w:trPr>
          <w:trHeight w:val="22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Шапсугское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rFonts w:eastAsia="SimSun"/>
                <w:sz w:val="15"/>
                <w:szCs w:val="15"/>
                <w:lang w:val="en-US"/>
              </w:rPr>
            </w:pPr>
            <w:r>
              <w:rPr>
                <w:rFonts w:eastAsia="SimSun"/>
                <w:sz w:val="15"/>
                <w:szCs w:val="15"/>
              </w:rPr>
              <w:t xml:space="preserve">Н </w:t>
            </w:r>
            <w:r>
              <w:rPr>
                <w:sz w:val="15"/>
                <w:szCs w:val="15"/>
              </w:rPr>
              <w:t>–</w:t>
            </w:r>
            <w:r>
              <w:rPr>
                <w:rFonts w:eastAsia="SimSun"/>
                <w:sz w:val="15"/>
                <w:szCs w:val="15"/>
              </w:rPr>
              <w:t xml:space="preserve"> 17,84</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20,90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11,58</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15,20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355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18,3</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121,7</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13,07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81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140</w:t>
            </w:r>
          </w:p>
        </w:tc>
      </w:tr>
      <w:tr>
        <w:trPr>
          <w:trHeight w:val="57"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Крюковское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Н – 11,92</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16,50</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3,00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0</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75</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24,7</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lang w:val="en-US"/>
              </w:rPr>
            </w:pPr>
            <w:r>
              <w:rPr>
                <w:sz w:val="15"/>
                <w:szCs w:val="15"/>
              </w:rPr>
              <w:t>178,3</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12,17</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111</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203</w:t>
            </w:r>
          </w:p>
        </w:tc>
      </w:tr>
      <w:tr>
        <w:trPr>
          <w:trHeight w:val="299" w:hRule="atLeast"/>
          <w:cantSplit w:val="true"/>
        </w:trPr>
        <w:tc>
          <w:tcPr>
            <w:tcW w:w="1273" w:type="dxa"/>
            <w:tcBorders>
              <w:top w:val="single" w:sz="4" w:space="0" w:color="000000"/>
              <w:left w:val="single" w:sz="4" w:space="0" w:color="000000"/>
              <w:bottom w:val="single" w:sz="4" w:space="0" w:color="000000"/>
              <w:right w:val="single" w:sz="4" w:space="0" w:color="000000"/>
            </w:tcBorders>
          </w:tcPr>
          <w:p>
            <w:pPr>
              <w:pStyle w:val="Normal"/>
              <w:widowControl w:val="false"/>
              <w:ind w:right="-1" w:hanging="0"/>
              <w:rPr>
                <w:sz w:val="15"/>
                <w:szCs w:val="15"/>
              </w:rPr>
            </w:pPr>
            <w:r>
              <w:rPr>
                <w:sz w:val="15"/>
                <w:szCs w:val="15"/>
              </w:rPr>
              <w:t>Варнавинское</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Н – 6,76</w:t>
            </w:r>
          </w:p>
        </w:tc>
        <w:tc>
          <w:tcPr>
            <w:tcW w:w="853"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Н – 10,04</w:t>
            </w:r>
          </w:p>
        </w:tc>
        <w:tc>
          <w:tcPr>
            <w:tcW w:w="567"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6,91</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0,5</w:t>
            </w:r>
          </w:p>
        </w:tc>
        <w:tc>
          <w:tcPr>
            <w:tcW w:w="7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0,5</w:t>
            </w:r>
          </w:p>
        </w:tc>
        <w:tc>
          <w:tcPr>
            <w:tcW w:w="566"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13,46</w:t>
            </w:r>
          </w:p>
        </w:tc>
        <w:tc>
          <w:tcPr>
            <w:tcW w:w="568"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180</w:t>
            </w:r>
          </w:p>
        </w:tc>
        <w:tc>
          <w:tcPr>
            <w:tcW w:w="7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1,0</w:t>
            </w:r>
          </w:p>
        </w:tc>
        <w:tc>
          <w:tcPr>
            <w:tcW w:w="43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0,0</w:t>
            </w:r>
          </w:p>
        </w:tc>
        <w:tc>
          <w:tcPr>
            <w:tcW w:w="5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40,1</w:t>
            </w:r>
          </w:p>
        </w:tc>
        <w:tc>
          <w:tcPr>
            <w:tcW w:w="56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133,9</w:t>
            </w:r>
          </w:p>
        </w:tc>
        <w:tc>
          <w:tcPr>
            <w:tcW w:w="6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 w:hanging="0"/>
              <w:jc w:val="center"/>
              <w:rPr>
                <w:sz w:val="15"/>
                <w:szCs w:val="15"/>
              </w:rPr>
            </w:pPr>
            <w:r>
              <w:rPr>
                <w:sz w:val="15"/>
                <w:szCs w:val="15"/>
              </w:rPr>
              <w:t>23,05</w:t>
            </w:r>
          </w:p>
        </w:tc>
        <w:tc>
          <w:tcPr>
            <w:tcW w:w="550"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40</w:t>
            </w:r>
          </w:p>
        </w:tc>
        <w:tc>
          <w:tcPr>
            <w:tcW w:w="469" w:type="dxa"/>
            <w:tcBorders>
              <w:top w:val="single" w:sz="4" w:space="0" w:color="000000"/>
              <w:left w:val="single" w:sz="4" w:space="0" w:color="000000"/>
              <w:bottom w:val="single" w:sz="4" w:space="0" w:color="000000"/>
              <w:right w:val="single" w:sz="4" w:space="0" w:color="000000"/>
            </w:tcBorders>
            <w:shd w:color="auto" w:fill="F3F3F3" w:val="clear"/>
            <w:vAlign w:val="center"/>
          </w:tcPr>
          <w:p>
            <w:pPr>
              <w:pStyle w:val="Normal"/>
              <w:widowControl w:val="false"/>
              <w:ind w:right="-1" w:hanging="0"/>
              <w:jc w:val="center"/>
              <w:rPr>
                <w:b/>
                <w:b/>
                <w:sz w:val="15"/>
                <w:szCs w:val="15"/>
              </w:rPr>
            </w:pPr>
            <w:r>
              <w:rPr>
                <w:b/>
                <w:sz w:val="15"/>
                <w:szCs w:val="15"/>
              </w:rPr>
              <w:t>174</w:t>
            </w:r>
          </w:p>
        </w:tc>
      </w:tr>
    </w:tbl>
    <w:p>
      <w:pPr>
        <w:pStyle w:val="Normal"/>
        <w:ind w:right="-1" w:firstLine="709"/>
        <w:jc w:val="center"/>
        <w:rPr>
          <w:bCs/>
          <w:i/>
          <w:i/>
          <w:sz w:val="28"/>
          <w:szCs w:val="28"/>
        </w:rPr>
      </w:pPr>
      <w:r>
        <w:rPr>
          <w:i/>
          <w:sz w:val="28"/>
          <w:szCs w:val="28"/>
        </w:rPr>
        <w:t>Режим функционирования водохранилищ</w:t>
      </w:r>
      <w:r>
        <w:rPr>
          <w:bCs/>
          <w:i/>
          <w:sz w:val="28"/>
          <w:szCs w:val="28"/>
        </w:rPr>
        <w:t xml:space="preserve"> по данным Кубанского БВУ </w:t>
      </w:r>
    </w:p>
    <w:p>
      <w:pPr>
        <w:pStyle w:val="Normal"/>
        <w:ind w:right="-1" w:firstLine="709"/>
        <w:jc w:val="center"/>
        <w:rPr>
          <w:bCs/>
          <w:i/>
          <w:i/>
          <w:sz w:val="28"/>
          <w:szCs w:val="28"/>
        </w:rPr>
      </w:pPr>
      <w:r>
        <w:rPr>
          <w:b/>
          <w:i/>
          <w:sz w:val="28"/>
          <w:szCs w:val="28"/>
        </w:rPr>
        <w:t>08:00</w:t>
      </w:r>
      <w:r>
        <w:rPr>
          <w:bCs/>
          <w:i/>
          <w:sz w:val="28"/>
          <w:szCs w:val="28"/>
        </w:rPr>
        <w:t xml:space="preserve"> </w:t>
      </w:r>
      <w:r>
        <w:rPr>
          <w:b/>
          <w:i/>
          <w:sz w:val="28"/>
          <w:szCs w:val="28"/>
        </w:rPr>
        <w:t>15 ноября</w:t>
      </w:r>
      <w:r>
        <w:rPr>
          <w:b/>
          <w:bCs/>
          <w:i/>
          <w:sz w:val="28"/>
          <w:szCs w:val="28"/>
        </w:rPr>
        <w:t xml:space="preserve"> 2022 г.</w:t>
      </w:r>
    </w:p>
    <w:p>
      <w:pPr>
        <w:pStyle w:val="Normal"/>
        <w:ind w:right="-1" w:firstLine="680"/>
        <w:jc w:val="both"/>
        <w:rPr>
          <w:bCs/>
          <w:sz w:val="28"/>
          <w:szCs w:val="28"/>
        </w:rPr>
      </w:pPr>
      <w:r>
        <w:rPr>
          <w:b/>
          <w:sz w:val="28"/>
          <w:szCs w:val="28"/>
        </w:rPr>
        <w:t xml:space="preserve">1.4. Геологическая: </w:t>
      </w:r>
      <w:r>
        <w:rPr>
          <w:bCs/>
          <w:sz w:val="28"/>
          <w:szCs w:val="28"/>
        </w:rPr>
        <w:t>в норме.</w:t>
      </w:r>
    </w:p>
    <w:p>
      <w:pPr>
        <w:pStyle w:val="Normal"/>
        <w:ind w:right="-1" w:firstLine="680"/>
        <w:jc w:val="both"/>
        <w:rPr>
          <w:rFonts w:eastAsia="Times New Roman"/>
          <w:iCs/>
          <w:sz w:val="28"/>
          <w:szCs w:val="28"/>
        </w:rPr>
      </w:pPr>
      <w:r>
        <w:rPr>
          <w:b/>
          <w:bCs/>
          <w:sz w:val="28"/>
          <w:szCs w:val="28"/>
        </w:rPr>
        <w:t>Прогноз:</w:t>
      </w:r>
      <w:r>
        <w:rPr>
          <w:sz w:val="28"/>
          <w:szCs w:val="28"/>
        </w:rPr>
        <w:t xml:space="preserve"> </w:t>
      </w:r>
      <w:r>
        <w:rPr>
          <w:i/>
          <w:iCs/>
          <w:sz w:val="28"/>
          <w:szCs w:val="28"/>
        </w:rPr>
        <w:t>16</w:t>
      </w:r>
      <w:r>
        <w:rPr>
          <w:rFonts w:eastAsia="Times New Roman"/>
          <w:i/>
          <w:iCs/>
          <w:color w:val="000000"/>
          <w:sz w:val="28"/>
          <w:szCs w:val="28"/>
        </w:rPr>
        <w:t xml:space="preserve"> ноября </w:t>
      </w:r>
      <w:r>
        <w:rPr>
          <w:rFonts w:eastAsia="Times New Roman"/>
          <w:i/>
          <w:sz w:val="28"/>
          <w:szCs w:val="28"/>
        </w:rPr>
        <w:t>2022 г.</w:t>
      </w:r>
      <w:r>
        <w:rPr>
          <w:rFonts w:eastAsia="Times New Roman"/>
          <w:iCs/>
          <w:sz w:val="28"/>
          <w:szCs w:val="28"/>
        </w:rPr>
        <w:t xml:space="preserve"> в связи с насыщением грунта влагой, в предгорной и горной частях края и на Черноморском побережье возможна активизация экзогенных процессов.</w:t>
      </w:r>
    </w:p>
    <w:p>
      <w:pPr>
        <w:pStyle w:val="Normal"/>
        <w:ind w:right="-1" w:firstLine="709"/>
        <w:jc w:val="both"/>
        <w:rPr>
          <w:b/>
          <w:b/>
          <w:sz w:val="28"/>
          <w:szCs w:val="28"/>
        </w:rPr>
      </w:pPr>
      <w:r>
        <w:rPr>
          <w:b/>
          <w:sz w:val="28"/>
          <w:szCs w:val="28"/>
        </w:rPr>
        <w:t>1.5</w:t>
      </w:r>
      <w:r>
        <w:rPr>
          <w:b/>
          <w:bCs/>
          <w:sz w:val="28"/>
          <w:szCs w:val="28"/>
        </w:rPr>
        <w:t>.</w:t>
      </w:r>
      <w:r>
        <w:rPr>
          <w:sz w:val="28"/>
          <w:szCs w:val="28"/>
        </w:rPr>
        <w:t xml:space="preserve"> </w:t>
      </w:r>
      <w:r>
        <w:rPr>
          <w:b/>
          <w:sz w:val="28"/>
          <w:szCs w:val="28"/>
        </w:rPr>
        <w:t xml:space="preserve">Сейсмическая: </w:t>
      </w:r>
      <w:r>
        <w:rPr>
          <w:bCs/>
          <w:sz w:val="28"/>
          <w:szCs w:val="28"/>
        </w:rPr>
        <w:t>в норме.</w:t>
      </w:r>
    </w:p>
    <w:p>
      <w:pPr>
        <w:pStyle w:val="Normal"/>
        <w:numPr>
          <w:ilvl w:val="0"/>
          <w:numId w:val="0"/>
        </w:numPr>
        <w:ind w:right="-1" w:firstLine="709"/>
        <w:jc w:val="both"/>
        <w:outlineLvl w:val="0"/>
        <w:rPr>
          <w:b/>
          <w:b/>
          <w:sz w:val="28"/>
          <w:szCs w:val="28"/>
        </w:rPr>
      </w:pPr>
      <w:r>
        <w:rPr>
          <w:b/>
          <w:bCs/>
          <w:sz w:val="28"/>
          <w:szCs w:val="28"/>
        </w:rPr>
        <w:t>Прогноз:</w:t>
      </w:r>
      <w:r>
        <w:rPr>
          <w:i/>
          <w:iCs/>
          <w:sz w:val="28"/>
          <w:szCs w:val="28"/>
        </w:rPr>
        <w:t xml:space="preserve"> </w:t>
      </w:r>
      <w:bookmarkStart w:id="46" w:name="_Hlk115087857"/>
      <w:r>
        <w:rPr>
          <w:rFonts w:eastAsia="Times New Roman"/>
          <w:i/>
          <w:iCs/>
          <w:color w:val="000000"/>
          <w:sz w:val="28"/>
          <w:szCs w:val="28"/>
        </w:rPr>
        <w:t xml:space="preserve">16 ноября </w:t>
      </w:r>
      <w:r>
        <w:rPr>
          <w:rFonts w:eastAsia="Times New Roman"/>
          <w:i/>
          <w:iCs/>
          <w:sz w:val="28"/>
          <w:szCs w:val="28"/>
        </w:rPr>
        <w:t>2022 г.</w:t>
      </w:r>
      <w:r>
        <w:rPr>
          <w:rFonts w:eastAsia="Times New Roman"/>
          <w:iCs/>
          <w:sz w:val="28"/>
          <w:szCs w:val="28"/>
        </w:rPr>
        <w:t xml:space="preserve"> </w:t>
      </w:r>
      <w:bookmarkEnd w:id="46"/>
      <w:r>
        <w:rPr>
          <w:sz w:val="28"/>
          <w:szCs w:val="28"/>
        </w:rPr>
        <w:t xml:space="preserve">возможна сейсмическая активность                                на территории муниципальных образований: </w:t>
      </w:r>
      <w:r>
        <w:rPr>
          <w:b/>
          <w:sz w:val="28"/>
          <w:szCs w:val="28"/>
        </w:rPr>
        <w:t>Апшеронский, Белореченский, Выселковский, Ейский, Крымский, Курганинский, Новокубанский, Отрадненский, Приморско-Ахтарский, Северский, Славянский, Староминский, Темрюкский, Тихорецкий, Туапсинский, Успенский, Щербиновский районы и гг. Армавир, Анапа, Геленджик, Горячий Ключ, Новороссийск, Сочи.</w:t>
      </w:r>
    </w:p>
    <w:p>
      <w:pPr>
        <w:pStyle w:val="Normal"/>
        <w:numPr>
          <w:ilvl w:val="0"/>
          <w:numId w:val="0"/>
        </w:numPr>
        <w:ind w:right="-1" w:firstLine="709"/>
        <w:jc w:val="both"/>
        <w:outlineLvl w:val="0"/>
        <w:rPr>
          <w:b/>
          <w:b/>
          <w:sz w:val="28"/>
          <w:szCs w:val="28"/>
        </w:rPr>
      </w:pPr>
      <w:r>
        <w:rPr>
          <w:b/>
          <w:sz w:val="28"/>
          <w:szCs w:val="28"/>
        </w:rPr>
        <w:t>1.6. Биолого-социальная:</w:t>
      </w:r>
    </w:p>
    <w:p>
      <w:pPr>
        <w:pStyle w:val="Normal"/>
        <w:tabs>
          <w:tab w:val="clear" w:pos="709"/>
          <w:tab w:val="left" w:pos="4111" w:leader="none"/>
          <w:tab w:val="left" w:pos="6509" w:leader="none"/>
        </w:tabs>
        <w:spacing w:lineRule="auto" w:line="228"/>
        <w:ind w:firstLine="709"/>
        <w:jc w:val="both"/>
        <w:rPr>
          <w:b/>
          <w:b/>
          <w:sz w:val="28"/>
          <w:szCs w:val="28"/>
        </w:rPr>
      </w:pPr>
      <w:r>
        <w:rPr>
          <w:b/>
          <w:spacing w:val="-8"/>
          <w:sz w:val="28"/>
          <w:szCs w:val="28"/>
        </w:rPr>
        <w:t>1.6.1. Эпидемиологическая обстановка:</w:t>
      </w:r>
      <w:bookmarkStart w:id="47" w:name="_Hlk73523163"/>
      <w:bookmarkStart w:id="48" w:name="_Hlk69982292"/>
      <w:bookmarkStart w:id="49" w:name="_Hlk65664797"/>
      <w:r>
        <w:rPr>
          <w:b/>
          <w:spacing w:val="-8"/>
          <w:sz w:val="28"/>
          <w:szCs w:val="28"/>
        </w:rPr>
        <w:t xml:space="preserve"> </w:t>
      </w:r>
      <w:bookmarkStart w:id="50" w:name="_Hlk73523188"/>
      <w:bookmarkStart w:id="51" w:name="_Hlk57108874"/>
      <w:r>
        <w:rPr>
          <w:bCs/>
          <w:spacing w:val="-8"/>
          <w:sz w:val="28"/>
          <w:szCs w:val="28"/>
        </w:rPr>
        <w:t>в норме</w:t>
      </w:r>
      <w:r>
        <w:rPr>
          <w:rFonts w:eastAsia="Times New Roman"/>
          <w:sz w:val="28"/>
          <w:szCs w:val="28"/>
          <w:lang w:eastAsia="x-none"/>
        </w:rPr>
        <w:t>.</w:t>
      </w:r>
      <w:bookmarkStart w:id="52" w:name="_Hlk91670276"/>
      <w:bookmarkEnd w:id="47"/>
      <w:bookmarkEnd w:id="48"/>
      <w:bookmarkEnd w:id="49"/>
      <w:bookmarkEnd w:id="50"/>
      <w:bookmarkEnd w:id="51"/>
      <w:bookmarkEnd w:id="52"/>
    </w:p>
    <w:p>
      <w:pPr>
        <w:pStyle w:val="Normal"/>
        <w:tabs>
          <w:tab w:val="clear" w:pos="709"/>
          <w:tab w:val="left" w:pos="1418" w:leader="none"/>
        </w:tabs>
        <w:ind w:right="-1" w:firstLine="709"/>
        <w:jc w:val="both"/>
        <w:textAlignment w:val="baseline"/>
        <w:rPr>
          <w:rFonts w:eastAsia="Times New Roman"/>
          <w:sz w:val="28"/>
          <w:szCs w:val="28"/>
        </w:rPr>
      </w:pPr>
      <w:r>
        <w:rPr>
          <w:b/>
          <w:sz w:val="28"/>
          <w:szCs w:val="28"/>
        </w:rPr>
        <w:t>1.6.2.</w:t>
      </w:r>
      <w:r>
        <w:rPr>
          <w:bCs/>
          <w:sz w:val="28"/>
          <w:szCs w:val="28"/>
        </w:rPr>
        <w:t xml:space="preserve"> </w:t>
      </w:r>
      <w:r>
        <w:rPr>
          <w:b/>
          <w:sz w:val="28"/>
          <w:szCs w:val="28"/>
        </w:rPr>
        <w:t>Эпизоотическая обстановка:</w:t>
      </w:r>
      <w:r>
        <w:rPr>
          <w:sz w:val="28"/>
          <w:szCs w:val="28"/>
        </w:rPr>
        <w:t xml:space="preserve"> </w:t>
      </w:r>
      <w:r>
        <w:rPr>
          <w:rFonts w:eastAsia="Times New Roman"/>
          <w:sz w:val="28"/>
          <w:szCs w:val="28"/>
        </w:rPr>
        <w:t>в норме.</w:t>
      </w:r>
    </w:p>
    <w:p>
      <w:pPr>
        <w:pStyle w:val="Normal"/>
        <w:tabs>
          <w:tab w:val="clear" w:pos="709"/>
          <w:tab w:val="left" w:pos="1418" w:leader="none"/>
        </w:tabs>
        <w:ind w:right="-1" w:firstLine="709"/>
        <w:jc w:val="both"/>
        <w:textAlignment w:val="baseline"/>
        <w:rPr>
          <w:sz w:val="28"/>
          <w:szCs w:val="28"/>
        </w:rPr>
      </w:pPr>
      <w:r>
        <w:rPr>
          <w:rFonts w:eastAsia="Times New Roman"/>
          <w:b/>
          <w:sz w:val="28"/>
          <w:szCs w:val="28"/>
        </w:rPr>
        <w:t xml:space="preserve">1.6.3. Фитосанитарная обстановка: </w:t>
      </w:r>
      <w:r>
        <w:rPr>
          <w:sz w:val="28"/>
          <w:szCs w:val="28"/>
        </w:rPr>
        <w:t>в норме.</w:t>
      </w:r>
    </w:p>
    <w:p>
      <w:pPr>
        <w:pStyle w:val="Normal"/>
        <w:tabs>
          <w:tab w:val="clear" w:pos="709"/>
          <w:tab w:val="left" w:pos="1418" w:leader="none"/>
        </w:tabs>
        <w:ind w:right="-1" w:firstLine="709"/>
        <w:jc w:val="both"/>
        <w:textAlignment w:val="baseline"/>
        <w:rPr>
          <w:b/>
          <w:b/>
          <w:bCs/>
          <w:iCs/>
          <w:sz w:val="28"/>
          <w:szCs w:val="28"/>
        </w:rPr>
      </w:pPr>
      <w:r>
        <w:rPr>
          <w:b/>
          <w:bCs/>
          <w:iCs/>
          <w:sz w:val="28"/>
          <w:szCs w:val="28"/>
        </w:rPr>
      </w:r>
    </w:p>
    <w:p>
      <w:pPr>
        <w:pStyle w:val="Normal"/>
        <w:tabs>
          <w:tab w:val="clear" w:pos="709"/>
          <w:tab w:val="left" w:pos="1418" w:leader="none"/>
        </w:tabs>
        <w:ind w:right="-1" w:firstLine="709"/>
        <w:jc w:val="both"/>
        <w:textAlignment w:val="baseline"/>
        <w:rPr>
          <w:b/>
          <w:b/>
          <w:bCs/>
          <w:iCs/>
          <w:sz w:val="28"/>
          <w:szCs w:val="28"/>
        </w:rPr>
      </w:pPr>
      <w:r>
        <w:rPr>
          <w:b/>
          <w:bCs/>
          <w:iCs/>
          <w:sz w:val="28"/>
          <w:szCs w:val="28"/>
        </w:rPr>
      </w:r>
    </w:p>
    <w:p>
      <w:pPr>
        <w:pStyle w:val="Normal"/>
        <w:tabs>
          <w:tab w:val="clear" w:pos="709"/>
          <w:tab w:val="left" w:pos="1418" w:leader="none"/>
        </w:tabs>
        <w:ind w:right="-1" w:firstLine="709"/>
        <w:jc w:val="both"/>
        <w:textAlignment w:val="baseline"/>
        <w:rPr>
          <w:b/>
          <w:b/>
          <w:bCs/>
          <w:iCs/>
          <w:sz w:val="28"/>
          <w:szCs w:val="28"/>
        </w:rPr>
      </w:pPr>
      <w:r>
        <w:rPr>
          <w:b/>
          <w:bCs/>
          <w:iCs/>
          <w:sz w:val="28"/>
          <w:szCs w:val="28"/>
        </w:rPr>
        <w:t>1.7. Техногенная:</w:t>
      </w:r>
    </w:p>
    <w:p>
      <w:pPr>
        <w:pStyle w:val="Normal"/>
        <w:tabs>
          <w:tab w:val="clear" w:pos="709"/>
          <w:tab w:val="left" w:pos="4111" w:leader="none"/>
          <w:tab w:val="left" w:pos="6509" w:leader="none"/>
        </w:tabs>
        <w:spacing w:lineRule="auto" w:line="232"/>
        <w:ind w:right="-108" w:firstLine="709"/>
        <w:jc w:val="both"/>
        <w:rPr>
          <w:bCs/>
          <w:iCs/>
          <w:sz w:val="28"/>
          <w:szCs w:val="28"/>
        </w:rPr>
      </w:pPr>
      <w:r>
        <w:rPr>
          <w:bCs/>
          <w:i/>
          <w:iCs/>
          <w:color w:val="000000"/>
          <w:spacing w:val="-2"/>
          <w:sz w:val="28"/>
          <w:szCs w:val="28"/>
        </w:rPr>
        <w:t>14 ноября 2022 года</w:t>
      </w:r>
      <w:r>
        <w:rPr>
          <w:bCs/>
          <w:iCs/>
          <w:sz w:val="28"/>
          <w:szCs w:val="28"/>
        </w:rPr>
        <w:t xml:space="preserve"> в 3 муниципальных образования поступили анонимные сообщения об угрозе минирования 14 объектов (МО г. Краснодар – суды,               МО г. Сочи – школа, аэропорт, г. Армавир – техникум). Для проверки поступивших сообщений были направлены службы экстренного реагирования. Обследование объекта завершено. Взрывоопасных предметов не обнаружено. Эвакуация не проводилась.</w:t>
      </w:r>
    </w:p>
    <w:p>
      <w:pPr>
        <w:pStyle w:val="Normal"/>
        <w:tabs>
          <w:tab w:val="clear" w:pos="709"/>
          <w:tab w:val="left" w:pos="1418" w:leader="none"/>
        </w:tabs>
        <w:ind w:right="-1" w:firstLine="709"/>
        <w:jc w:val="both"/>
        <w:textAlignment w:val="baseline"/>
        <w:rPr>
          <w:iCs/>
          <w:sz w:val="28"/>
          <w:szCs w:val="28"/>
        </w:rPr>
      </w:pPr>
      <w:r>
        <w:rPr>
          <w:b/>
          <w:bCs/>
          <w:iCs/>
          <w:sz w:val="28"/>
          <w:szCs w:val="28"/>
        </w:rPr>
        <w:t>1.7.1. Обстановка по пожарам:</w:t>
      </w:r>
      <w:bookmarkStart w:id="53" w:name="_Hlk69120683"/>
      <w:r>
        <w:rPr>
          <w:b/>
          <w:bCs/>
          <w:iCs/>
          <w:sz w:val="28"/>
          <w:szCs w:val="28"/>
        </w:rPr>
        <w:t xml:space="preserve"> </w:t>
      </w:r>
      <w:bookmarkEnd w:id="53"/>
      <w:r>
        <w:rPr>
          <w:rFonts w:eastAsia="Times New Roman"/>
          <w:spacing w:val="-10"/>
          <w:sz w:val="28"/>
          <w:szCs w:val="28"/>
        </w:rPr>
        <w:t xml:space="preserve">за прошедшие сутки </w:t>
      </w:r>
      <w:r>
        <w:rPr>
          <w:rFonts w:eastAsia="Times New Roman"/>
          <w:i/>
          <w:iCs/>
          <w:spacing w:val="-10"/>
          <w:sz w:val="28"/>
          <w:szCs w:val="28"/>
        </w:rPr>
        <w:t>14 ноября 2022 г.</w:t>
      </w:r>
      <w:r>
        <w:rPr>
          <w:bCs/>
          <w:spacing w:val="-10"/>
          <w:sz w:val="28"/>
          <w:szCs w:val="28"/>
        </w:rPr>
        <w:t xml:space="preserve"> </w:t>
      </w:r>
      <w:r>
        <w:rPr>
          <w:iCs/>
          <w:spacing w:val="-10"/>
          <w:sz w:val="28"/>
          <w:szCs w:val="28"/>
        </w:rPr>
        <w:t>в крае</w:t>
      </w:r>
      <w:r>
        <w:rPr>
          <w:iCs/>
          <w:sz w:val="28"/>
          <w:szCs w:val="28"/>
        </w:rPr>
        <w:t xml:space="preserve"> был зафиксировано 28 пожаров. Пострадало 6 человек, погибших нет.</w:t>
      </w:r>
    </w:p>
    <w:p>
      <w:pPr>
        <w:pStyle w:val="Normal"/>
        <w:tabs>
          <w:tab w:val="clear" w:pos="709"/>
          <w:tab w:val="left" w:pos="4111" w:leader="none"/>
          <w:tab w:val="left" w:pos="6509" w:leader="none"/>
        </w:tabs>
        <w:spacing w:lineRule="auto" w:line="232"/>
        <w:ind w:right="-108" w:firstLine="709"/>
        <w:jc w:val="both"/>
        <w:rPr>
          <w:bCs/>
          <w:sz w:val="28"/>
          <w:szCs w:val="28"/>
        </w:rPr>
      </w:pPr>
      <w:bookmarkStart w:id="54" w:name="_Hlk119315810"/>
      <w:r>
        <w:rPr>
          <w:bCs/>
          <w:i/>
          <w:iCs/>
          <w:color w:val="000000"/>
          <w:spacing w:val="-2"/>
          <w:sz w:val="28"/>
          <w:szCs w:val="28"/>
        </w:rPr>
        <w:t>14 ноября 2022 года</w:t>
      </w:r>
      <w:bookmarkEnd w:id="54"/>
      <w:r>
        <w:rPr>
          <w:bCs/>
          <w:i/>
          <w:iCs/>
          <w:color w:val="000000"/>
          <w:spacing w:val="-2"/>
          <w:sz w:val="28"/>
          <w:szCs w:val="28"/>
        </w:rPr>
        <w:t xml:space="preserve"> </w:t>
      </w:r>
      <w:r>
        <w:rPr>
          <w:bCs/>
          <w:color w:val="000000"/>
          <w:spacing w:val="-2"/>
          <w:sz w:val="28"/>
          <w:szCs w:val="28"/>
        </w:rPr>
        <w:t>в</w:t>
      </w:r>
      <w:r>
        <w:rPr>
          <w:bCs/>
          <w:iCs/>
        </w:rPr>
        <w:t xml:space="preserve"> </w:t>
      </w:r>
      <w:r>
        <w:rPr>
          <w:b/>
          <w:sz w:val="28"/>
          <w:szCs w:val="28"/>
        </w:rPr>
        <w:t>МО г. Сочи</w:t>
      </w:r>
      <w:r>
        <w:rPr>
          <w:bCs/>
          <w:sz w:val="28"/>
          <w:szCs w:val="28"/>
        </w:rPr>
        <w:t>, в Адлерском районе, с. Эсто-Садок, произошел пожар в гостиничном комплексе «Гранд Отель Поляна», на площади 10 м</w:t>
      </w:r>
      <w:r>
        <w:rPr>
          <w:bCs/>
          <w:sz w:val="28"/>
          <w:szCs w:val="28"/>
          <w:vertAlign w:val="superscript"/>
        </w:rPr>
        <w:t>2</w:t>
      </w:r>
      <w:r>
        <w:rPr>
          <w:bCs/>
          <w:sz w:val="28"/>
          <w:szCs w:val="28"/>
        </w:rPr>
        <w:t>. Погибших и пострадавших нет, эвакуировано 27 человек.</w:t>
      </w:r>
    </w:p>
    <w:p>
      <w:pPr>
        <w:pStyle w:val="Normal"/>
        <w:tabs>
          <w:tab w:val="clear" w:pos="709"/>
          <w:tab w:val="left" w:pos="1418" w:leader="none"/>
        </w:tabs>
        <w:ind w:right="-1" w:firstLine="709"/>
        <w:jc w:val="both"/>
        <w:textAlignment w:val="baseline"/>
        <w:rPr>
          <w:iCs/>
          <w:sz w:val="28"/>
          <w:szCs w:val="28"/>
        </w:rPr>
      </w:pPr>
      <w:r>
        <w:rPr>
          <w:b/>
          <w:bCs/>
          <w:iCs/>
          <w:sz w:val="28"/>
          <w:szCs w:val="28"/>
        </w:rPr>
        <w:t xml:space="preserve">1.7.2. ДТП: </w:t>
      </w:r>
      <w:r>
        <w:rPr>
          <w:rFonts w:eastAsia="Times New Roman"/>
          <w:spacing w:val="-10"/>
          <w:sz w:val="28"/>
          <w:szCs w:val="28"/>
        </w:rPr>
        <w:t xml:space="preserve">за прошедшие сутки </w:t>
      </w:r>
      <w:r>
        <w:rPr>
          <w:rFonts w:eastAsia="Times New Roman"/>
          <w:i/>
          <w:iCs/>
          <w:spacing w:val="-10"/>
          <w:sz w:val="28"/>
          <w:szCs w:val="28"/>
        </w:rPr>
        <w:t>14</w:t>
      </w:r>
      <w:r>
        <w:rPr>
          <w:rFonts w:eastAsia="Times New Roman"/>
          <w:spacing w:val="-10"/>
          <w:sz w:val="28"/>
          <w:szCs w:val="28"/>
        </w:rPr>
        <w:t xml:space="preserve"> </w:t>
      </w:r>
      <w:r>
        <w:rPr>
          <w:rFonts w:eastAsia="Times New Roman"/>
          <w:i/>
          <w:iCs/>
          <w:spacing w:val="-10"/>
          <w:sz w:val="28"/>
          <w:szCs w:val="28"/>
        </w:rPr>
        <w:t>ноября 2022 г.</w:t>
      </w:r>
      <w:r>
        <w:rPr>
          <w:bCs/>
          <w:spacing w:val="-10"/>
          <w:sz w:val="28"/>
          <w:szCs w:val="28"/>
        </w:rPr>
        <w:t xml:space="preserve"> </w:t>
      </w:r>
      <w:r>
        <w:rPr>
          <w:iCs/>
          <w:sz w:val="28"/>
          <w:szCs w:val="28"/>
        </w:rPr>
        <w:t>на территории края произошло 23 ДТП. Пострадало 29 человек, 3 человека погибло.</w:t>
      </w:r>
    </w:p>
    <w:p>
      <w:pPr>
        <w:pStyle w:val="Normal"/>
        <w:tabs>
          <w:tab w:val="clear" w:pos="709"/>
          <w:tab w:val="left" w:pos="1418" w:leader="none"/>
        </w:tabs>
        <w:ind w:right="-1" w:firstLine="709"/>
        <w:jc w:val="both"/>
        <w:textAlignment w:val="baseline"/>
        <w:rPr>
          <w:b/>
          <w:b/>
          <w:bCs/>
          <w:iCs/>
          <w:sz w:val="28"/>
          <w:szCs w:val="28"/>
        </w:rPr>
      </w:pPr>
      <w:r>
        <w:rPr>
          <w:b/>
          <w:bCs/>
          <w:iCs/>
          <w:sz w:val="28"/>
          <w:szCs w:val="28"/>
        </w:rPr>
        <w:t xml:space="preserve">1.7.3. ВОП: </w:t>
      </w:r>
      <w:r>
        <w:rPr>
          <w:rFonts w:eastAsia="Times New Roman"/>
          <w:spacing w:val="-10"/>
          <w:sz w:val="28"/>
          <w:szCs w:val="28"/>
        </w:rPr>
        <w:t xml:space="preserve">за прошедшие сутки </w:t>
      </w:r>
      <w:r>
        <w:rPr>
          <w:rFonts w:eastAsia="Times New Roman"/>
          <w:i/>
          <w:iCs/>
          <w:spacing w:val="-10"/>
          <w:sz w:val="28"/>
          <w:szCs w:val="28"/>
        </w:rPr>
        <w:t>14</w:t>
      </w:r>
      <w:r>
        <w:rPr>
          <w:rFonts w:eastAsia="Times New Roman"/>
          <w:spacing w:val="-10"/>
          <w:sz w:val="28"/>
          <w:szCs w:val="28"/>
        </w:rPr>
        <w:t xml:space="preserve"> </w:t>
      </w:r>
      <w:r>
        <w:rPr>
          <w:rFonts w:eastAsia="Times New Roman"/>
          <w:i/>
          <w:iCs/>
          <w:spacing w:val="-10"/>
          <w:sz w:val="28"/>
          <w:szCs w:val="28"/>
        </w:rPr>
        <w:t>ноября 2022 г.</w:t>
      </w:r>
      <w:r>
        <w:rPr>
          <w:bCs/>
          <w:spacing w:val="-10"/>
          <w:sz w:val="28"/>
          <w:szCs w:val="28"/>
        </w:rPr>
        <w:t xml:space="preserve"> на территории края взрывоопасных предметов не обнаружено</w:t>
      </w:r>
      <w:r>
        <w:rPr>
          <w:b/>
          <w:bCs/>
          <w:sz w:val="28"/>
          <w:szCs w:val="28"/>
        </w:rPr>
        <w:t>.</w:t>
      </w:r>
    </w:p>
    <w:p>
      <w:pPr>
        <w:pStyle w:val="Normal"/>
        <w:spacing w:lineRule="auto" w:line="232"/>
        <w:ind w:right="-108" w:firstLine="709"/>
        <w:jc w:val="both"/>
        <w:rPr>
          <w:b/>
          <w:b/>
          <w:bCs/>
          <w:iCs/>
          <w:spacing w:val="-8"/>
          <w:sz w:val="28"/>
          <w:szCs w:val="28"/>
        </w:rPr>
      </w:pPr>
      <w:r>
        <w:rPr>
          <w:b/>
          <w:bCs/>
          <w:iCs/>
          <w:spacing w:val="-8"/>
          <w:sz w:val="28"/>
          <w:szCs w:val="28"/>
        </w:rPr>
        <w:t xml:space="preserve">1.8. Радиационная, химическая и бактериологическая обстановка: </w:t>
      </w:r>
    </w:p>
    <w:p>
      <w:pPr>
        <w:pStyle w:val="Normal"/>
        <w:spacing w:lineRule="auto" w:line="228"/>
        <w:ind w:right="-1" w:firstLine="709"/>
        <w:jc w:val="both"/>
        <w:rPr>
          <w:iCs/>
          <w:sz w:val="28"/>
          <w:szCs w:val="28"/>
        </w:rPr>
      </w:pPr>
      <w:r>
        <w:rPr>
          <w:b/>
          <w:spacing w:val="-8"/>
          <w:sz w:val="28"/>
          <w:szCs w:val="28"/>
        </w:rPr>
        <w:t>1.9.</w:t>
      </w:r>
      <w:r>
        <w:rPr>
          <w:spacing w:val="-8"/>
          <w:sz w:val="28"/>
          <w:szCs w:val="28"/>
        </w:rPr>
        <w:t xml:space="preserve"> </w:t>
      </w:r>
      <w:r>
        <w:rPr>
          <w:b/>
          <w:spacing w:val="-8"/>
          <w:sz w:val="28"/>
          <w:szCs w:val="28"/>
        </w:rPr>
        <w:t>Происшествия на водных объектах:</w:t>
      </w:r>
      <w:r>
        <w:rPr>
          <w:rFonts w:eastAsia="Times New Roman"/>
          <w:spacing w:val="-10"/>
          <w:sz w:val="28"/>
          <w:szCs w:val="28"/>
        </w:rPr>
        <w:t xml:space="preserve"> </w:t>
      </w:r>
      <w:bookmarkStart w:id="55" w:name="_Hlk117592601"/>
      <w:r>
        <w:rPr>
          <w:rFonts w:eastAsia="Times New Roman"/>
          <w:spacing w:val="-10"/>
          <w:sz w:val="28"/>
          <w:szCs w:val="28"/>
        </w:rPr>
        <w:t xml:space="preserve">за прошедшие сутки </w:t>
      </w:r>
      <w:r>
        <w:rPr>
          <w:rFonts w:eastAsia="Times New Roman"/>
          <w:i/>
          <w:iCs/>
          <w:spacing w:val="-10"/>
          <w:sz w:val="28"/>
          <w:szCs w:val="28"/>
        </w:rPr>
        <w:t>14</w:t>
      </w:r>
      <w:r>
        <w:rPr>
          <w:rFonts w:eastAsia="Times New Roman"/>
          <w:spacing w:val="-10"/>
          <w:sz w:val="28"/>
          <w:szCs w:val="28"/>
        </w:rPr>
        <w:t xml:space="preserve"> </w:t>
      </w:r>
      <w:r>
        <w:rPr>
          <w:rFonts w:eastAsia="Times New Roman"/>
          <w:i/>
          <w:iCs/>
          <w:spacing w:val="-10"/>
          <w:sz w:val="28"/>
          <w:szCs w:val="28"/>
        </w:rPr>
        <w:t>ноября        2022 г.</w:t>
      </w:r>
      <w:bookmarkEnd w:id="55"/>
      <w:r>
        <w:rPr>
          <w:bCs/>
          <w:spacing w:val="-10"/>
          <w:sz w:val="28"/>
          <w:szCs w:val="28"/>
        </w:rPr>
        <w:t xml:space="preserve"> </w:t>
      </w:r>
      <w:r>
        <w:rPr>
          <w:iCs/>
          <w:sz w:val="28"/>
          <w:szCs w:val="28"/>
        </w:rPr>
        <w:t>на водных объектах края утонувших нет.</w:t>
      </w:r>
    </w:p>
    <w:p>
      <w:pPr>
        <w:pStyle w:val="Normal"/>
        <w:spacing w:lineRule="auto" w:line="218"/>
        <w:ind w:right="-1" w:firstLine="709"/>
        <w:jc w:val="both"/>
        <w:rPr>
          <w:rFonts w:eastAsia="Times New Roman"/>
          <w:sz w:val="28"/>
          <w:szCs w:val="28"/>
        </w:rPr>
      </w:pPr>
      <w:r>
        <w:rPr>
          <w:b/>
          <w:sz w:val="28"/>
          <w:szCs w:val="28"/>
        </w:rPr>
        <w:t>1.10. Сведения по термическим аномалиям и природным пожарам:</w:t>
      </w:r>
      <w:r>
        <w:rPr>
          <w:rFonts w:eastAsia="Times New Roman"/>
          <w:sz w:val="28"/>
          <w:szCs w:val="28"/>
        </w:rPr>
        <w:t xml:space="preserve"> </w:t>
      </w:r>
      <w:bookmarkStart w:id="56" w:name="_Hlk109033266"/>
      <w:r>
        <w:rPr>
          <w:rFonts w:eastAsia="Times New Roman"/>
          <w:spacing w:val="-10"/>
          <w:sz w:val="28"/>
          <w:szCs w:val="28"/>
        </w:rPr>
        <w:t xml:space="preserve">за прошедшие сутки </w:t>
      </w:r>
      <w:r>
        <w:rPr>
          <w:rFonts w:eastAsia="Times New Roman"/>
          <w:i/>
          <w:iCs/>
          <w:spacing w:val="-10"/>
          <w:sz w:val="28"/>
          <w:szCs w:val="28"/>
        </w:rPr>
        <w:t>14</w:t>
      </w:r>
      <w:r>
        <w:rPr>
          <w:rFonts w:eastAsia="Times New Roman"/>
          <w:spacing w:val="-10"/>
          <w:sz w:val="28"/>
          <w:szCs w:val="28"/>
        </w:rPr>
        <w:t xml:space="preserve"> </w:t>
      </w:r>
      <w:r>
        <w:rPr>
          <w:rFonts w:eastAsia="Times New Roman"/>
          <w:i/>
          <w:iCs/>
          <w:spacing w:val="-10"/>
          <w:sz w:val="28"/>
          <w:szCs w:val="28"/>
        </w:rPr>
        <w:t>ноября 2022 г.</w:t>
      </w:r>
      <w:r>
        <w:rPr>
          <w:bCs/>
          <w:spacing w:val="-10"/>
          <w:sz w:val="28"/>
          <w:szCs w:val="28"/>
        </w:rPr>
        <w:t xml:space="preserve"> </w:t>
      </w:r>
      <w:r>
        <w:rPr>
          <w:rFonts w:eastAsia="Times New Roman"/>
          <w:spacing w:val="-10"/>
          <w:sz w:val="28"/>
          <w:szCs w:val="28"/>
        </w:rPr>
        <w:t>на территории края</w:t>
      </w:r>
      <w:r>
        <w:rPr>
          <w:rFonts w:eastAsia="Times New Roman"/>
          <w:i/>
          <w:iCs/>
          <w:spacing w:val="-10"/>
          <w:sz w:val="28"/>
          <w:szCs w:val="28"/>
        </w:rPr>
        <w:t xml:space="preserve"> </w:t>
      </w:r>
      <w:r>
        <w:rPr>
          <w:rFonts w:eastAsia="Times New Roman"/>
          <w:spacing w:val="-10"/>
          <w:sz w:val="28"/>
          <w:szCs w:val="28"/>
        </w:rPr>
        <w:t>лесных пожаров не зарегистрировано</w:t>
      </w:r>
      <w:bookmarkEnd w:id="56"/>
      <w:r>
        <w:rPr>
          <w:rFonts w:eastAsia="Times New Roman"/>
          <w:spacing w:val="-10"/>
          <w:sz w:val="28"/>
          <w:szCs w:val="28"/>
        </w:rPr>
        <w:t xml:space="preserve">. Отмечался 1 случай загорания сухой растительности в </w:t>
      </w:r>
      <w:r>
        <w:rPr>
          <w:rFonts w:eastAsia="Times New Roman"/>
          <w:b/>
          <w:bCs/>
          <w:spacing w:val="-10"/>
          <w:sz w:val="28"/>
          <w:szCs w:val="28"/>
        </w:rPr>
        <w:t>МО Кавказский район</w:t>
      </w:r>
      <w:r>
        <w:rPr>
          <w:rFonts w:eastAsia="Times New Roman"/>
          <w:spacing w:val="-10"/>
          <w:sz w:val="28"/>
          <w:szCs w:val="28"/>
        </w:rPr>
        <w:t xml:space="preserve"> на площади 0,005 га.</w:t>
      </w:r>
    </w:p>
    <w:p>
      <w:pPr>
        <w:pStyle w:val="Normal"/>
        <w:spacing w:lineRule="auto" w:line="218"/>
        <w:ind w:right="-1" w:firstLine="709"/>
        <w:jc w:val="both"/>
        <w:rPr>
          <w:b/>
          <w:b/>
          <w:sz w:val="28"/>
          <w:szCs w:val="28"/>
        </w:rPr>
      </w:pPr>
      <w:r>
        <w:rPr>
          <w:b/>
          <w:sz w:val="28"/>
          <w:szCs w:val="28"/>
        </w:rPr>
        <w:t>1.11. Иные происшествия: нет</w:t>
      </w:r>
    </w:p>
    <w:p>
      <w:pPr>
        <w:pStyle w:val="Normal"/>
        <w:tabs>
          <w:tab w:val="clear" w:pos="709"/>
          <w:tab w:val="left" w:pos="4111" w:leader="none"/>
          <w:tab w:val="left" w:pos="6509" w:leader="none"/>
        </w:tabs>
        <w:ind w:firstLine="709"/>
        <w:jc w:val="both"/>
        <w:rPr>
          <w:sz w:val="28"/>
          <w:szCs w:val="28"/>
        </w:rPr>
      </w:pPr>
      <w:r>
        <w:rPr>
          <w:rFonts w:eastAsia="Courier New"/>
          <w:b/>
          <w:bCs/>
          <w:kern w:val="2"/>
          <w:sz w:val="28"/>
          <w:szCs w:val="28"/>
        </w:rPr>
        <w:t>1</w:t>
      </w:r>
      <w:r>
        <w:rPr>
          <w:rFonts w:eastAsia="Times New Roman"/>
          <w:b/>
          <w:bCs/>
          <w:sz w:val="28"/>
          <w:szCs w:val="28"/>
        </w:rPr>
        <w:t xml:space="preserve">.12. </w:t>
      </w:r>
      <w:r>
        <w:rPr>
          <w:rFonts w:eastAsia="Times New Roman"/>
          <w:b/>
          <w:bCs/>
          <w:spacing w:val="-10"/>
          <w:sz w:val="28"/>
          <w:szCs w:val="28"/>
        </w:rPr>
        <w:t xml:space="preserve">Функционирование транспортной инфраструктуры </w:t>
      </w:r>
      <w:r>
        <w:rPr>
          <w:rFonts w:eastAsia="Times New Roman"/>
          <w:spacing w:val="-10"/>
          <w:sz w:val="28"/>
          <w:szCs w:val="28"/>
        </w:rPr>
        <w:t>(по состоянию на               15 ноября 2022 г.).</w:t>
      </w:r>
      <w:bookmarkStart w:id="57" w:name="_Hlk106790327"/>
    </w:p>
    <w:p>
      <w:pPr>
        <w:pStyle w:val="Normal"/>
        <w:tabs>
          <w:tab w:val="left" w:pos="709" w:leader="none"/>
          <w:tab w:val="left" w:pos="4111" w:leader="none"/>
          <w:tab w:val="left" w:pos="6509" w:leader="none"/>
        </w:tabs>
        <w:suppressAutoHyphens w:val="true"/>
        <w:spacing w:lineRule="atLeast" w:line="200"/>
        <w:ind w:firstLine="709"/>
        <w:jc w:val="both"/>
        <w:rPr>
          <w:rFonts w:eastAsia="Calibri"/>
          <w:kern w:val="2"/>
          <w:sz w:val="28"/>
          <w:szCs w:val="28"/>
          <w:u w:val="single"/>
        </w:rPr>
      </w:pPr>
      <w:r>
        <w:rPr>
          <w:rFonts w:eastAsia="Calibri"/>
          <w:b/>
          <w:bCs/>
          <w:kern w:val="2"/>
          <w:sz w:val="28"/>
          <w:szCs w:val="28"/>
          <w:u w:val="single"/>
        </w:rPr>
        <w:t>Воздушное сообщение</w:t>
      </w:r>
      <w:r>
        <w:rPr>
          <w:rFonts w:eastAsia="Calibri"/>
          <w:kern w:val="2"/>
          <w:sz w:val="28"/>
          <w:szCs w:val="28"/>
          <w:u w:val="single"/>
        </w:rPr>
        <w:t>:</w:t>
      </w:r>
    </w:p>
    <w:p>
      <w:pPr>
        <w:pStyle w:val="Normal"/>
        <w:tabs>
          <w:tab w:val="left" w:pos="709" w:leader="none"/>
          <w:tab w:val="left" w:pos="4111" w:leader="none"/>
          <w:tab w:val="left" w:pos="6509" w:leader="none"/>
        </w:tabs>
        <w:suppressAutoHyphens w:val="true"/>
        <w:spacing w:lineRule="atLeast" w:line="200"/>
        <w:ind w:firstLine="709"/>
        <w:jc w:val="both"/>
        <w:rPr>
          <w:rFonts w:eastAsia="Calibri"/>
          <w:i/>
          <w:i/>
          <w:kern w:val="2"/>
          <w:sz w:val="28"/>
          <w:szCs w:val="28"/>
        </w:rPr>
      </w:pPr>
      <w:r>
        <w:rPr>
          <w:rFonts w:eastAsia="Calibri"/>
          <w:kern w:val="2"/>
          <w:sz w:val="28"/>
          <w:szCs w:val="28"/>
        </w:rPr>
        <w:t xml:space="preserve">3 аэропорта </w:t>
      </w:r>
      <w:r>
        <w:rPr>
          <w:rFonts w:eastAsia="Calibri"/>
          <w:i/>
          <w:kern w:val="2"/>
          <w:sz w:val="28"/>
          <w:szCs w:val="28"/>
        </w:rPr>
        <w:t>(МО г. Краснодар, г. Анапа и г. Геленджик)</w:t>
      </w:r>
      <w:r>
        <w:rPr>
          <w:rFonts w:eastAsia="Calibri"/>
          <w:kern w:val="2"/>
          <w:sz w:val="28"/>
          <w:szCs w:val="28"/>
        </w:rPr>
        <w:t xml:space="preserve"> приостановили воздушное сообщение до 21.11.2022. С 24.02.2022 отменено 36 292 рейса </w:t>
      </w:r>
      <w:r>
        <w:rPr>
          <w:rFonts w:eastAsia="Calibri"/>
          <w:i/>
          <w:kern w:val="2"/>
          <w:sz w:val="28"/>
          <w:szCs w:val="28"/>
        </w:rPr>
        <w:t>(3 574 358 человек)</w:t>
      </w:r>
      <w:r>
        <w:rPr>
          <w:rFonts w:eastAsia="Calibri"/>
          <w:kern w:val="2"/>
          <w:sz w:val="28"/>
          <w:szCs w:val="28"/>
        </w:rPr>
        <w:t>.</w:t>
      </w:r>
    </w:p>
    <w:p>
      <w:pPr>
        <w:pStyle w:val="Normal"/>
        <w:tabs>
          <w:tab w:val="left" w:pos="709" w:leader="none"/>
          <w:tab w:val="left" w:pos="4111" w:leader="none"/>
          <w:tab w:val="left" w:pos="6509" w:leader="none"/>
        </w:tabs>
        <w:suppressAutoHyphens w:val="true"/>
        <w:spacing w:lineRule="atLeast" w:line="200"/>
        <w:ind w:firstLine="709"/>
        <w:jc w:val="both"/>
        <w:rPr>
          <w:rFonts w:eastAsia="Calibri"/>
          <w:i/>
          <w:i/>
          <w:kern w:val="2"/>
          <w:sz w:val="28"/>
          <w:szCs w:val="28"/>
        </w:rPr>
      </w:pPr>
      <w:r>
        <w:rPr>
          <w:rFonts w:eastAsia="Calibri"/>
          <w:kern w:val="2"/>
          <w:sz w:val="28"/>
          <w:szCs w:val="28"/>
        </w:rPr>
        <w:t>аэропорт МО г. Сочи работает в штатном режиме, с 24.02.2022 осуществлено 76 732 рейса, 9 221 390 пассажиров (</w:t>
      </w:r>
      <w:r>
        <w:rPr>
          <w:rFonts w:eastAsia="Calibri"/>
          <w:i/>
          <w:kern w:val="2"/>
          <w:sz w:val="28"/>
          <w:szCs w:val="28"/>
        </w:rPr>
        <w:t>на прибытие 38 107 рейсов, 4 557 609 человек, на вылет 38 625 рейсов, 4 663 781 человек</w:t>
      </w:r>
      <w:r>
        <w:rPr>
          <w:rFonts w:eastAsia="Calibri"/>
          <w:kern w:val="2"/>
          <w:sz w:val="28"/>
          <w:szCs w:val="28"/>
        </w:rPr>
        <w:t>).</w:t>
      </w:r>
      <w:r>
        <w:rPr>
          <w:rFonts w:eastAsia="Courier New"/>
          <w:kern w:val="2"/>
          <w:sz w:val="28"/>
          <w:szCs w:val="28"/>
        </w:rPr>
        <w:t xml:space="preserve"> </w:t>
      </w:r>
      <w:r>
        <w:rPr>
          <w:rFonts w:eastAsia="Calibri"/>
          <w:kern w:val="2"/>
          <w:sz w:val="28"/>
          <w:szCs w:val="28"/>
        </w:rPr>
        <w:t>Проведено информирование пассажиров, скопления людей в аэропортах Краснодарского края не наблюдается.</w:t>
      </w:r>
    </w:p>
    <w:p>
      <w:pPr>
        <w:pStyle w:val="Normal"/>
        <w:tabs>
          <w:tab w:val="left" w:pos="709" w:leader="none"/>
          <w:tab w:val="left" w:pos="4111" w:leader="none"/>
          <w:tab w:val="left" w:pos="6509" w:leader="none"/>
        </w:tabs>
        <w:suppressAutoHyphens w:val="true"/>
        <w:spacing w:lineRule="atLeast" w:line="200"/>
        <w:ind w:firstLine="709"/>
        <w:jc w:val="both"/>
        <w:rPr>
          <w:rFonts w:eastAsia="Calibri"/>
          <w:b/>
          <w:b/>
          <w:bCs/>
          <w:kern w:val="2"/>
          <w:sz w:val="28"/>
          <w:szCs w:val="28"/>
          <w:u w:val="single"/>
        </w:rPr>
      </w:pPr>
      <w:r>
        <w:rPr>
          <w:rFonts w:eastAsia="Calibri"/>
          <w:b/>
          <w:bCs/>
          <w:kern w:val="2"/>
          <w:sz w:val="28"/>
          <w:szCs w:val="28"/>
          <w:u w:val="single"/>
        </w:rPr>
        <w:t>Железнодорожное сообщение:</w:t>
      </w:r>
    </w:p>
    <w:p>
      <w:pPr>
        <w:pStyle w:val="Normal"/>
        <w:tabs>
          <w:tab w:val="left" w:pos="709" w:leader="none"/>
          <w:tab w:val="left" w:pos="4111" w:leader="none"/>
          <w:tab w:val="left" w:pos="6509" w:leader="none"/>
        </w:tabs>
        <w:suppressAutoHyphens w:val="true"/>
        <w:spacing w:lineRule="atLeast" w:line="200"/>
        <w:ind w:firstLine="709"/>
        <w:jc w:val="both"/>
        <w:rPr>
          <w:rFonts w:eastAsia="Calibri"/>
          <w:kern w:val="2"/>
          <w:sz w:val="28"/>
          <w:szCs w:val="28"/>
        </w:rPr>
      </w:pPr>
      <w:r>
        <w:rPr>
          <w:rFonts w:eastAsia="Calibri"/>
          <w:kern w:val="2"/>
          <w:sz w:val="28"/>
          <w:szCs w:val="28"/>
        </w:rPr>
        <w:t>с 24.02.2022 с территории Краснодарского края убыло 170 дополнительных составов (72 813</w:t>
      </w:r>
      <w:r>
        <w:rPr>
          <w:rFonts w:eastAsia="Calibri"/>
          <w:b/>
          <w:kern w:val="2"/>
          <w:sz w:val="28"/>
          <w:szCs w:val="28"/>
        </w:rPr>
        <w:t xml:space="preserve"> </w:t>
      </w:r>
      <w:r>
        <w:rPr>
          <w:rFonts w:eastAsia="Calibri"/>
          <w:kern w:val="2"/>
          <w:sz w:val="28"/>
          <w:szCs w:val="28"/>
        </w:rPr>
        <w:t xml:space="preserve">человек); </w:t>
      </w:r>
    </w:p>
    <w:p>
      <w:pPr>
        <w:pStyle w:val="Normal"/>
        <w:tabs>
          <w:tab w:val="left" w:pos="709" w:leader="none"/>
          <w:tab w:val="left" w:pos="4111" w:leader="none"/>
          <w:tab w:val="left" w:pos="6509" w:leader="none"/>
        </w:tabs>
        <w:suppressAutoHyphens w:val="true"/>
        <w:spacing w:lineRule="atLeast" w:line="200"/>
        <w:ind w:firstLine="709"/>
        <w:jc w:val="both"/>
        <w:rPr>
          <w:rFonts w:eastAsia="Calibri"/>
          <w:b/>
          <w:b/>
          <w:bCs/>
          <w:kern w:val="2"/>
          <w:sz w:val="28"/>
          <w:szCs w:val="28"/>
          <w:u w:val="single"/>
        </w:rPr>
      </w:pPr>
      <w:r>
        <w:rPr>
          <w:rFonts w:eastAsia="Calibri"/>
          <w:b/>
          <w:bCs/>
          <w:kern w:val="2"/>
          <w:sz w:val="28"/>
          <w:szCs w:val="28"/>
          <w:u w:val="single"/>
        </w:rPr>
        <w:t>Морское сообщение:</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cs="Calibri"/>
          <w:kern w:val="2"/>
          <w:sz w:val="28"/>
          <w:szCs w:val="28"/>
        </w:rPr>
      </w:pPr>
      <w:r>
        <w:rPr>
          <w:rFonts w:eastAsia="Courier New" w:cs="Calibri"/>
          <w:kern w:val="2"/>
          <w:sz w:val="28"/>
          <w:szCs w:val="28"/>
        </w:rPr>
        <w:t>В МО г. Анапа введен запрет на движение судов в акватории Черного моря.</w:t>
      </w:r>
    </w:p>
    <w:p>
      <w:pPr>
        <w:pStyle w:val="Normal"/>
        <w:tabs>
          <w:tab w:val="left" w:pos="709" w:leader="none"/>
          <w:tab w:val="left" w:pos="4111" w:leader="none"/>
          <w:tab w:val="left" w:pos="6509" w:leader="none"/>
        </w:tabs>
        <w:suppressAutoHyphens w:val="true"/>
        <w:spacing w:lineRule="atLeast" w:line="200"/>
        <w:ind w:firstLine="709"/>
        <w:jc w:val="both"/>
        <w:rPr>
          <w:rFonts w:eastAsia="Courier New" w:cs="Calibri"/>
          <w:kern w:val="2"/>
          <w:sz w:val="28"/>
          <w:szCs w:val="28"/>
        </w:rPr>
      </w:pPr>
      <w:r>
        <w:rPr>
          <w:rFonts w:eastAsia="Courier New" w:cs="Calibri"/>
          <w:kern w:val="2"/>
          <w:sz w:val="28"/>
          <w:szCs w:val="28"/>
        </w:rPr>
      </w:r>
    </w:p>
    <w:p>
      <w:pPr>
        <w:pStyle w:val="Normal"/>
        <w:ind w:right="-1" w:firstLine="709"/>
        <w:jc w:val="center"/>
        <w:rPr>
          <w:b/>
          <w:b/>
          <w:sz w:val="28"/>
          <w:szCs w:val="28"/>
        </w:rPr>
      </w:pPr>
      <w:r>
        <w:rPr>
          <w:b/>
          <w:sz w:val="28"/>
          <w:szCs w:val="28"/>
        </w:rPr>
        <w:t>2. Прогноз чрезвычайных ситуаций.</w:t>
      </w:r>
    </w:p>
    <w:p>
      <w:pPr>
        <w:pStyle w:val="Normal"/>
        <w:widowControl w:val="false"/>
        <w:numPr>
          <w:ilvl w:val="0"/>
          <w:numId w:val="0"/>
        </w:numPr>
        <w:ind w:left="1" w:right="-1" w:firstLine="708"/>
        <w:jc w:val="center"/>
        <w:outlineLvl w:val="0"/>
        <w:rPr>
          <w:b/>
          <w:b/>
          <w:bCs/>
          <w:iCs/>
          <w:sz w:val="28"/>
          <w:szCs w:val="28"/>
        </w:rPr>
      </w:pPr>
      <w:r>
        <w:rPr>
          <w:b/>
          <w:bCs/>
          <w:iCs/>
          <w:sz w:val="28"/>
          <w:szCs w:val="28"/>
        </w:rPr>
        <w:t>2.1 Природного характера.</w:t>
      </w:r>
    </w:p>
    <w:p>
      <w:pPr>
        <w:pStyle w:val="Normal"/>
        <w:ind w:right="-1" w:firstLine="709"/>
        <w:jc w:val="both"/>
        <w:rPr>
          <w:rFonts w:eastAsia="Calibri"/>
          <w:sz w:val="28"/>
          <w:szCs w:val="28"/>
          <w:lang w:eastAsia="en-US"/>
        </w:rPr>
      </w:pPr>
      <w:r>
        <w:rPr>
          <w:b/>
          <w:bCs/>
          <w:sz w:val="28"/>
          <w:szCs w:val="28"/>
        </w:rPr>
        <w:t xml:space="preserve">2.1.1. </w:t>
      </w:r>
      <w:bookmarkStart w:id="58" w:name="_Hlk118287427"/>
      <w:bookmarkStart w:id="59" w:name="_Hlk115428363"/>
      <w:r>
        <w:rPr>
          <w:b/>
          <w:bCs/>
          <w:sz w:val="28"/>
          <w:szCs w:val="28"/>
        </w:rPr>
        <w:t>16 ноября</w:t>
      </w:r>
      <w:r>
        <w:rPr>
          <w:rFonts w:eastAsia="Calibri"/>
          <w:b/>
          <w:color w:val="000000"/>
          <w:sz w:val="28"/>
          <w:szCs w:val="28"/>
        </w:rPr>
        <w:t xml:space="preserve"> </w:t>
      </w:r>
      <w:bookmarkEnd w:id="59"/>
      <w:r>
        <w:rPr>
          <w:rFonts w:eastAsia="Calibri"/>
          <w:b/>
          <w:color w:val="000000"/>
          <w:sz w:val="28"/>
          <w:szCs w:val="28"/>
        </w:rPr>
        <w:t xml:space="preserve">2022 г. </w:t>
      </w:r>
      <w:bookmarkEnd w:id="58"/>
      <w:r>
        <w:rPr>
          <w:sz w:val="28"/>
          <w:szCs w:val="28"/>
        </w:rPr>
        <w:t>на территории муниципальных образований:</w:t>
      </w:r>
      <w:r>
        <w:rPr>
          <w:b/>
          <w:bCs/>
          <w:color w:val="000000"/>
          <w:sz w:val="28"/>
          <w:szCs w:val="28"/>
        </w:rPr>
        <w:t xml:space="preserve"> Абинский, </w:t>
      </w:r>
      <w:r>
        <w:rPr>
          <w:b/>
          <w:bCs/>
          <w:sz w:val="28"/>
          <w:szCs w:val="28"/>
        </w:rPr>
        <w:t xml:space="preserve">Апшеронский, Белореченский, Крымский, Курганинский, Лабинский, Мостовский, Новокубанский, Отрадненский, Северский, Славянский, Темрюкский, Туапсинский, Успенский районы и гг. Анапа, Геленджик, Горячий Ключ, Новороссийск, Сочи </w:t>
      </w:r>
      <w:r>
        <w:rPr>
          <w:sz w:val="28"/>
          <w:szCs w:val="28"/>
        </w:rPr>
        <w:t>существует</w:t>
      </w:r>
      <w:r>
        <w:rPr>
          <w:b/>
          <w:bCs/>
          <w:sz w:val="28"/>
          <w:szCs w:val="28"/>
        </w:rPr>
        <w:t xml:space="preserve"> </w:t>
      </w:r>
      <w:r>
        <w:rPr>
          <w:rFonts w:eastAsia="Calibri"/>
          <w:sz w:val="28"/>
          <w:szCs w:val="28"/>
          <w:lang w:eastAsia="en-US"/>
        </w:rPr>
        <w:t xml:space="preserve">вероятность возникновения </w:t>
      </w:r>
      <w:r>
        <w:rPr>
          <w:rFonts w:eastAsia="Calibri"/>
          <w:b/>
          <w:sz w:val="28"/>
          <w:szCs w:val="28"/>
          <w:lang w:eastAsia="en-US"/>
        </w:rPr>
        <w:t>ЧС и происшествий,</w:t>
      </w:r>
      <w:r>
        <w:rPr>
          <w:rFonts w:eastAsia="Calibri"/>
          <w:sz w:val="28"/>
          <w:szCs w:val="28"/>
          <w:lang w:eastAsia="en-US"/>
        </w:rPr>
        <w:t xml:space="preserve"> связанных с:</w:t>
      </w:r>
    </w:p>
    <w:p>
      <w:pPr>
        <w:pStyle w:val="Normal"/>
        <w:ind w:right="-1" w:firstLine="709"/>
        <w:jc w:val="both"/>
        <w:rPr>
          <w:rFonts w:eastAsia="Calibri"/>
          <w:spacing w:val="-10"/>
          <w:sz w:val="28"/>
          <w:szCs w:val="28"/>
          <w:lang w:eastAsia="en-US"/>
        </w:rPr>
      </w:pPr>
      <w:r>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pPr>
        <w:pStyle w:val="Normal"/>
        <w:ind w:right="-1" w:firstLine="709"/>
        <w:jc w:val="both"/>
        <w:rPr>
          <w:rFonts w:eastAsia="Calibri"/>
          <w:sz w:val="28"/>
          <w:szCs w:val="28"/>
          <w:lang w:eastAsia="en-US"/>
        </w:rPr>
      </w:pPr>
      <w:r>
        <w:rPr>
          <w:rFonts w:eastAsia="Calibri"/>
          <w:sz w:val="28"/>
          <w:szCs w:val="28"/>
          <w:lang w:eastAsia="en-US"/>
        </w:rPr>
        <w:t>разрушением жилых домов, строений;</w:t>
      </w:r>
    </w:p>
    <w:p>
      <w:pPr>
        <w:pStyle w:val="Normal"/>
        <w:ind w:right="-1" w:firstLine="709"/>
        <w:jc w:val="both"/>
        <w:rPr>
          <w:rFonts w:eastAsia="Calibri"/>
          <w:sz w:val="28"/>
          <w:szCs w:val="28"/>
          <w:lang w:eastAsia="en-US"/>
        </w:rPr>
      </w:pPr>
      <w:r>
        <w:rPr>
          <w:rFonts w:eastAsia="Calibri"/>
          <w:sz w:val="28"/>
          <w:szCs w:val="28"/>
          <w:lang w:eastAsia="en-US"/>
        </w:rPr>
        <w:t>нарушением функционирования объектов жизнеобеспечения.</w:t>
      </w:r>
    </w:p>
    <w:p>
      <w:pPr>
        <w:pStyle w:val="Normal"/>
        <w:ind w:right="-1" w:firstLine="709"/>
        <w:jc w:val="both"/>
        <w:rPr>
          <w:rFonts w:eastAsia="Calibri"/>
          <w:b/>
          <w:b/>
          <w:color w:val="000000"/>
          <w:sz w:val="28"/>
          <w:szCs w:val="28"/>
          <w:lang w:eastAsia="en-US"/>
        </w:rPr>
      </w:pPr>
      <w:r>
        <w:rPr>
          <w:rFonts w:eastAsia="Calibri"/>
          <w:b/>
          <w:sz w:val="28"/>
          <w:szCs w:val="28"/>
          <w:lang w:eastAsia="en-US"/>
        </w:rPr>
        <w:t xml:space="preserve">Источник ЧС происшествий - активизация экзогенных </w:t>
      </w:r>
      <w:r>
        <w:rPr>
          <w:rFonts w:eastAsia="Calibri"/>
          <w:b/>
          <w:color w:val="000000"/>
          <w:sz w:val="28"/>
          <w:szCs w:val="28"/>
          <w:lang w:eastAsia="en-US"/>
        </w:rPr>
        <w:t>процессов.</w:t>
      </w:r>
      <w:bookmarkEnd w:id="57"/>
    </w:p>
    <w:p>
      <w:pPr>
        <w:pStyle w:val="Normal"/>
        <w:ind w:right="-1" w:hanging="0"/>
        <w:jc w:val="both"/>
        <w:rPr>
          <w:rFonts w:eastAsia="Calibri"/>
          <w:b/>
          <w:b/>
          <w:color w:val="000000"/>
          <w:sz w:val="28"/>
          <w:szCs w:val="28"/>
          <w:lang w:eastAsia="en-US"/>
        </w:rPr>
      </w:pPr>
      <w:r>
        <w:rPr>
          <w:rFonts w:eastAsia="Calibri"/>
          <w:b/>
          <w:color w:val="000000"/>
          <w:sz w:val="28"/>
          <w:szCs w:val="28"/>
          <w:lang w:eastAsia="en-US"/>
        </w:rPr>
      </w:r>
      <w:bookmarkStart w:id="60" w:name="_Hlk104813696"/>
      <w:bookmarkStart w:id="61" w:name="_Hlk104813696"/>
      <w:bookmarkEnd w:id="61"/>
    </w:p>
    <w:p>
      <w:pPr>
        <w:pStyle w:val="Normal"/>
        <w:ind w:right="-1" w:firstLine="708"/>
        <w:jc w:val="center"/>
        <w:rPr>
          <w:rFonts w:eastAsia="Times New Roman"/>
          <w:b/>
          <w:b/>
          <w:sz w:val="28"/>
          <w:szCs w:val="28"/>
        </w:rPr>
      </w:pPr>
      <w:r>
        <w:rPr>
          <w:rFonts w:eastAsia="Times New Roman"/>
          <w:b/>
          <w:sz w:val="28"/>
          <w:szCs w:val="28"/>
        </w:rPr>
        <w:t>2. Техногенного характера:</w:t>
      </w:r>
    </w:p>
    <w:p>
      <w:pPr>
        <w:pStyle w:val="Normal"/>
        <w:ind w:right="-1" w:firstLine="708"/>
        <w:jc w:val="both"/>
        <w:rPr>
          <w:rFonts w:eastAsia="Times New Roman"/>
          <w:bCs/>
          <w:iCs/>
          <w:sz w:val="28"/>
          <w:szCs w:val="28"/>
        </w:rPr>
      </w:pPr>
      <w:r>
        <w:rPr>
          <w:b/>
          <w:color w:val="000000"/>
          <w:sz w:val="28"/>
          <w:szCs w:val="28"/>
        </w:rPr>
        <w:t>16 ноября</w:t>
      </w:r>
      <w:r>
        <w:rPr>
          <w:rFonts w:eastAsia="Calibri"/>
          <w:b/>
          <w:color w:val="000000"/>
          <w:sz w:val="28"/>
          <w:szCs w:val="28"/>
        </w:rPr>
        <w:t xml:space="preserve"> </w:t>
      </w:r>
      <w:r>
        <w:rPr>
          <w:rFonts w:eastAsia="Calibri"/>
          <w:b/>
          <w:bCs/>
          <w:iCs/>
          <w:color w:val="000000"/>
          <w:sz w:val="28"/>
          <w:szCs w:val="28"/>
        </w:rPr>
        <w:t xml:space="preserve">2022 г. </w:t>
      </w:r>
      <w:r>
        <w:rPr>
          <w:rFonts w:eastAsia="Times New Roman"/>
          <w:bCs/>
          <w:iCs/>
          <w:sz w:val="28"/>
          <w:szCs w:val="28"/>
        </w:rPr>
        <w:t xml:space="preserve">в крае возможны </w:t>
      </w:r>
      <w:r>
        <w:rPr>
          <w:rFonts w:eastAsia="Times New Roman"/>
          <w:b/>
          <w:iCs/>
          <w:sz w:val="28"/>
          <w:szCs w:val="28"/>
        </w:rPr>
        <w:t>ЧС и происшествия</w:t>
      </w:r>
      <w:r>
        <w:rPr>
          <w:rFonts w:eastAsia="Times New Roman"/>
          <w:bCs/>
          <w:iCs/>
          <w:sz w:val="28"/>
          <w:szCs w:val="28"/>
        </w:rPr>
        <w:t>, связанные с:</w:t>
      </w:r>
    </w:p>
    <w:p>
      <w:pPr>
        <w:pStyle w:val="Normal"/>
        <w:ind w:right="-1" w:firstLine="708"/>
        <w:jc w:val="both"/>
        <w:rPr>
          <w:rFonts w:eastAsia="Times New Roman"/>
          <w:sz w:val="28"/>
          <w:szCs w:val="28"/>
        </w:rPr>
      </w:pPr>
      <w:r>
        <w:rPr>
          <w:rFonts w:eastAsia="Times New Roman"/>
          <w:sz w:val="28"/>
          <w:szCs w:val="28"/>
        </w:rPr>
        <w:t xml:space="preserve">возможными авариями </w:t>
      </w:r>
      <w:bookmarkStart w:id="62" w:name="_Hlk504477847"/>
      <w:r>
        <w:rPr>
          <w:rFonts w:eastAsia="Times New Roman"/>
          <w:sz w:val="28"/>
          <w:szCs w:val="28"/>
        </w:rPr>
        <w:t xml:space="preserve">на энергетических системах </w:t>
      </w:r>
      <w:bookmarkEnd w:id="62"/>
      <w:r>
        <w:rPr>
          <w:rFonts w:eastAsia="Times New Roman"/>
          <w:sz w:val="28"/>
          <w:szCs w:val="28"/>
        </w:rPr>
        <w:t>(из-за перегрузок энергосистем и изношенности оборудования);</w:t>
      </w:r>
    </w:p>
    <w:p>
      <w:pPr>
        <w:pStyle w:val="Normal"/>
        <w:ind w:right="-1" w:firstLine="709"/>
        <w:jc w:val="both"/>
        <w:rPr>
          <w:rFonts w:eastAsia="Times New Roman"/>
          <w:b/>
          <w:b/>
          <w:sz w:val="28"/>
          <w:szCs w:val="28"/>
        </w:rPr>
      </w:pPr>
      <w:r>
        <w:rPr>
          <w:rFonts w:eastAsia="Times New Roman"/>
          <w:bCs/>
          <w:sz w:val="28"/>
          <w:szCs w:val="28"/>
        </w:rPr>
        <w:t xml:space="preserve">увеличение количества ДТП </w:t>
      </w:r>
      <w:r>
        <w:rPr>
          <w:rFonts w:eastAsia="Times New Roman"/>
          <w:b/>
          <w:sz w:val="28"/>
          <w:szCs w:val="28"/>
        </w:rPr>
        <w:t>из-за ухудшения видимости в тумане;</w:t>
      </w:r>
    </w:p>
    <w:p>
      <w:pPr>
        <w:pStyle w:val="Normal"/>
        <w:ind w:right="-1" w:firstLine="709"/>
        <w:jc w:val="both"/>
        <w:rPr>
          <w:bCs/>
          <w:sz w:val="28"/>
          <w:szCs w:val="28"/>
        </w:rPr>
      </w:pPr>
      <w:bookmarkStart w:id="63" w:name="_Hlk23338081"/>
      <w:r>
        <w:rPr>
          <w:sz w:val="28"/>
          <w:szCs w:val="28"/>
        </w:rPr>
        <w:t xml:space="preserve">гибелью людей в результате </w:t>
      </w:r>
      <w:r>
        <w:rPr>
          <w:b/>
          <w:sz w:val="28"/>
          <w:szCs w:val="28"/>
        </w:rPr>
        <w:t>ДТП</w:t>
      </w:r>
      <w:r>
        <w:rPr>
          <w:sz w:val="28"/>
          <w:szCs w:val="28"/>
        </w:rPr>
        <w:t xml:space="preserve"> и </w:t>
      </w:r>
      <w:r>
        <w:rPr>
          <w:b/>
          <w:sz w:val="28"/>
          <w:szCs w:val="28"/>
        </w:rPr>
        <w:t>пожаров</w:t>
      </w:r>
      <w:r>
        <w:rPr>
          <w:bCs/>
          <w:sz w:val="28"/>
          <w:szCs w:val="28"/>
        </w:rPr>
        <w:t xml:space="preserve">; </w:t>
      </w:r>
    </w:p>
    <w:p>
      <w:pPr>
        <w:pStyle w:val="Normal"/>
        <w:ind w:right="-1" w:firstLine="709"/>
        <w:jc w:val="both"/>
        <w:rPr>
          <w:sz w:val="28"/>
          <w:szCs w:val="28"/>
        </w:rPr>
      </w:pPr>
      <w:r>
        <w:rPr>
          <w:sz w:val="28"/>
          <w:szCs w:val="28"/>
        </w:rPr>
        <w:t>авариями на объектах жизнеобеспечения населения и жилого фонда</w:t>
      </w:r>
      <w:r>
        <w:rPr>
          <w:b/>
          <w:sz w:val="28"/>
          <w:szCs w:val="28"/>
        </w:rPr>
        <w:t xml:space="preserve"> (водоснабжение, газоснабжение</w:t>
      </w:r>
      <w:r>
        <w:rPr>
          <w:sz w:val="28"/>
          <w:szCs w:val="28"/>
        </w:rPr>
        <w:t>) из-за высокой изношенности коммуникаций</w:t>
      </w:r>
      <w:bookmarkEnd w:id="63"/>
      <w:r>
        <w:rPr>
          <w:sz w:val="28"/>
          <w:szCs w:val="28"/>
        </w:rPr>
        <w:t>;</w:t>
      </w:r>
    </w:p>
    <w:p>
      <w:pPr>
        <w:pStyle w:val="Normal"/>
        <w:ind w:right="-1" w:firstLine="709"/>
        <w:jc w:val="both"/>
        <w:rPr>
          <w:sz w:val="28"/>
          <w:szCs w:val="28"/>
        </w:rPr>
      </w:pPr>
      <w:bookmarkStart w:id="64" w:name="_Hlk54355589"/>
      <w:r>
        <w:rPr>
          <w:sz w:val="28"/>
          <w:szCs w:val="28"/>
        </w:rPr>
        <w:t>в связи с массовым использованием источников обогрева существует вероятность увеличения количества случаев бытовых пожаров</w:t>
      </w:r>
      <w:bookmarkEnd w:id="64"/>
      <w:r>
        <w:rPr>
          <w:sz w:val="28"/>
          <w:szCs w:val="28"/>
        </w:rPr>
        <w:t xml:space="preserve"> и отравлений угарным газом.</w:t>
      </w:r>
    </w:p>
    <w:p>
      <w:pPr>
        <w:pStyle w:val="Normal"/>
        <w:ind w:right="-1" w:firstLine="709"/>
        <w:jc w:val="both"/>
        <w:rPr>
          <w:sz w:val="28"/>
          <w:szCs w:val="28"/>
        </w:rPr>
      </w:pPr>
      <w:r>
        <w:rPr>
          <w:sz w:val="28"/>
          <w:szCs w:val="28"/>
        </w:rPr>
      </w:r>
    </w:p>
    <w:p>
      <w:pPr>
        <w:pStyle w:val="Normal"/>
        <w:ind w:right="-1" w:firstLine="709"/>
        <w:jc w:val="center"/>
        <w:rPr>
          <w:rFonts w:eastAsia="Times New Roman"/>
          <w:b/>
          <w:b/>
          <w:sz w:val="28"/>
          <w:szCs w:val="28"/>
        </w:rPr>
      </w:pPr>
      <w:r>
        <w:rPr>
          <w:rFonts w:eastAsia="Times New Roman"/>
          <w:b/>
          <w:sz w:val="28"/>
          <w:szCs w:val="28"/>
        </w:rPr>
        <w:t>2.3. Биолого-социального характера:</w:t>
      </w:r>
      <w:bookmarkStart w:id="65" w:name="_Hlk23338096"/>
    </w:p>
    <w:p>
      <w:pPr>
        <w:pStyle w:val="Normal"/>
        <w:widowControl w:val="false"/>
        <w:ind w:right="-1" w:firstLine="709"/>
        <w:jc w:val="both"/>
        <w:rPr>
          <w:rFonts w:eastAsia="Calibri"/>
          <w:b/>
          <w:b/>
          <w:bCs/>
          <w:iCs/>
          <w:color w:val="000000"/>
          <w:spacing w:val="-12"/>
          <w:sz w:val="28"/>
          <w:szCs w:val="28"/>
          <w:lang w:eastAsia="en-US"/>
        </w:rPr>
      </w:pPr>
      <w:bookmarkStart w:id="66" w:name="_Hlk55297132"/>
      <w:bookmarkEnd w:id="65"/>
      <w:r>
        <w:rPr>
          <w:b/>
          <w:color w:val="000000"/>
          <w:sz w:val="28"/>
          <w:szCs w:val="28"/>
        </w:rPr>
        <w:t>16 ноября</w:t>
      </w:r>
      <w:r>
        <w:rPr>
          <w:rFonts w:eastAsia="Calibri"/>
          <w:b/>
          <w:color w:val="000000"/>
          <w:sz w:val="28"/>
          <w:szCs w:val="28"/>
        </w:rPr>
        <w:t xml:space="preserve"> </w:t>
      </w:r>
      <w:r>
        <w:rPr>
          <w:rFonts w:eastAsia="Calibri"/>
          <w:b/>
          <w:bCs/>
          <w:iCs/>
          <w:color w:val="000000"/>
          <w:sz w:val="28"/>
          <w:szCs w:val="28"/>
        </w:rPr>
        <w:t xml:space="preserve">2022 г. </w:t>
      </w:r>
      <w:bookmarkStart w:id="67" w:name="_Hlk104990799"/>
      <w:bookmarkEnd w:id="66"/>
      <w:r>
        <w:rPr>
          <w:rFonts w:eastAsia="Times New Roman"/>
          <w:sz w:val="28"/>
          <w:szCs w:val="28"/>
        </w:rPr>
        <w:t xml:space="preserve">в связи с </w:t>
      </w:r>
      <w:r>
        <w:rPr>
          <w:rFonts w:eastAsia="Times New Roman"/>
          <w:b/>
          <w:bCs/>
          <w:sz w:val="28"/>
          <w:szCs w:val="28"/>
        </w:rPr>
        <w:t xml:space="preserve">ухудшением видимости в тумане и возможной активизацией экзогенных процессов </w:t>
      </w:r>
      <w:r>
        <w:rPr>
          <w:rFonts w:eastAsia="Times New Roman"/>
          <w:bCs/>
          <w:color w:val="000000"/>
          <w:spacing w:val="-12"/>
          <w:sz w:val="28"/>
          <w:szCs w:val="28"/>
        </w:rPr>
        <w:t>с</w:t>
      </w:r>
      <w:bookmarkEnd w:id="67"/>
      <w:r>
        <w:rPr>
          <w:rFonts w:eastAsia="Times New Roman"/>
          <w:bCs/>
          <w:color w:val="000000"/>
          <w:spacing w:val="-12"/>
          <w:sz w:val="28"/>
          <w:szCs w:val="28"/>
        </w:rPr>
        <w:t>уществует</w:t>
      </w:r>
      <w:r>
        <w:rPr>
          <w:rFonts w:eastAsia="Times New Roman"/>
          <w:spacing w:val="-12"/>
          <w:sz w:val="28"/>
          <w:szCs w:val="28"/>
        </w:rPr>
        <w:t xml:space="preserve"> вероятность несчастных случаев с туристическими группами и людьми, находящимися в горах;</w:t>
      </w:r>
    </w:p>
    <w:p>
      <w:pPr>
        <w:pStyle w:val="Normal"/>
        <w:widowControl w:val="false"/>
        <w:ind w:right="-1" w:firstLine="709"/>
        <w:jc w:val="both"/>
        <w:rPr>
          <w:sz w:val="28"/>
          <w:szCs w:val="28"/>
        </w:rPr>
      </w:pPr>
      <w:r>
        <w:rPr>
          <w:sz w:val="28"/>
          <w:szCs w:val="28"/>
        </w:rPr>
        <w:t>возможны случаи заболевания населения ОРВИ, ОРЗ и</w:t>
      </w:r>
      <w:r>
        <w:rPr>
          <w:bCs/>
          <w:sz w:val="28"/>
          <w:szCs w:val="28"/>
        </w:rPr>
        <w:t xml:space="preserve"> коронавирусной инфекцией</w:t>
      </w:r>
      <w:r>
        <w:rPr>
          <w:sz w:val="28"/>
          <w:szCs w:val="28"/>
        </w:rPr>
        <w:t>;</w:t>
      </w:r>
    </w:p>
    <w:p>
      <w:pPr>
        <w:pStyle w:val="Normal"/>
        <w:ind w:firstLine="709"/>
        <w:jc w:val="both"/>
        <w:rPr>
          <w:rFonts w:eastAsia="Times New Roman"/>
          <w:sz w:val="28"/>
          <w:szCs w:val="28"/>
        </w:rPr>
      </w:pPr>
      <w:r>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pPr>
        <w:pStyle w:val="Normal"/>
        <w:widowControl w:val="false"/>
        <w:snapToGrid w:val="false"/>
        <w:ind w:right="-1" w:firstLine="708"/>
        <w:jc w:val="both"/>
        <w:rPr>
          <w:rFonts w:eastAsia="Times New Roman"/>
          <w:sz w:val="28"/>
          <w:szCs w:val="28"/>
        </w:rPr>
      </w:pPr>
      <w:r>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p>
    <w:p>
      <w:pPr>
        <w:pStyle w:val="Normal"/>
        <w:widowControl w:val="false"/>
        <w:snapToGrid w:val="false"/>
        <w:ind w:right="-1" w:firstLine="708"/>
        <w:jc w:val="both"/>
        <w:rPr>
          <w:rFonts w:eastAsia="Times New Roman"/>
          <w:sz w:val="28"/>
          <w:szCs w:val="28"/>
        </w:rPr>
      </w:pPr>
      <w:r>
        <w:rPr>
          <w:rFonts w:eastAsia="Times New Roman"/>
          <w:sz w:val="28"/>
          <w:szCs w:val="28"/>
        </w:rPr>
      </w:r>
    </w:p>
    <w:p>
      <w:pPr>
        <w:pStyle w:val="Normal"/>
        <w:ind w:right="-1" w:firstLine="709"/>
        <w:jc w:val="center"/>
        <w:rPr>
          <w:rFonts w:eastAsia="Times New Roman"/>
          <w:b/>
          <w:b/>
          <w:sz w:val="28"/>
          <w:szCs w:val="28"/>
        </w:rPr>
      </w:pPr>
      <w:r>
        <w:rPr>
          <w:rFonts w:eastAsia="Times New Roman"/>
          <w:b/>
          <w:sz w:val="28"/>
          <w:szCs w:val="28"/>
        </w:rPr>
        <w:t>2.4. Иного характера:</w:t>
      </w:r>
    </w:p>
    <w:p>
      <w:pPr>
        <w:pStyle w:val="Normal"/>
        <w:widowControl w:val="false"/>
        <w:ind w:right="-1" w:firstLine="709"/>
        <w:jc w:val="both"/>
        <w:rPr>
          <w:b/>
          <w:b/>
          <w:color w:val="000000"/>
          <w:sz w:val="28"/>
          <w:szCs w:val="28"/>
        </w:rPr>
      </w:pPr>
      <w:r>
        <w:rPr>
          <w:b/>
          <w:color w:val="000000"/>
          <w:sz w:val="28"/>
          <w:szCs w:val="28"/>
        </w:rPr>
        <w:t>16 ноября</w:t>
      </w:r>
      <w:r>
        <w:rPr>
          <w:rFonts w:eastAsia="Calibri"/>
          <w:b/>
          <w:color w:val="000000"/>
          <w:sz w:val="28"/>
          <w:szCs w:val="28"/>
        </w:rPr>
        <w:t xml:space="preserve"> </w:t>
      </w:r>
      <w:r>
        <w:rPr>
          <w:b/>
          <w:bCs/>
          <w:color w:val="000000"/>
          <w:sz w:val="28"/>
          <w:szCs w:val="28"/>
        </w:rPr>
        <w:t>2022 г.</w:t>
      </w:r>
      <w:r>
        <w:rPr>
          <w:sz w:val="28"/>
          <w:szCs w:val="28"/>
        </w:rPr>
        <w:t xml:space="preserve"> существует вероятность возникновения несчастных случаев, связанных с </w:t>
      </w:r>
      <w:r>
        <w:rPr>
          <w:b/>
          <w:sz w:val="28"/>
          <w:szCs w:val="28"/>
        </w:rPr>
        <w:t>гибелью людей на водных объектах края</w:t>
      </w:r>
      <w:r>
        <w:rPr>
          <w:bCs/>
          <w:sz w:val="28"/>
          <w:szCs w:val="28"/>
        </w:rPr>
        <w:t>;</w:t>
      </w:r>
    </w:p>
    <w:p>
      <w:pPr>
        <w:pStyle w:val="Normal"/>
        <w:ind w:right="-1" w:firstLine="708"/>
        <w:jc w:val="both"/>
        <w:rPr>
          <w:sz w:val="28"/>
          <w:szCs w:val="28"/>
        </w:rPr>
      </w:pPr>
      <w:r>
        <w:rPr>
          <w:sz w:val="28"/>
          <w:szCs w:val="28"/>
        </w:rPr>
        <w:t>возможны случаи выхода людей в лесные массивы с последующей потерей ориентации на местности.</w:t>
      </w:r>
    </w:p>
    <w:p>
      <w:pPr>
        <w:pStyle w:val="Normal"/>
        <w:ind w:right="-1" w:firstLine="708"/>
        <w:jc w:val="both"/>
        <w:rPr>
          <w:b/>
          <w:b/>
          <w:sz w:val="28"/>
          <w:szCs w:val="28"/>
        </w:rPr>
      </w:pPr>
      <w:r>
        <w:rPr>
          <w:b/>
          <w:color w:val="000000"/>
          <w:sz w:val="28"/>
          <w:szCs w:val="28"/>
        </w:rPr>
        <w:t>16 ноября</w:t>
      </w:r>
      <w:r>
        <w:rPr>
          <w:rFonts w:eastAsia="Calibri"/>
          <w:b/>
          <w:color w:val="000000"/>
          <w:sz w:val="28"/>
          <w:szCs w:val="28"/>
        </w:rPr>
        <w:t xml:space="preserve"> </w:t>
      </w:r>
      <w:r>
        <w:rPr>
          <w:b/>
          <w:bCs/>
          <w:color w:val="000000"/>
          <w:sz w:val="28"/>
          <w:szCs w:val="28"/>
        </w:rPr>
        <w:t>2022 г.</w:t>
      </w:r>
      <w:r>
        <w:rPr>
          <w:sz w:val="28"/>
          <w:szCs w:val="28"/>
        </w:rPr>
        <w:t xml:space="preserve"> </w:t>
      </w:r>
      <w:r>
        <w:rPr>
          <w:b/>
          <w:sz w:val="28"/>
          <w:szCs w:val="28"/>
        </w:rPr>
        <w:t>на всей территории края, существует вероятность возникновения ЧС (происшествий) на фоне циклических рисков:</w:t>
      </w:r>
    </w:p>
    <w:p>
      <w:pPr>
        <w:pStyle w:val="Normal"/>
        <w:ind w:right="-1" w:firstLine="709"/>
        <w:jc w:val="both"/>
        <w:rPr>
          <w:rFonts w:eastAsia="Times New Roman"/>
          <w:b/>
          <w:b/>
          <w:sz w:val="28"/>
          <w:szCs w:val="28"/>
        </w:rPr>
      </w:pPr>
      <w:r>
        <w:rPr>
          <w:rFonts w:eastAsia="Times New Roman"/>
          <w:sz w:val="28"/>
          <w:szCs w:val="28"/>
        </w:rPr>
        <w:t xml:space="preserve">из-за неосторожного обращения с огнем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8" w:name="_Hlk98851962"/>
      <w:r>
        <w:rPr>
          <w:rFonts w:eastAsia="Times New Roman"/>
          <w:sz w:val="28"/>
          <w:szCs w:val="28"/>
        </w:rPr>
        <w:t xml:space="preserve">возникновения (увеличения) количества очагов и площадей </w:t>
      </w:r>
      <w:r>
        <w:rPr>
          <w:rFonts w:eastAsia="Times New Roman"/>
          <w:b/>
          <w:sz w:val="28"/>
          <w:szCs w:val="28"/>
        </w:rPr>
        <w:t>природных пожа</w:t>
      </w:r>
      <w:bookmarkEnd w:id="68"/>
      <w:r>
        <w:rPr>
          <w:rFonts w:eastAsia="Times New Roman"/>
          <w:b/>
          <w:sz w:val="28"/>
          <w:szCs w:val="28"/>
        </w:rPr>
        <w:t xml:space="preserve">ров. </w:t>
      </w:r>
    </w:p>
    <w:p>
      <w:pPr>
        <w:pStyle w:val="Normal"/>
        <w:ind w:right="-1" w:firstLine="708"/>
        <w:jc w:val="center"/>
        <w:rPr>
          <w:b/>
          <w:b/>
          <w:bCs/>
          <w:sz w:val="28"/>
          <w:szCs w:val="28"/>
        </w:rPr>
      </w:pPr>
      <w:r>
        <w:rPr>
          <w:b/>
          <w:bCs/>
          <w:sz w:val="28"/>
          <w:szCs w:val="28"/>
        </w:rPr>
        <w:t>3.Рекомендации.</w:t>
      </w:r>
      <w:bookmarkStart w:id="69" w:name="_Hlk74658849"/>
      <w:bookmarkStart w:id="70" w:name="_Hlk68783626"/>
      <w:bookmarkStart w:id="71" w:name="_Hlk65150229"/>
      <w:bookmarkStart w:id="72" w:name="_Hlk61960021"/>
    </w:p>
    <w:p>
      <w:pPr>
        <w:pStyle w:val="Normal"/>
        <w:ind w:right="-1" w:firstLine="708"/>
        <w:jc w:val="center"/>
        <w:rPr>
          <w:b/>
          <w:b/>
          <w:bCs/>
          <w:sz w:val="28"/>
          <w:szCs w:val="28"/>
        </w:rPr>
      </w:pPr>
      <w:r>
        <w:rPr>
          <w:b/>
          <w:bCs/>
          <w:sz w:val="28"/>
          <w:szCs w:val="28"/>
        </w:rPr>
        <w:t>Общие предложения:</w:t>
      </w:r>
    </w:p>
    <w:p>
      <w:pPr>
        <w:pStyle w:val="Normal"/>
        <w:ind w:right="-1" w:firstLine="709"/>
        <w:jc w:val="both"/>
        <w:rPr>
          <w:sz w:val="28"/>
          <w:szCs w:val="28"/>
        </w:rPr>
      </w:pPr>
      <w:bookmarkStart w:id="73" w:name="_Hlk105590453"/>
      <w:bookmarkStart w:id="74" w:name="_Hlk104295145"/>
      <w:bookmarkStart w:id="75" w:name="_Hlk89435883"/>
      <w:bookmarkStart w:id="76" w:name="_Hlk63688622"/>
      <w:r>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pPr>
        <w:pStyle w:val="Normal"/>
        <w:ind w:right="-1" w:firstLine="709"/>
        <w:jc w:val="both"/>
        <w:rPr>
          <w:sz w:val="28"/>
          <w:szCs w:val="28"/>
        </w:rPr>
      </w:pPr>
      <w:r>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pPr>
        <w:pStyle w:val="Normal"/>
        <w:ind w:right="-1" w:firstLine="709"/>
        <w:jc w:val="both"/>
        <w:rPr>
          <w:spacing w:val="-8"/>
          <w:sz w:val="28"/>
          <w:szCs w:val="28"/>
        </w:rPr>
      </w:pPr>
      <w:r>
        <w:rPr>
          <w:spacing w:val="-8"/>
          <w:sz w:val="28"/>
          <w:szCs w:val="28"/>
        </w:rPr>
        <w:t>поддерживать на необходимом уровне запасы материальных и финансовых ресурсов, для ликвидации чрезвычайных ситуаций;</w:t>
      </w:r>
    </w:p>
    <w:p>
      <w:pPr>
        <w:pStyle w:val="Normal"/>
        <w:ind w:right="-1" w:firstLine="709"/>
        <w:jc w:val="both"/>
        <w:rPr>
          <w:sz w:val="28"/>
          <w:szCs w:val="28"/>
        </w:rPr>
      </w:pPr>
      <w:r>
        <w:rPr>
          <w:sz w:val="28"/>
          <w:szCs w:val="28"/>
        </w:rPr>
        <w:t>уточнить планы действий по предупреждению и ликвидации возможной ЧС;</w:t>
      </w:r>
    </w:p>
    <w:p>
      <w:pPr>
        <w:pStyle w:val="Normal"/>
        <w:ind w:right="-1" w:firstLine="709"/>
        <w:jc w:val="both"/>
        <w:rPr>
          <w:rFonts w:eastAsia="Calibri"/>
          <w:color w:val="000000"/>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9"/>
        <w:jc w:val="both"/>
        <w:rPr>
          <w:sz w:val="28"/>
          <w:szCs w:val="28"/>
        </w:rPr>
      </w:pPr>
      <w:r>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pPr>
        <w:pStyle w:val="Normal"/>
        <w:ind w:right="-1" w:firstLine="709"/>
        <w:jc w:val="both"/>
        <w:rPr>
          <w:sz w:val="28"/>
          <w:szCs w:val="28"/>
        </w:rPr>
      </w:pPr>
      <w:r>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Start w:id="77" w:name="_Hlk55297174"/>
      <w:r>
        <w:rPr>
          <w:sz w:val="28"/>
          <w:szCs w:val="28"/>
        </w:rPr>
        <w:t>.</w:t>
      </w:r>
    </w:p>
    <w:p>
      <w:pPr>
        <w:pStyle w:val="Normal"/>
        <w:ind w:right="-1" w:hanging="0"/>
        <w:jc w:val="center"/>
        <w:rPr>
          <w:rFonts w:eastAsia="Times New Roman"/>
          <w:b/>
          <w:b/>
          <w:sz w:val="28"/>
          <w:szCs w:val="28"/>
        </w:rPr>
      </w:pPr>
      <w:r>
        <w:rPr>
          <w:rFonts w:eastAsia="Times New Roman"/>
          <w:b/>
          <w:sz w:val="28"/>
          <w:szCs w:val="28"/>
        </w:rPr>
        <w:t>По противооползневым мероприятиям:</w:t>
      </w:r>
    </w:p>
    <w:p>
      <w:pPr>
        <w:pStyle w:val="Normal"/>
        <w:numPr>
          <w:ilvl w:val="0"/>
          <w:numId w:val="0"/>
        </w:numPr>
        <w:ind w:right="-1" w:firstLine="708"/>
        <w:jc w:val="both"/>
        <w:outlineLvl w:val="0"/>
        <w:rPr>
          <w:rFonts w:eastAsia="Times New Roman"/>
          <w:i/>
          <w:i/>
          <w:iCs/>
          <w:sz w:val="28"/>
          <w:szCs w:val="28"/>
        </w:rPr>
      </w:pPr>
      <w:r>
        <w:rPr>
          <w:rFonts w:eastAsia="Times New Roman"/>
          <w:b/>
          <w:i/>
          <w:iCs/>
          <w:sz w:val="28"/>
          <w:szCs w:val="28"/>
        </w:rPr>
        <w:t>в районе левобережных притоков р.Мзымта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w:t>
      </w:r>
    </w:p>
    <w:p>
      <w:pPr>
        <w:pStyle w:val="Normal"/>
        <w:numPr>
          <w:ilvl w:val="0"/>
          <w:numId w:val="0"/>
        </w:numPr>
        <w:ind w:right="-1" w:hanging="0"/>
        <w:jc w:val="both"/>
        <w:outlineLvl w:val="0"/>
        <w:rPr>
          <w:rFonts w:eastAsia="Times New Roman"/>
          <w:i/>
          <w:i/>
          <w:iCs/>
          <w:sz w:val="28"/>
          <w:szCs w:val="28"/>
        </w:rPr>
      </w:pPr>
      <w:r>
        <w:rPr>
          <w:rFonts w:eastAsia="Times New Roman"/>
          <w:b/>
          <w:i/>
          <w:iCs/>
          <w:sz w:val="28"/>
          <w:szCs w:val="28"/>
        </w:rPr>
        <w:t xml:space="preserve"> </w:t>
      </w:r>
      <w:r>
        <w:rPr>
          <w:rFonts w:eastAsia="Times New Roman"/>
          <w:b/>
          <w:i/>
          <w:iCs/>
          <w:sz w:val="28"/>
          <w:szCs w:val="28"/>
        </w:rPr>
        <w:t>на данном участке происходил сход селевых потоков даже на фоне умеренных осадков;</w:t>
      </w:r>
    </w:p>
    <w:p>
      <w:pPr>
        <w:pStyle w:val="Normal"/>
        <w:ind w:right="-1" w:firstLine="709"/>
        <w:jc w:val="both"/>
        <w:rPr>
          <w:rFonts w:eastAsia="Times New Roman"/>
          <w:sz w:val="28"/>
          <w:szCs w:val="28"/>
        </w:rPr>
      </w:pPr>
      <w:r>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pPr>
        <w:pStyle w:val="Normal"/>
        <w:ind w:right="-1" w:firstLine="709"/>
        <w:jc w:val="both"/>
        <w:rPr>
          <w:rFonts w:eastAsia="Times New Roman"/>
          <w:sz w:val="28"/>
          <w:szCs w:val="28"/>
        </w:rPr>
      </w:pPr>
      <w:r>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pPr>
        <w:pStyle w:val="Normal"/>
        <w:ind w:right="-1" w:firstLine="708"/>
        <w:jc w:val="center"/>
        <w:rPr>
          <w:b/>
          <w:b/>
          <w:sz w:val="28"/>
          <w:szCs w:val="28"/>
        </w:rPr>
      </w:pPr>
      <w:r>
        <w:rPr>
          <w:b/>
          <w:sz w:val="28"/>
          <w:szCs w:val="28"/>
        </w:rPr>
        <w:t>По противопожарным мероприятиям:</w:t>
      </w:r>
    </w:p>
    <w:p>
      <w:pPr>
        <w:pStyle w:val="Normal"/>
        <w:ind w:right="-1" w:firstLine="708"/>
        <w:jc w:val="both"/>
        <w:rPr>
          <w:color w:val="000000"/>
          <w:sz w:val="28"/>
          <w:szCs w:val="28"/>
        </w:rPr>
      </w:pPr>
      <w:r>
        <w:rPr>
          <w:sz w:val="28"/>
          <w:szCs w:val="28"/>
        </w:rPr>
        <w:t>организовать контроль пожарной обстановки и проведение в полном объеме превентивных мероприятий;</w:t>
      </w:r>
      <w:r>
        <w:rPr>
          <w:color w:val="000000"/>
          <w:sz w:val="28"/>
          <w:szCs w:val="28"/>
        </w:rPr>
        <w:t xml:space="preserve"> </w:t>
      </w:r>
    </w:p>
    <w:p>
      <w:pPr>
        <w:pStyle w:val="Normal"/>
        <w:ind w:right="-1" w:firstLine="708"/>
        <w:jc w:val="both"/>
        <w:rPr>
          <w:color w:val="000000"/>
          <w:sz w:val="28"/>
          <w:szCs w:val="28"/>
        </w:rPr>
      </w:pPr>
      <w:r>
        <w:rPr>
          <w:color w:val="000000"/>
          <w:sz w:val="28"/>
          <w:szCs w:val="28"/>
        </w:rPr>
        <w:t>усилить контроль пожарной обстановки и провести в полном объеме превентивные мероприятия;</w:t>
      </w:r>
    </w:p>
    <w:p>
      <w:pPr>
        <w:pStyle w:val="Normal"/>
        <w:ind w:right="-1" w:firstLine="708"/>
        <w:jc w:val="both"/>
        <w:rPr>
          <w:rFonts w:eastAsia="Calibri"/>
          <w:sz w:val="28"/>
          <w:szCs w:val="28"/>
        </w:rPr>
      </w:pPr>
      <w:r>
        <w:rPr>
          <w:rFonts w:eastAsia="Calibri"/>
          <w:color w:val="000000"/>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pPr>
        <w:pStyle w:val="Normal"/>
        <w:ind w:right="-1" w:firstLine="708"/>
        <w:jc w:val="both"/>
        <w:rPr>
          <w:sz w:val="28"/>
          <w:szCs w:val="28"/>
        </w:rPr>
      </w:pPr>
      <w:r>
        <w:rPr>
          <w:color w:val="000000"/>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pPr>
        <w:pStyle w:val="Normal"/>
        <w:ind w:right="-1" w:firstLine="708"/>
        <w:jc w:val="both"/>
        <w:rPr>
          <w:sz w:val="28"/>
          <w:szCs w:val="28"/>
        </w:rPr>
      </w:pPr>
      <w:r>
        <w:rPr>
          <w:color w:val="000000"/>
          <w:sz w:val="28"/>
          <w:szCs w:val="28"/>
        </w:rPr>
        <w:t>организовать наземное патрулирование в целях контроля за соблюдением правил пожарной безопасности в лесах;</w:t>
      </w:r>
    </w:p>
    <w:p>
      <w:pPr>
        <w:pStyle w:val="Normal"/>
        <w:ind w:right="-1" w:firstLine="708"/>
        <w:jc w:val="both"/>
        <w:rPr>
          <w:color w:val="000000"/>
          <w:sz w:val="28"/>
          <w:szCs w:val="28"/>
        </w:rPr>
      </w:pPr>
      <w:r>
        <w:rPr>
          <w:color w:val="000000"/>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pPr>
        <w:pStyle w:val="Normal"/>
        <w:ind w:right="-1" w:firstLine="709"/>
        <w:jc w:val="center"/>
        <w:rPr>
          <w:b/>
          <w:b/>
          <w:sz w:val="28"/>
          <w:szCs w:val="28"/>
        </w:rPr>
      </w:pPr>
      <w:r>
        <w:rPr>
          <w:b/>
          <w:sz w:val="28"/>
          <w:szCs w:val="28"/>
        </w:rPr>
        <w:t>По смягчению последствий от землетрясений:</w:t>
      </w:r>
    </w:p>
    <w:p>
      <w:pPr>
        <w:pStyle w:val="Normal"/>
        <w:ind w:right="-1" w:firstLine="709"/>
        <w:jc w:val="both"/>
        <w:rPr>
          <w:sz w:val="28"/>
          <w:szCs w:val="28"/>
        </w:rPr>
      </w:pPr>
      <w:r>
        <w:rPr>
          <w:sz w:val="28"/>
          <w:szCs w:val="28"/>
        </w:rPr>
        <w:t>проводить сбор, обработку и обмен информацией с места ЧС                                      в установленном порядке;</w:t>
      </w:r>
    </w:p>
    <w:p>
      <w:pPr>
        <w:pStyle w:val="Normal"/>
        <w:ind w:right="-1" w:firstLine="709"/>
        <w:jc w:val="both"/>
        <w:rPr>
          <w:sz w:val="28"/>
          <w:szCs w:val="28"/>
        </w:rPr>
      </w:pPr>
      <w:r>
        <w:rPr>
          <w:sz w:val="28"/>
          <w:szCs w:val="28"/>
        </w:rPr>
        <w:t>провести экстренное оповещение населения и подготовить места эвакуации людей;</w:t>
      </w:r>
    </w:p>
    <w:p>
      <w:pPr>
        <w:pStyle w:val="Normal"/>
        <w:ind w:right="-1" w:firstLine="709"/>
        <w:jc w:val="both"/>
        <w:rPr>
          <w:sz w:val="28"/>
          <w:szCs w:val="28"/>
        </w:rPr>
      </w:pPr>
      <w:r>
        <w:rPr>
          <w:sz w:val="28"/>
          <w:szCs w:val="28"/>
        </w:rPr>
        <w:t>определить объем и степень повреждения различных                                              зданий и сооружений, оценить состояние социально-значимых объектов;</w:t>
      </w:r>
    </w:p>
    <w:p>
      <w:pPr>
        <w:pStyle w:val="Normal"/>
        <w:ind w:right="-1" w:firstLine="709"/>
        <w:jc w:val="both"/>
        <w:rPr>
          <w:sz w:val="28"/>
          <w:szCs w:val="28"/>
        </w:rPr>
      </w:pPr>
      <w:r>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pPr>
        <w:pStyle w:val="Normal"/>
        <w:ind w:right="-1" w:firstLine="709"/>
        <w:jc w:val="both"/>
        <w:rPr>
          <w:sz w:val="28"/>
          <w:szCs w:val="28"/>
        </w:rPr>
      </w:pPr>
      <w:r>
        <w:rPr>
          <w:sz w:val="28"/>
          <w:szCs w:val="28"/>
        </w:rPr>
        <w:t>организовать проверку, расположенных в зоне ЧС опасных объектов (химически-опасные объекты, склады и т.д.);</w:t>
      </w:r>
    </w:p>
    <w:p>
      <w:pPr>
        <w:pStyle w:val="Normal"/>
        <w:ind w:right="-1" w:firstLine="709"/>
        <w:jc w:val="both"/>
        <w:rPr>
          <w:sz w:val="28"/>
          <w:szCs w:val="28"/>
        </w:rPr>
      </w:pPr>
      <w:r>
        <w:rPr>
          <w:sz w:val="28"/>
          <w:szCs w:val="28"/>
        </w:rPr>
        <w:t>провести обследование ГТС (дамбы обвалования, плотины) на наличие повреждений и возможной угрозы затоплений.</w:t>
      </w:r>
    </w:p>
    <w:p>
      <w:pPr>
        <w:pStyle w:val="Normal"/>
        <w:ind w:right="-1" w:firstLine="709"/>
        <w:jc w:val="center"/>
        <w:rPr>
          <w:b/>
          <w:b/>
          <w:sz w:val="28"/>
          <w:szCs w:val="28"/>
        </w:rPr>
      </w:pPr>
      <w:r>
        <w:rPr>
          <w:b/>
          <w:sz w:val="28"/>
          <w:szCs w:val="28"/>
        </w:rPr>
        <w:t>По предупреждению ДТП:</w:t>
      </w:r>
    </w:p>
    <w:p>
      <w:pPr>
        <w:pStyle w:val="Normal"/>
        <w:ind w:right="-1" w:firstLine="709"/>
        <w:jc w:val="both"/>
        <w:rPr>
          <w:sz w:val="28"/>
          <w:szCs w:val="28"/>
        </w:rPr>
      </w:pPr>
      <w:r>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pPr>
        <w:pStyle w:val="Normal"/>
        <w:ind w:right="-1" w:firstLine="709"/>
        <w:jc w:val="both"/>
        <w:rPr>
          <w:sz w:val="28"/>
          <w:szCs w:val="28"/>
        </w:rPr>
      </w:pPr>
      <w:r>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pPr>
        <w:pStyle w:val="Normal"/>
        <w:ind w:right="-1" w:firstLine="709"/>
        <w:jc w:val="both"/>
        <w:rPr>
          <w:sz w:val="28"/>
          <w:szCs w:val="28"/>
        </w:rPr>
      </w:pPr>
      <w:r>
        <w:rPr>
          <w:sz w:val="28"/>
          <w:szCs w:val="28"/>
        </w:rPr>
        <w:t>обеспечить готовность спасательных служб к реагированию на ДТП и аварии на других видах транспорта.</w:t>
      </w:r>
    </w:p>
    <w:p>
      <w:pPr>
        <w:pStyle w:val="Normal"/>
        <w:tabs>
          <w:tab w:val="clear" w:pos="709"/>
          <w:tab w:val="left" w:pos="2567" w:leader="none"/>
        </w:tabs>
        <w:ind w:right="-1" w:firstLine="709"/>
        <w:jc w:val="center"/>
        <w:rPr>
          <w:b/>
          <w:b/>
          <w:sz w:val="28"/>
          <w:szCs w:val="28"/>
        </w:rPr>
      </w:pPr>
      <w:r>
        <w:rPr>
          <w:b/>
          <w:sz w:val="28"/>
          <w:szCs w:val="28"/>
        </w:rPr>
        <w:t xml:space="preserve">По противоэпидемиологическим и противоэпизоотическим </w:t>
      </w:r>
    </w:p>
    <w:p>
      <w:pPr>
        <w:pStyle w:val="Normal"/>
        <w:tabs>
          <w:tab w:val="clear" w:pos="709"/>
          <w:tab w:val="left" w:pos="2567" w:leader="none"/>
        </w:tabs>
        <w:ind w:right="-1" w:firstLine="709"/>
        <w:jc w:val="center"/>
        <w:rPr>
          <w:b/>
          <w:b/>
          <w:sz w:val="28"/>
          <w:szCs w:val="28"/>
        </w:rPr>
      </w:pPr>
      <w:r>
        <w:rPr>
          <w:b/>
          <w:sz w:val="28"/>
          <w:szCs w:val="28"/>
        </w:rPr>
        <w:t>мероприятиям:</w:t>
      </w:r>
    </w:p>
    <w:p>
      <w:pPr>
        <w:pStyle w:val="Normal"/>
        <w:widowControl w:val="false"/>
        <w:ind w:right="-1" w:firstLine="709"/>
        <w:jc w:val="both"/>
        <w:rPr>
          <w:sz w:val="28"/>
          <w:szCs w:val="28"/>
        </w:rPr>
      </w:pPr>
      <w:bookmarkStart w:id="78" w:name="_Hlk105590453"/>
      <w:bookmarkStart w:id="79" w:name="_Hlk104295145"/>
      <w:bookmarkStart w:id="80" w:name="_Hlk89435883"/>
      <w:bookmarkStart w:id="81" w:name="_Hlk63688622"/>
      <w:r>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Start w:id="82" w:name="_Hlk119415917"/>
      <w:bookmarkEnd w:id="69"/>
      <w:bookmarkEnd w:id="70"/>
      <w:bookmarkEnd w:id="71"/>
      <w:bookmarkEnd w:id="72"/>
      <w:bookmarkEnd w:id="78"/>
      <w:bookmarkEnd w:id="79"/>
      <w:bookmarkEnd w:id="80"/>
      <w:bookmarkEnd w:id="81"/>
      <w:bookmarkEnd w:id="77"/>
      <w:bookmarkEnd w:id="82"/>
    </w:p>
    <w:p>
      <w:pPr>
        <w:pStyle w:val="Normal"/>
        <w:widowControl w:val="false"/>
        <w:ind w:right="-1" w:firstLine="709"/>
        <w:jc w:val="both"/>
        <w:rPr>
          <w:bCs/>
          <w:i/>
          <w:i/>
          <w:sz w:val="28"/>
          <w:szCs w:val="28"/>
        </w:rPr>
      </w:pPr>
      <w:r>
        <w:rPr/>
      </w:r>
    </w:p>
    <w:sectPr>
      <w:headerReference w:type="even" r:id="rId2"/>
      <w:headerReference w:type="default" r:id="rId3"/>
      <w:type w:val="nextPage"/>
      <w:pgSz w:w="11906" w:h="16838"/>
      <w:pgMar w:left="1701" w:right="567" w:gutter="0" w:header="567" w:top="822" w:footer="0" w:bottom="851"/>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Arial">
    <w:charset w:val="cc"/>
    <w:family w:val="roman"/>
    <w:pitch w:val="variable"/>
  </w:font>
  <w:font w:name="Calibri Light">
    <w:charset w:val="cc"/>
    <w:family w:val="roman"/>
    <w:pitch w:val="variable"/>
  </w:font>
  <w:font w:name="Courier New">
    <w:charset w:val="cc"/>
    <w:family w:val="roman"/>
    <w:pitch w:val="variable"/>
  </w:font>
  <w:font w:name="Palatino Linotype">
    <w:charset w:val="cc"/>
    <w:family w:val="roman"/>
    <w:pitch w:val="variable"/>
  </w:font>
  <w:font w:name="Consolas">
    <w:charset w:val="cc"/>
    <w:family w:val="roman"/>
    <w:pitch w:val="variable"/>
  </w:font>
  <w:font w:name="Tahoma">
    <w:charset w:val="cc"/>
    <w:family w:val="roman"/>
    <w:pitch w:val="variable"/>
  </w:font>
  <w:font w:name="Liberation Sans">
    <w:altName w:val="Arial"/>
    <w:charset w:val="cc"/>
    <w:family w:val="swiss"/>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30"/>
                      <w:pBd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073484255"/>
    </w:sdtPr>
    <w:sdtContent>
      <w:p>
        <w:pPr>
          <w:pStyle w:val="Style30"/>
          <w:jc w:val="center"/>
          <w:rPr/>
        </w:pPr>
        <w:r>
          <w:rPr/>
          <w:fldChar w:fldCharType="begin"/>
        </w:r>
        <w:r>
          <w:rPr/>
          <w:instrText> PAGE </w:instrText>
        </w:r>
        <w:r>
          <w:rPr/>
          <w:fldChar w:fldCharType="separate"/>
        </w:r>
        <w:r>
          <w:rPr/>
          <w:t>6</w:t>
        </w:r>
        <w:r>
          <w:rPr/>
          <w:fldChar w:fldCharType="end"/>
        </w:r>
      </w:p>
    </w:sdtContent>
  </w:sdt>
  <w:p>
    <w:pPr>
      <w:pStyle w:val="Style30"/>
      <w:rPr/>
    </w:pPr>
    <w:r>
      <w:rPr/>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ru-RU" w:eastAsia="ru-RU"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9d1dce"/>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1">
    <w:name w:val="Heading 1"/>
    <w:basedOn w:val="Normal"/>
    <w:next w:val="Normal"/>
    <w:link w:val="10"/>
    <w:qFormat/>
    <w:rsid w:val="00155b9b"/>
    <w:pPr>
      <w:keepNext w:val="true"/>
      <w:keepLines/>
      <w:spacing w:before="480" w:after="0"/>
      <w:outlineLvl w:val="0"/>
    </w:pPr>
    <w:rPr>
      <w:rFonts w:ascii="Cambria" w:hAnsi="Cambria" w:eastAsia="MS Gothic"/>
      <w:b/>
      <w:bCs/>
      <w:color w:val="365F91"/>
      <w:sz w:val="28"/>
      <w:szCs w:val="28"/>
    </w:rPr>
  </w:style>
  <w:style w:type="paragraph" w:styleId="2">
    <w:name w:val="Heading 2"/>
    <w:basedOn w:val="Normal"/>
    <w:next w:val="Normal"/>
    <w:link w:val="20"/>
    <w:qFormat/>
    <w:rsid w:val="002f4134"/>
    <w:pPr>
      <w:keepNext w:val="true"/>
      <w:jc w:val="center"/>
      <w:outlineLvl w:val="1"/>
    </w:pPr>
    <w:rPr>
      <w:rFonts w:ascii="Arial" w:hAnsi="Arial"/>
      <w:b/>
    </w:rPr>
  </w:style>
  <w:style w:type="paragraph" w:styleId="3">
    <w:name w:val="Heading 3"/>
    <w:basedOn w:val="Normal"/>
    <w:next w:val="Normal"/>
    <w:link w:val="30"/>
    <w:qFormat/>
    <w:rsid w:val="002f4134"/>
    <w:pPr>
      <w:keepNext w:val="true"/>
      <w:spacing w:before="240" w:after="60"/>
      <w:outlineLvl w:val="2"/>
    </w:pPr>
    <w:rPr>
      <w:rFonts w:ascii="Arial" w:hAnsi="Arial" w:cs="Arial"/>
      <w:b/>
      <w:bCs/>
      <w:sz w:val="26"/>
      <w:szCs w:val="26"/>
    </w:rPr>
  </w:style>
  <w:style w:type="paragraph" w:styleId="4">
    <w:name w:val="Heading 4"/>
    <w:basedOn w:val="Normal"/>
    <w:next w:val="Normal"/>
    <w:link w:val="40"/>
    <w:semiHidden/>
    <w:unhideWhenUsed/>
    <w:qFormat/>
    <w:rsid w:val="00c5128f"/>
    <w:pPr>
      <w:keepNext w:val="true"/>
      <w:keepLines/>
      <w:spacing w:before="40" w:after="0"/>
      <w:outlineLvl w:val="3"/>
    </w:pPr>
    <w:rPr>
      <w:rFonts w:ascii="Calibri Light" w:hAnsi="Calibri Light" w:eastAsia="" w:cs="" w:asciiTheme="majorHAnsi" w:cstheme="majorBidi" w:eastAsiaTheme="majorEastAsia" w:hAnsiTheme="majorHAnsi"/>
      <w:i/>
      <w:iCs/>
      <w:color w:val="2E74B5" w:themeColor="accent1" w:themeShade="bf"/>
    </w:rPr>
  </w:style>
  <w:style w:type="paragraph" w:styleId="5">
    <w:name w:val="Heading 5"/>
    <w:basedOn w:val="Normal"/>
    <w:next w:val="Normal"/>
    <w:link w:val="50"/>
    <w:semiHidden/>
    <w:unhideWhenUsed/>
    <w:qFormat/>
    <w:rsid w:val="00dc389e"/>
    <w:pPr>
      <w:keepNext w:val="true"/>
      <w:keepLines/>
      <w:spacing w:before="40" w:after="0"/>
      <w:outlineLvl w:val="4"/>
    </w:pPr>
    <w:rPr>
      <w:rFonts w:ascii="Calibri Light" w:hAnsi="Calibri Light" w:eastAsia="" w:cs="" w:asciiTheme="majorHAnsi" w:cstheme="majorBidi" w:eastAsiaTheme="majorEastAsia" w:hAnsiTheme="majorHAnsi"/>
      <w:color w:val="2E74B5" w:themeColor="accent1" w:themeShade="bf"/>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3b4ca4"/>
    <w:rPr/>
  </w:style>
  <w:style w:type="character" w:styleId="Style9" w:customStyle="1">
    <w:name w:val="Нижний колонтитул Знак"/>
    <w:link w:val="ab"/>
    <w:uiPriority w:val="99"/>
    <w:qFormat/>
    <w:rsid w:val="00d85a1b"/>
    <w:rPr>
      <w:sz w:val="24"/>
      <w:szCs w:val="24"/>
    </w:rPr>
  </w:style>
  <w:style w:type="character" w:styleId="21" w:customStyle="1">
    <w:name w:val="Заголовок 2 Знак"/>
    <w:link w:val="2"/>
    <w:qFormat/>
    <w:rsid w:val="002f4134"/>
    <w:rPr>
      <w:rFonts w:ascii="Arial" w:hAnsi="Arial"/>
      <w:b/>
      <w:sz w:val="24"/>
      <w:szCs w:val="24"/>
      <w:lang w:val="ru-RU" w:eastAsia="ru-RU" w:bidi="ar-SA"/>
    </w:rPr>
  </w:style>
  <w:style w:type="character" w:styleId="31" w:customStyle="1">
    <w:name w:val="Заголовок 3 Знак"/>
    <w:link w:val="3"/>
    <w:qFormat/>
    <w:rsid w:val="002f4134"/>
    <w:rPr>
      <w:rFonts w:ascii="Arial" w:hAnsi="Arial" w:cs="Arial"/>
      <w:b/>
      <w:bCs/>
      <w:sz w:val="26"/>
      <w:szCs w:val="26"/>
      <w:lang w:val="ru-RU" w:eastAsia="ru-RU" w:bidi="ar-SA"/>
    </w:rPr>
  </w:style>
  <w:style w:type="character" w:styleId="14" w:customStyle="1">
    <w:name w:val="Обычный + 14 пт Знак"/>
    <w:link w:val="14"/>
    <w:qFormat/>
    <w:rsid w:val="009562b6"/>
    <w:rPr>
      <w:b/>
      <w:bCs/>
      <w:iCs/>
      <w:sz w:val="28"/>
      <w:szCs w:val="28"/>
    </w:rPr>
  </w:style>
  <w:style w:type="character" w:styleId="Annotationreference">
    <w:name w:val="annotation reference"/>
    <w:qFormat/>
    <w:rsid w:val="008478f5"/>
    <w:rPr>
      <w:sz w:val="16"/>
      <w:szCs w:val="16"/>
    </w:rPr>
  </w:style>
  <w:style w:type="character" w:styleId="Style10" w:customStyle="1">
    <w:name w:val="Текст примечания Знак"/>
    <w:basedOn w:val="DefaultParagraphFont"/>
    <w:link w:val="af5"/>
    <w:qFormat/>
    <w:rsid w:val="008478f5"/>
    <w:rPr/>
  </w:style>
  <w:style w:type="character" w:styleId="Style11" w:customStyle="1">
    <w:name w:val="Тема примечания Знак"/>
    <w:link w:val="af7"/>
    <w:qFormat/>
    <w:rsid w:val="008478f5"/>
    <w:rPr>
      <w:b/>
      <w:bCs/>
    </w:rPr>
  </w:style>
  <w:style w:type="character" w:styleId="PlaceholderText">
    <w:name w:val="Placeholder Text"/>
    <w:uiPriority w:val="99"/>
    <w:semiHidden/>
    <w:qFormat/>
    <w:rsid w:val="008c290c"/>
    <w:rPr>
      <w:color w:val="808080"/>
    </w:rPr>
  </w:style>
  <w:style w:type="character" w:styleId="11" w:customStyle="1">
    <w:name w:val="Заголовок Знак1"/>
    <w:link w:val="afa"/>
    <w:qFormat/>
    <w:rsid w:val="00444d31"/>
    <w:rPr>
      <w:b/>
      <w:sz w:val="28"/>
    </w:rPr>
  </w:style>
  <w:style w:type="character" w:styleId="Style12" w:customStyle="1">
    <w:name w:val="Основной текст Знак"/>
    <w:link w:val="a3"/>
    <w:qFormat/>
    <w:rsid w:val="00c42e23"/>
    <w:rPr>
      <w:sz w:val="24"/>
      <w:szCs w:val="24"/>
    </w:rPr>
  </w:style>
  <w:style w:type="character" w:styleId="HTML" w:customStyle="1">
    <w:name w:val="Стандартный HTML Знак"/>
    <w:link w:val="HTML"/>
    <w:uiPriority w:val="99"/>
    <w:qFormat/>
    <w:rsid w:val="007c11fe"/>
    <w:rPr>
      <w:rFonts w:ascii="Courier New" w:hAnsi="Courier New" w:eastAsia="Times New Roman" w:cs="Courier New"/>
    </w:rPr>
  </w:style>
  <w:style w:type="character" w:styleId="Style13">
    <w:name w:val="Интернет-ссылка"/>
    <w:rsid w:val="005763b5"/>
    <w:rPr>
      <w:color w:val="0000FF"/>
      <w:u w:val="single"/>
    </w:rPr>
  </w:style>
  <w:style w:type="character" w:styleId="Appleconvertedspace" w:customStyle="1">
    <w:name w:val="apple-converted-space"/>
    <w:basedOn w:val="DefaultParagraphFont"/>
    <w:qFormat/>
    <w:rsid w:val="00621a29"/>
    <w:rPr/>
  </w:style>
  <w:style w:type="character" w:styleId="12" w:customStyle="1">
    <w:name w:val="Заголовок 1 Знак"/>
    <w:link w:val="1"/>
    <w:uiPriority w:val="99"/>
    <w:qFormat/>
    <w:rsid w:val="00155b9b"/>
    <w:rPr>
      <w:rFonts w:ascii="Cambria" w:hAnsi="Cambria" w:eastAsia="MS Gothic" w:cs="Times New Roman"/>
      <w:b/>
      <w:bCs/>
      <w:color w:val="365F91"/>
      <w:sz w:val="28"/>
      <w:szCs w:val="28"/>
    </w:rPr>
  </w:style>
  <w:style w:type="character" w:styleId="Serpurlitem" w:customStyle="1">
    <w:name w:val="serp-url__item"/>
    <w:basedOn w:val="DefaultParagraphFont"/>
    <w:qFormat/>
    <w:rsid w:val="00c65599"/>
    <w:rPr/>
  </w:style>
  <w:style w:type="character" w:styleId="Style14" w:customStyle="1">
    <w:name w:val="Основной текст с отступом Знак"/>
    <w:link w:val="afc"/>
    <w:qFormat/>
    <w:rsid w:val="00294137"/>
    <w:rPr>
      <w:rFonts w:eastAsia="Times New Roman"/>
    </w:rPr>
  </w:style>
  <w:style w:type="character" w:styleId="51" w:customStyle="1">
    <w:name w:val="Основной текст (5)_"/>
    <w:link w:val="52"/>
    <w:qFormat/>
    <w:rsid w:val="00255f55"/>
    <w:rPr>
      <w:spacing w:val="3"/>
      <w:shd w:fill="FFFFFF" w:val="clear"/>
    </w:rPr>
  </w:style>
  <w:style w:type="character" w:styleId="52" w:customStyle="1">
    <w:name w:val="Основной текст (5) + Полужирный"/>
    <w:uiPriority w:val="99"/>
    <w:qFormat/>
    <w:rsid w:val="00255f55"/>
    <w:rPr>
      <w:b/>
      <w:bCs/>
      <w:spacing w:val="10"/>
      <w:shd w:fill="FFFFFF" w:val="clear"/>
    </w:rPr>
  </w:style>
  <w:style w:type="character" w:styleId="Style15" w:customStyle="1">
    <w:name w:val="Основной текст + Полужирный"/>
    <w:uiPriority w:val="99"/>
    <w:qFormat/>
    <w:rsid w:val="00841635"/>
    <w:rPr>
      <w:rFonts w:ascii="Times New Roman" w:hAnsi="Times New Roman" w:cs="Times New Roman"/>
      <w:b/>
      <w:bCs/>
      <w:spacing w:val="6"/>
      <w:shd w:fill="FFFFFF" w:val="clear"/>
    </w:rPr>
  </w:style>
  <w:style w:type="character" w:styleId="13" w:customStyle="1">
    <w:name w:val="Основной текст + Полужирный1"/>
    <w:uiPriority w:val="99"/>
    <w:qFormat/>
    <w:rsid w:val="00841635"/>
    <w:rPr>
      <w:rFonts w:ascii="Times New Roman" w:hAnsi="Times New Roman" w:cs="Times New Roman"/>
      <w:b/>
      <w:bCs/>
      <w:spacing w:val="34"/>
      <w:shd w:fill="FFFFFF" w:val="clear"/>
      <w:lang w:val="en-US" w:eastAsia="en-US"/>
    </w:rPr>
  </w:style>
  <w:style w:type="character" w:styleId="Style16" w:customStyle="1">
    <w:name w:val="Верхний колонтитул Знак"/>
    <w:link w:val="a5"/>
    <w:uiPriority w:val="99"/>
    <w:qFormat/>
    <w:locked/>
    <w:rsid w:val="00151fa2"/>
    <w:rPr>
      <w:sz w:val="24"/>
      <w:szCs w:val="24"/>
    </w:rPr>
  </w:style>
  <w:style w:type="character" w:styleId="Jsextractedaddress" w:customStyle="1">
    <w:name w:val="js-extracted-address"/>
    <w:qFormat/>
    <w:rsid w:val="00ea368e"/>
    <w:rPr/>
  </w:style>
  <w:style w:type="character" w:styleId="Mailmessagemapnobreak" w:customStyle="1">
    <w:name w:val="mail-message-map-nobreak"/>
    <w:qFormat/>
    <w:rsid w:val="00ea368e"/>
    <w:rPr/>
  </w:style>
  <w:style w:type="character" w:styleId="Style17">
    <w:name w:val="Выделение"/>
    <w:uiPriority w:val="20"/>
    <w:qFormat/>
    <w:rsid w:val="006120fe"/>
    <w:rPr>
      <w:i/>
      <w:iCs/>
    </w:rPr>
  </w:style>
  <w:style w:type="character" w:styleId="22" w:customStyle="1">
    <w:name w:val="Основной текст (2)"/>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5"/>
      <w:szCs w:val="15"/>
      <w:u w:val="single"/>
      <w:lang w:val="ru-RU" w:eastAsia="ru-RU" w:bidi="ru-RU"/>
    </w:rPr>
  </w:style>
  <w:style w:type="character" w:styleId="21pt" w:customStyle="1">
    <w:name w:val="Основной текст (2) + Интервал -1 pt"/>
    <w:qFormat/>
    <w:rsid w:val="00be7219"/>
    <w:rPr>
      <w:rFonts w:ascii="Palatino Linotype" w:hAnsi="Palatino Linotype" w:eastAsia="Palatino Linotype" w:cs="Palatino Linotype"/>
      <w:b w:val="false"/>
      <w:bCs w:val="false"/>
      <w:i w:val="false"/>
      <w:iCs w:val="false"/>
      <w:caps w:val="false"/>
      <w:smallCaps w:val="false"/>
      <w:strike w:val="false"/>
      <w:dstrike w:val="false"/>
      <w:color w:val="000000"/>
      <w:spacing w:val="-20"/>
      <w:w w:val="100"/>
      <w:sz w:val="15"/>
      <w:szCs w:val="15"/>
      <w:u w:val="none"/>
      <w:lang w:val="ru-RU" w:eastAsia="ru-RU" w:bidi="ru-RU"/>
    </w:rPr>
  </w:style>
  <w:style w:type="character" w:styleId="7" w:customStyle="1">
    <w:name w:val="Основной текст (7)_"/>
    <w:link w:val="70"/>
    <w:qFormat/>
    <w:rsid w:val="008c43f5"/>
    <w:rPr>
      <w:sz w:val="19"/>
      <w:szCs w:val="19"/>
      <w:shd w:fill="FFFFFF" w:val="clear"/>
    </w:rPr>
  </w:style>
  <w:style w:type="character" w:styleId="23" w:customStyle="1">
    <w:name w:val="Основной текст (2)_"/>
    <w:qFormat/>
    <w:rsid w:val="00661f5d"/>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4" w:customStyle="1">
    <w:name w:val="Основной текст (2) + Полужирный"/>
    <w:qFormat/>
    <w:rsid w:val="00661f5d"/>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lang w:val="ru-RU" w:eastAsia="ru-RU" w:bidi="ru-RU"/>
    </w:rPr>
  </w:style>
  <w:style w:type="character" w:styleId="25" w:customStyle="1">
    <w:name w:val="Основной текст с отступом 2 Знак"/>
    <w:link w:val="27"/>
    <w:uiPriority w:val="99"/>
    <w:qFormat/>
    <w:rsid w:val="002417f0"/>
    <w:rPr>
      <w:rFonts w:eastAsia="Times New Roman"/>
    </w:rPr>
  </w:style>
  <w:style w:type="character" w:styleId="15" w:customStyle="1">
    <w:name w:val="Упомянуть1"/>
    <w:uiPriority w:val="99"/>
    <w:semiHidden/>
    <w:unhideWhenUsed/>
    <w:qFormat/>
    <w:rsid w:val="000637c7"/>
    <w:rPr>
      <w:color w:val="2B579A"/>
      <w:shd w:fill="E6E6E6" w:val="clear"/>
    </w:rPr>
  </w:style>
  <w:style w:type="character" w:styleId="Style18" w:customStyle="1">
    <w:name w:val="Заголовок Знак"/>
    <w:qFormat/>
    <w:rsid w:val="0099066f"/>
    <w:rPr>
      <w:b/>
      <w:sz w:val="28"/>
    </w:rPr>
  </w:style>
  <w:style w:type="character" w:styleId="16" w:customStyle="1">
    <w:name w:val="Неразрешенное упоминание1"/>
    <w:uiPriority w:val="99"/>
    <w:semiHidden/>
    <w:unhideWhenUsed/>
    <w:qFormat/>
    <w:rsid w:val="007622b7"/>
    <w:rPr>
      <w:color w:val="605E5C"/>
      <w:shd w:fill="E1DFDD" w:val="clear"/>
    </w:rPr>
  </w:style>
  <w:style w:type="character" w:styleId="26" w:customStyle="1">
    <w:name w:val="Заголовок №2_"/>
    <w:link w:val="2a"/>
    <w:qFormat/>
    <w:rsid w:val="00ca102c"/>
    <w:rPr>
      <w:rFonts w:ascii="Arial" w:hAnsi="Arial" w:eastAsia="Arial" w:cs="Arial"/>
      <w:b/>
      <w:bCs/>
      <w:spacing w:val="-10"/>
      <w:sz w:val="48"/>
      <w:szCs w:val="48"/>
      <w:shd w:fill="FFFFFF" w:val="clear"/>
    </w:rPr>
  </w:style>
  <w:style w:type="character" w:styleId="7CourierNew0pt" w:customStyle="1">
    <w:name w:val="Основной текст (7) + Courier New;Курсив;Интервал 0 pt"/>
    <w:qFormat/>
    <w:rsid w:val="00ca102c"/>
    <w:rPr>
      <w:rFonts w:ascii="Courier New" w:hAnsi="Courier New" w:eastAsia="Courier New" w:cs="Courier New"/>
      <w:b w:val="false"/>
      <w:bCs w:val="false"/>
      <w:i/>
      <w:iCs/>
      <w:caps w:val="false"/>
      <w:smallCaps w:val="false"/>
      <w:strike w:val="false"/>
      <w:dstrike w:val="false"/>
      <w:color w:val="000000"/>
      <w:spacing w:val="0"/>
      <w:w w:val="100"/>
      <w:sz w:val="42"/>
      <w:szCs w:val="42"/>
      <w:u w:val="none"/>
      <w:shd w:fill="FFFFFF" w:val="clear"/>
      <w:lang w:val="en-US" w:eastAsia="en-US" w:bidi="en-US"/>
    </w:rPr>
  </w:style>
  <w:style w:type="character" w:styleId="Style19" w:customStyle="1">
    <w:name w:val="Текст Знак"/>
    <w:link w:val="aff4"/>
    <w:uiPriority w:val="99"/>
    <w:qFormat/>
    <w:rsid w:val="00e86281"/>
    <w:rPr>
      <w:rFonts w:ascii="Consolas" w:hAnsi="Consolas" w:eastAsia="Calibri"/>
      <w:sz w:val="21"/>
      <w:szCs w:val="21"/>
      <w:lang w:eastAsia="en-US"/>
    </w:rPr>
  </w:style>
  <w:style w:type="character" w:styleId="2Exact" w:customStyle="1">
    <w:name w:val="Основной текст (2) Exact"/>
    <w:qFormat/>
    <w:rsid w:val="00450826"/>
    <w:rPr>
      <w:rFonts w:ascii="Tahoma" w:hAnsi="Tahoma" w:eastAsia="Tahoma" w:cs="Tahoma"/>
      <w:b w:val="false"/>
      <w:bCs w:val="false"/>
      <w:i w:val="false"/>
      <w:iCs w:val="false"/>
      <w:caps w:val="false"/>
      <w:smallCaps w:val="false"/>
      <w:strike w:val="false"/>
      <w:dstrike w:val="false"/>
      <w:spacing w:val="0"/>
      <w:sz w:val="42"/>
      <w:szCs w:val="42"/>
      <w:u w:val="none"/>
    </w:rPr>
  </w:style>
  <w:style w:type="character" w:styleId="Exact" w:customStyle="1">
    <w:name w:val="Подпись к картинке Exact"/>
    <w:link w:val="aff6"/>
    <w:qFormat/>
    <w:rsid w:val="00450826"/>
    <w:rPr>
      <w:rFonts w:ascii="Tahoma" w:hAnsi="Tahoma" w:eastAsia="Tahoma" w:cs="Tahoma"/>
      <w:sz w:val="42"/>
      <w:szCs w:val="42"/>
      <w:shd w:fill="FFFFFF" w:val="clear"/>
    </w:rPr>
  </w:style>
  <w:style w:type="character" w:styleId="17" w:customStyle="1">
    <w:name w:val="Заголовок №1"/>
    <w:qFormat/>
    <w:rsid w:val="008852a0"/>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single"/>
      <w:lang w:val="ru-RU" w:eastAsia="ru-RU" w:bidi="ru-RU"/>
    </w:rPr>
  </w:style>
  <w:style w:type="character" w:styleId="Style20" w:customStyle="1">
    <w:name w:val="Подзаголовок Знак"/>
    <w:link w:val="aff7"/>
    <w:qFormat/>
    <w:rsid w:val="00b05927"/>
    <w:rPr>
      <w:rFonts w:ascii="Calibri Light" w:hAnsi="Calibri Light" w:eastAsia="Times New Roman" w:cs="Times New Roman"/>
      <w:sz w:val="24"/>
      <w:szCs w:val="24"/>
    </w:rPr>
  </w:style>
  <w:style w:type="character" w:styleId="6" w:customStyle="1">
    <w:name w:val="Основной текст (6)_"/>
    <w:link w:val="62"/>
    <w:qFormat/>
    <w:rsid w:val="00a41fd1"/>
    <w:rPr>
      <w:rFonts w:eastAsia="Times New Roman"/>
      <w:b/>
      <w:bCs/>
      <w:sz w:val="28"/>
      <w:szCs w:val="28"/>
      <w:shd w:fill="FFFFFF" w:val="clear"/>
    </w:rPr>
  </w:style>
  <w:style w:type="character" w:styleId="Fdfntsysdefaultguifont1" w:customStyle="1">
    <w:name w:val="fd_fnt_sys_defaultguifont1"/>
    <w:qFormat/>
    <w:rsid w:val="00c04072"/>
    <w:rPr>
      <w:strike w:val="false"/>
      <w:dstrike w:val="false"/>
      <w:u w:val="none"/>
      <w:effect w:val="none"/>
    </w:rPr>
  </w:style>
  <w:style w:type="character" w:styleId="Fontstyle01" w:customStyle="1">
    <w:name w:val="fontstyle01"/>
    <w:qFormat/>
    <w:rsid w:val="007c22dc"/>
    <w:rPr>
      <w:rFonts w:ascii="Times New Roman" w:hAnsi="Times New Roman"/>
      <w:color w:val="000000"/>
      <w:sz w:val="28"/>
    </w:rPr>
  </w:style>
  <w:style w:type="character" w:styleId="41" w:customStyle="1">
    <w:name w:val="Заголовок 4 Знак"/>
    <w:basedOn w:val="DefaultParagraphFont"/>
    <w:link w:val="4"/>
    <w:semiHidden/>
    <w:qFormat/>
    <w:rsid w:val="00c5128f"/>
    <w:rPr>
      <w:rFonts w:ascii="Calibri Light" w:hAnsi="Calibri Light" w:eastAsia="" w:cs="" w:asciiTheme="majorHAnsi" w:cstheme="majorBidi" w:eastAsiaTheme="majorEastAsia" w:hAnsiTheme="majorHAnsi"/>
      <w:i/>
      <w:iCs/>
      <w:color w:val="2E74B5" w:themeColor="accent1" w:themeShade="bf"/>
      <w:sz w:val="24"/>
      <w:szCs w:val="24"/>
    </w:rPr>
  </w:style>
  <w:style w:type="character" w:styleId="Strong">
    <w:name w:val="Strong"/>
    <w:basedOn w:val="DefaultParagraphFont"/>
    <w:uiPriority w:val="22"/>
    <w:qFormat/>
    <w:rsid w:val="00380451"/>
    <w:rPr>
      <w:rFonts w:cs="Times New Roman"/>
      <w:b/>
    </w:rPr>
  </w:style>
  <w:style w:type="character" w:styleId="Style21" w:customStyle="1">
    <w:name w:val="Абзац списка Знак"/>
    <w:link w:val="af"/>
    <w:uiPriority w:val="34"/>
    <w:qFormat/>
    <w:locked/>
    <w:rsid w:val="00e17a04"/>
    <w:rPr>
      <w:sz w:val="24"/>
      <w:szCs w:val="24"/>
    </w:rPr>
  </w:style>
  <w:style w:type="character" w:styleId="53" w:customStyle="1">
    <w:name w:val="Заголовок 5 Знак"/>
    <w:basedOn w:val="DefaultParagraphFont"/>
    <w:link w:val="5"/>
    <w:uiPriority w:val="99"/>
    <w:qFormat/>
    <w:rsid w:val="00dc389e"/>
    <w:rPr>
      <w:rFonts w:ascii="Calibri Light" w:hAnsi="Calibri Light" w:eastAsia="" w:cs="" w:asciiTheme="majorHAnsi" w:cstheme="majorBidi" w:eastAsiaTheme="majorEastAsia" w:hAnsiTheme="majorHAnsi"/>
      <w:color w:val="2E74B5" w:themeColor="accent1" w:themeShade="bf"/>
      <w:sz w:val="24"/>
      <w:szCs w:val="24"/>
    </w:rPr>
  </w:style>
  <w:style w:type="character" w:styleId="42" w:customStyle="1">
    <w:name w:val="Знак4 Знак"/>
    <w:link w:val="Normal2"/>
    <w:uiPriority w:val="99"/>
    <w:qFormat/>
    <w:locked/>
    <w:rsid w:val="00e73394"/>
    <w:rPr>
      <w:rFonts w:eastAsia="Times New Roman"/>
    </w:rPr>
  </w:style>
  <w:style w:type="character" w:styleId="Style22" w:customStyle="1">
    <w:name w:val="Текст концевой сноски Знак"/>
    <w:basedOn w:val="DefaultParagraphFont"/>
    <w:link w:val="affd"/>
    <w:semiHidden/>
    <w:qFormat/>
    <w:rsid w:val="003a47c8"/>
    <w:rPr/>
  </w:style>
  <w:style w:type="character" w:styleId="Style23">
    <w:name w:val="Привязка концевой сноски"/>
    <w:rPr>
      <w:vertAlign w:val="superscript"/>
    </w:rPr>
  </w:style>
  <w:style w:type="character" w:styleId="EndnoteCharacters">
    <w:name w:val="Endnote Characters"/>
    <w:basedOn w:val="DefaultParagraphFont"/>
    <w:semiHidden/>
    <w:unhideWhenUsed/>
    <w:qFormat/>
    <w:rsid w:val="003a47c8"/>
    <w:rPr>
      <w:vertAlign w:val="superscript"/>
    </w:rPr>
  </w:style>
  <w:style w:type="paragraph" w:styleId="Style24">
    <w:name w:val="Заголовок"/>
    <w:basedOn w:val="Normal"/>
    <w:next w:val="Style25"/>
    <w:qFormat/>
    <w:pPr>
      <w:keepNext w:val="true"/>
      <w:spacing w:before="240" w:after="120"/>
    </w:pPr>
    <w:rPr>
      <w:rFonts w:ascii="Liberation Sans" w:hAnsi="Liberation Sans" w:eastAsia="Microsoft YaHei" w:cs="Mangal"/>
      <w:sz w:val="28"/>
      <w:szCs w:val="28"/>
    </w:rPr>
  </w:style>
  <w:style w:type="paragraph" w:styleId="Style25">
    <w:name w:val="Body Text"/>
    <w:basedOn w:val="Normal"/>
    <w:link w:val="a4"/>
    <w:rsid w:val="003b4ca4"/>
    <w:pPr>
      <w:spacing w:before="0" w:after="120"/>
    </w:pPr>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name w:val="Указатель"/>
    <w:basedOn w:val="Normal"/>
    <w:qFormat/>
    <w:pPr>
      <w:suppressLineNumbers/>
    </w:pPr>
    <w:rPr>
      <w:rFonts w:cs="Mangal"/>
      <w:lang w:val="zxx" w:eastAsia="zxx" w:bidi="zxx"/>
    </w:rPr>
  </w:style>
  <w:style w:type="paragraph" w:styleId="Style29">
    <w:name w:val="Колонтитул"/>
    <w:basedOn w:val="Normal"/>
    <w:qFormat/>
    <w:pPr/>
    <w:rPr/>
  </w:style>
  <w:style w:type="paragraph" w:styleId="Style30">
    <w:name w:val="Header"/>
    <w:basedOn w:val="Normal"/>
    <w:link w:val="a6"/>
    <w:uiPriority w:val="99"/>
    <w:rsid w:val="003b4ca4"/>
    <w:pPr>
      <w:tabs>
        <w:tab w:val="clear" w:pos="709"/>
        <w:tab w:val="center" w:pos="4677" w:leader="none"/>
        <w:tab w:val="right" w:pos="9355" w:leader="none"/>
      </w:tabs>
    </w:pPr>
    <w:rPr/>
  </w:style>
  <w:style w:type="paragraph" w:styleId="Style31" w:customStyle="1">
    <w:name w:val="Знак"/>
    <w:basedOn w:val="Normal"/>
    <w:qFormat/>
    <w:rsid w:val="003b4ca4"/>
    <w:pPr>
      <w:widowControl w:val="false"/>
      <w:spacing w:lineRule="exact" w:line="240" w:before="0" w:after="160"/>
      <w:jc w:val="right"/>
    </w:pPr>
    <w:rPr>
      <w:sz w:val="20"/>
      <w:szCs w:val="20"/>
      <w:lang w:val="en-GB" w:eastAsia="en-US"/>
    </w:rPr>
  </w:style>
  <w:style w:type="paragraph" w:styleId="141" w:customStyle="1">
    <w:name w:val="Обычный + 14 пт"/>
    <w:basedOn w:val="Normal"/>
    <w:link w:val="140"/>
    <w:qFormat/>
    <w:rsid w:val="009562b6"/>
    <w:pPr>
      <w:ind w:firstLine="708"/>
      <w:jc w:val="center"/>
      <w:outlineLvl w:val="0"/>
    </w:pPr>
    <w:rPr>
      <w:b/>
      <w:bCs/>
      <w:iCs/>
      <w:sz w:val="28"/>
      <w:szCs w:val="28"/>
    </w:rPr>
  </w:style>
  <w:style w:type="paragraph" w:styleId="BalloonText">
    <w:name w:val="Balloon Text"/>
    <w:basedOn w:val="Normal"/>
    <w:semiHidden/>
    <w:qFormat/>
    <w:rsid w:val="00d57110"/>
    <w:pPr/>
    <w:rPr>
      <w:rFonts w:ascii="Tahoma" w:hAnsi="Tahoma" w:cs="Tahoma"/>
      <w:sz w:val="16"/>
      <w:szCs w:val="16"/>
    </w:rPr>
  </w:style>
  <w:style w:type="paragraph" w:styleId="18" w:customStyle="1">
    <w:name w:val="Знак Знак1 Знак"/>
    <w:basedOn w:val="Normal"/>
    <w:qFormat/>
    <w:rsid w:val="00726d7a"/>
    <w:pPr>
      <w:widowControl w:val="false"/>
      <w:spacing w:lineRule="exact" w:line="240" w:before="0" w:after="160"/>
      <w:jc w:val="right"/>
    </w:pPr>
    <w:rPr>
      <w:sz w:val="20"/>
      <w:szCs w:val="20"/>
      <w:lang w:val="en-GB" w:eastAsia="en-US"/>
    </w:rPr>
  </w:style>
  <w:style w:type="paragraph" w:styleId="Style32" w:customStyle="1">
    <w:name w:val="Знак Знак Знак Знак Знак Знак Знак Знак Знак Знак"/>
    <w:basedOn w:val="Normal"/>
    <w:qFormat/>
    <w:rsid w:val="00fb1b44"/>
    <w:pPr>
      <w:widowControl w:val="false"/>
      <w:spacing w:lineRule="exact" w:line="240" w:before="0" w:after="160"/>
      <w:jc w:val="right"/>
    </w:pPr>
    <w:rPr>
      <w:sz w:val="20"/>
      <w:szCs w:val="20"/>
      <w:lang w:val="en-GB" w:eastAsia="en-US"/>
    </w:rPr>
  </w:style>
  <w:style w:type="paragraph" w:styleId="19" w:customStyle="1">
    <w:name w:val="Знак1"/>
    <w:basedOn w:val="Normal"/>
    <w:qFormat/>
    <w:rsid w:val="003f49fc"/>
    <w:pPr>
      <w:widowControl w:val="false"/>
      <w:spacing w:lineRule="exact" w:line="240" w:before="0" w:after="160"/>
      <w:jc w:val="right"/>
    </w:pPr>
    <w:rPr>
      <w:sz w:val="20"/>
      <w:szCs w:val="20"/>
      <w:lang w:val="en-GB" w:eastAsia="en-US"/>
    </w:rPr>
  </w:style>
  <w:style w:type="paragraph" w:styleId="111" w:customStyle="1">
    <w:name w:val="Знак Знак1 Знак1"/>
    <w:basedOn w:val="Normal"/>
    <w:qFormat/>
    <w:rsid w:val="00c130c4"/>
    <w:pPr>
      <w:widowControl w:val="false"/>
      <w:spacing w:lineRule="exact" w:line="240" w:before="0" w:after="160"/>
      <w:jc w:val="right"/>
    </w:pPr>
    <w:rPr>
      <w:sz w:val="20"/>
      <w:szCs w:val="20"/>
      <w:lang w:val="en-GB" w:eastAsia="en-US"/>
    </w:rPr>
  </w:style>
  <w:style w:type="paragraph" w:styleId="Style33">
    <w:name w:val="Footer"/>
    <w:basedOn w:val="Normal"/>
    <w:link w:val="ac"/>
    <w:uiPriority w:val="99"/>
    <w:rsid w:val="00d85a1b"/>
    <w:pPr>
      <w:tabs>
        <w:tab w:val="clear" w:pos="709"/>
        <w:tab w:val="center" w:pos="4677" w:leader="none"/>
        <w:tab w:val="right" w:pos="9355" w:leader="none"/>
      </w:tabs>
    </w:pPr>
    <w:rPr/>
  </w:style>
  <w:style w:type="paragraph" w:styleId="Style34" w:customStyle="1">
    <w:name w:val="Знак Знак Знак Знак Знак Знак Знак"/>
    <w:basedOn w:val="Normal"/>
    <w:qFormat/>
    <w:rsid w:val="002b5246"/>
    <w:pPr>
      <w:widowControl w:val="false"/>
      <w:spacing w:lineRule="exact" w:line="240" w:before="0" w:after="160"/>
      <w:jc w:val="right"/>
    </w:pPr>
    <w:rPr>
      <w:sz w:val="20"/>
      <w:szCs w:val="20"/>
      <w:lang w:val="en-GB" w:eastAsia="en-US"/>
    </w:rPr>
  </w:style>
  <w:style w:type="paragraph" w:styleId="Style35" w:customStyle="1">
    <w:name w:val="Знак Знак Знак Знак Знак Знак"/>
    <w:basedOn w:val="Normal"/>
    <w:qFormat/>
    <w:rsid w:val="00d95689"/>
    <w:pPr>
      <w:widowControl w:val="false"/>
      <w:spacing w:lineRule="exact" w:line="240" w:before="0" w:after="160"/>
      <w:jc w:val="right"/>
    </w:pPr>
    <w:rPr>
      <w:rFonts w:ascii="Calibri" w:hAnsi="Calibri" w:cs="Calibri"/>
      <w:sz w:val="20"/>
      <w:szCs w:val="20"/>
      <w:lang w:val="en-GB" w:eastAsia="en-US"/>
    </w:rPr>
  </w:style>
  <w:style w:type="paragraph" w:styleId="110" w:customStyle="1">
    <w:name w:val="Знак Знак Знак Знак Знак Знак1 Знак Знак Знак Знак Знак Знак Знак Знак Знак Знак"/>
    <w:basedOn w:val="Normal"/>
    <w:qFormat/>
    <w:rsid w:val="008a2caf"/>
    <w:pPr>
      <w:widowControl w:val="false"/>
      <w:spacing w:lineRule="exact" w:line="240" w:before="0" w:after="160"/>
      <w:jc w:val="right"/>
    </w:pPr>
    <w:rPr>
      <w:sz w:val="20"/>
      <w:szCs w:val="20"/>
      <w:lang w:val="en-GB" w:eastAsia="en-US"/>
    </w:rPr>
  </w:style>
  <w:style w:type="paragraph" w:styleId="27" w:customStyle="1">
    <w:name w:val="Знак2"/>
    <w:basedOn w:val="Normal"/>
    <w:qFormat/>
    <w:rsid w:val="0030037b"/>
    <w:pPr>
      <w:widowControl w:val="false"/>
      <w:spacing w:lineRule="exact" w:line="240" w:before="0" w:after="160"/>
      <w:jc w:val="right"/>
    </w:pPr>
    <w:rPr>
      <w:sz w:val="20"/>
      <w:szCs w:val="20"/>
      <w:lang w:val="en-GB" w:eastAsia="en-US"/>
    </w:rPr>
  </w:style>
  <w:style w:type="paragraph" w:styleId="BodyText3">
    <w:name w:val="Body Text 3"/>
    <w:basedOn w:val="Normal"/>
    <w:qFormat/>
    <w:rsid w:val="002f4134"/>
    <w:pPr>
      <w:spacing w:before="0" w:after="120"/>
    </w:pPr>
    <w:rPr>
      <w:sz w:val="16"/>
      <w:szCs w:val="16"/>
    </w:rPr>
  </w:style>
  <w:style w:type="paragraph" w:styleId="211" w:customStyle="1">
    <w:name w:val="Знак21"/>
    <w:basedOn w:val="Normal"/>
    <w:qFormat/>
    <w:rsid w:val="00d041e6"/>
    <w:pPr>
      <w:widowControl w:val="false"/>
      <w:spacing w:lineRule="exact" w:line="240" w:before="0" w:after="160"/>
      <w:jc w:val="right"/>
    </w:pPr>
    <w:rPr>
      <w:sz w:val="20"/>
      <w:szCs w:val="20"/>
      <w:lang w:val="en-GB" w:eastAsia="en-US"/>
    </w:rPr>
  </w:style>
  <w:style w:type="paragraph" w:styleId="BodyText2">
    <w:name w:val="Body Text 2"/>
    <w:basedOn w:val="Normal"/>
    <w:qFormat/>
    <w:rsid w:val="00d041e6"/>
    <w:pPr>
      <w:spacing w:lineRule="auto" w:line="480" w:before="0" w:after="120"/>
    </w:pPr>
    <w:rPr/>
  </w:style>
  <w:style w:type="paragraph" w:styleId="112" w:customStyle="1">
    <w:name w:val="Знак Знак Знак Знак Знак Знак Знак Знак Знак Знак1"/>
    <w:basedOn w:val="Normal"/>
    <w:qFormat/>
    <w:rsid w:val="00d95523"/>
    <w:pPr>
      <w:widowControl w:val="false"/>
      <w:spacing w:lineRule="exact" w:line="240" w:before="0" w:after="160"/>
      <w:jc w:val="right"/>
    </w:pPr>
    <w:rPr>
      <w:sz w:val="20"/>
      <w:szCs w:val="20"/>
      <w:lang w:val="en-GB" w:eastAsia="en-US"/>
    </w:rPr>
  </w:style>
  <w:style w:type="paragraph" w:styleId="ListParagraph">
    <w:name w:val="List Paragraph"/>
    <w:basedOn w:val="Normal"/>
    <w:link w:val="af0"/>
    <w:uiPriority w:val="34"/>
    <w:qFormat/>
    <w:rsid w:val="00937937"/>
    <w:pPr>
      <w:spacing w:before="0" w:after="0"/>
      <w:ind w:left="720" w:hanging="0"/>
      <w:contextualSpacing/>
    </w:pPr>
    <w:rPr/>
  </w:style>
  <w:style w:type="paragraph" w:styleId="32" w:customStyle="1">
    <w:name w:val="Знак3"/>
    <w:basedOn w:val="Normal"/>
    <w:qFormat/>
    <w:rsid w:val="00096f92"/>
    <w:pPr>
      <w:widowControl w:val="false"/>
      <w:spacing w:lineRule="exact" w:line="240" w:before="0" w:after="160"/>
      <w:jc w:val="right"/>
    </w:pPr>
    <w:rPr>
      <w:sz w:val="20"/>
      <w:szCs w:val="20"/>
      <w:lang w:val="en-GB" w:eastAsia="en-US"/>
    </w:rPr>
  </w:style>
  <w:style w:type="paragraph" w:styleId="NormalWeb">
    <w:name w:val="Normal (Web)"/>
    <w:basedOn w:val="Normal"/>
    <w:uiPriority w:val="99"/>
    <w:unhideWhenUsed/>
    <w:qFormat/>
    <w:rsid w:val="00af54e1"/>
    <w:pPr>
      <w:spacing w:beforeAutospacing="1" w:afterAutospacing="1"/>
    </w:pPr>
    <w:rPr/>
  </w:style>
  <w:style w:type="paragraph" w:styleId="Caption">
    <w:name w:val="caption"/>
    <w:basedOn w:val="Normal"/>
    <w:qFormat/>
    <w:rsid w:val="003c347f"/>
    <w:pPr>
      <w:jc w:val="center"/>
    </w:pPr>
    <w:rPr>
      <w:sz w:val="28"/>
      <w:szCs w:val="20"/>
    </w:rPr>
  </w:style>
  <w:style w:type="paragraph" w:styleId="Revision">
    <w:name w:val="Revision"/>
    <w:uiPriority w:val="99"/>
    <w:semiHidden/>
    <w:qFormat/>
    <w:rsid w:val="00ac27a7"/>
    <w:pPr>
      <w:widowControl/>
      <w:bidi w:val="0"/>
      <w:spacing w:before="0" w:after="0"/>
      <w:jc w:val="left"/>
    </w:pPr>
    <w:rPr>
      <w:rFonts w:ascii="Times New Roman" w:hAnsi="Times New Roman" w:eastAsia="MS Mincho" w:cs="Times New Roman"/>
      <w:color w:val="auto"/>
      <w:kern w:val="0"/>
      <w:sz w:val="24"/>
      <w:szCs w:val="24"/>
      <w:lang w:val="ru-RU" w:eastAsia="ru-RU" w:bidi="ar-SA"/>
    </w:rPr>
  </w:style>
  <w:style w:type="paragraph" w:styleId="Annotationtext">
    <w:name w:val="annotation text"/>
    <w:basedOn w:val="Normal"/>
    <w:link w:val="af6"/>
    <w:qFormat/>
    <w:rsid w:val="008478f5"/>
    <w:pPr/>
    <w:rPr>
      <w:sz w:val="20"/>
      <w:szCs w:val="20"/>
    </w:rPr>
  </w:style>
  <w:style w:type="paragraph" w:styleId="Annotationsubject">
    <w:name w:val="annotation subject"/>
    <w:basedOn w:val="Annotationtext"/>
    <w:next w:val="Annotationtext"/>
    <w:link w:val="af8"/>
    <w:qFormat/>
    <w:rsid w:val="008478f5"/>
    <w:pPr/>
    <w:rPr>
      <w:b/>
      <w:bCs/>
    </w:rPr>
  </w:style>
  <w:style w:type="paragraph" w:styleId="61" w:customStyle="1">
    <w:name w:val="Знак Знак6 Знак Знак Знак Знак Знак Знак"/>
    <w:basedOn w:val="Normal"/>
    <w:qFormat/>
    <w:rsid w:val="00ab4874"/>
    <w:pPr>
      <w:widowControl w:val="false"/>
      <w:spacing w:lineRule="exact" w:line="240" w:before="0" w:after="160"/>
      <w:jc w:val="right"/>
    </w:pPr>
    <w:rPr>
      <w:sz w:val="20"/>
      <w:szCs w:val="20"/>
      <w:lang w:val="en-GB" w:eastAsia="en-US"/>
    </w:rPr>
  </w:style>
  <w:style w:type="paragraph" w:styleId="212" w:customStyle="1">
    <w:name w:val="Знак Знак2 Знак Знак Знак Знак Знак Знак Знак Знак Знак Знак Знак Знак1 Знак Знак Знак Знак"/>
    <w:basedOn w:val="Normal"/>
    <w:qFormat/>
    <w:rsid w:val="00e456e9"/>
    <w:pPr>
      <w:widowControl w:val="false"/>
      <w:spacing w:lineRule="exact" w:line="240" w:before="0" w:after="160"/>
      <w:jc w:val="right"/>
    </w:pPr>
    <w:rPr>
      <w:sz w:val="20"/>
      <w:szCs w:val="20"/>
      <w:lang w:val="en-GB" w:eastAsia="en-US"/>
    </w:rPr>
  </w:style>
  <w:style w:type="paragraph" w:styleId="611" w:customStyle="1">
    <w:name w:val="Знак Знак6 Знак Знак Знак Знак Знак Знак1"/>
    <w:basedOn w:val="Normal"/>
    <w:qFormat/>
    <w:rsid w:val="00e756c2"/>
    <w:pPr>
      <w:widowControl w:val="false"/>
      <w:spacing w:lineRule="exact" w:line="240" w:before="0" w:after="160"/>
      <w:jc w:val="right"/>
    </w:pPr>
    <w:rPr>
      <w:sz w:val="20"/>
      <w:szCs w:val="20"/>
      <w:lang w:val="en-GB" w:eastAsia="en-US"/>
    </w:rPr>
  </w:style>
  <w:style w:type="paragraph" w:styleId="213" w:customStyle="1">
    <w:name w:val="Знак Знак2 Знак Знак Знак Знак Знак Знак Знак Знак Знак Знак Знак Знак1 Знак Знак Знак Знак3"/>
    <w:basedOn w:val="Normal"/>
    <w:qFormat/>
    <w:rsid w:val="0051527a"/>
    <w:pPr>
      <w:widowControl w:val="false"/>
      <w:spacing w:lineRule="exact" w:line="240" w:before="0" w:after="160"/>
      <w:jc w:val="right"/>
    </w:pPr>
    <w:rPr>
      <w:sz w:val="20"/>
      <w:szCs w:val="20"/>
      <w:lang w:val="en-GB" w:eastAsia="en-US"/>
    </w:rPr>
  </w:style>
  <w:style w:type="paragraph" w:styleId="121" w:customStyle="1">
    <w:name w:val="Знак Знак1 Знак2"/>
    <w:basedOn w:val="Normal"/>
    <w:qFormat/>
    <w:rsid w:val="008813a0"/>
    <w:pPr>
      <w:widowControl w:val="false"/>
      <w:spacing w:lineRule="exact" w:line="240" w:before="0" w:after="160"/>
      <w:jc w:val="right"/>
    </w:pPr>
    <w:rPr>
      <w:sz w:val="20"/>
      <w:szCs w:val="20"/>
      <w:lang w:val="en-GB" w:eastAsia="en-US"/>
    </w:rPr>
  </w:style>
  <w:style w:type="paragraph" w:styleId="2121" w:customStyle="1">
    <w:name w:val="Знак Знак2 Знак Знак Знак Знак Знак Знак Знак Знак Знак Знак Знак Знак1 Знак Знак Знак Знак2"/>
    <w:basedOn w:val="Normal"/>
    <w:qFormat/>
    <w:rsid w:val="0099392c"/>
    <w:pPr>
      <w:widowControl w:val="false"/>
      <w:spacing w:lineRule="exact" w:line="240" w:before="0" w:after="160"/>
      <w:jc w:val="right"/>
    </w:pPr>
    <w:rPr>
      <w:sz w:val="20"/>
      <w:szCs w:val="20"/>
      <w:lang w:val="en-GB" w:eastAsia="en-US"/>
    </w:rPr>
  </w:style>
  <w:style w:type="paragraph" w:styleId="2111" w:customStyle="1">
    <w:name w:val="Знак Знак2 Знак Знак Знак Знак Знак Знак Знак Знак Знак Знак Знак Знак1 Знак Знак Знак Знак1"/>
    <w:basedOn w:val="Normal"/>
    <w:qFormat/>
    <w:rsid w:val="00f711d9"/>
    <w:pPr>
      <w:widowControl w:val="false"/>
      <w:spacing w:lineRule="exact" w:line="240" w:before="0" w:after="160"/>
      <w:jc w:val="right"/>
    </w:pPr>
    <w:rPr>
      <w:sz w:val="20"/>
      <w:szCs w:val="20"/>
      <w:lang w:val="en-GB" w:eastAsia="en-US"/>
    </w:rPr>
  </w:style>
  <w:style w:type="paragraph" w:styleId="214" w:customStyle="1">
    <w:name w:val="Знак Знак2 Знак Знак Знак Знак Знак Знак Знак Знак Знак Знак Знак Знак1 Знак Знак Знак Знак Знак Знак"/>
    <w:basedOn w:val="Normal"/>
    <w:qFormat/>
    <w:rsid w:val="00415dfb"/>
    <w:pPr>
      <w:widowControl w:val="false"/>
      <w:spacing w:lineRule="exact" w:line="240" w:before="0" w:after="160"/>
      <w:jc w:val="right"/>
    </w:pPr>
    <w:rPr>
      <w:sz w:val="20"/>
      <w:szCs w:val="20"/>
      <w:lang w:val="en-GB" w:eastAsia="en-US"/>
    </w:rPr>
  </w:style>
  <w:style w:type="paragraph" w:styleId="2113" w:customStyle="1">
    <w:name w:val="Знак Знак2 Знак Знак Знак Знак Знак Знак Знак Знак Знак Знак Знак Знак1 Знак Знак Знак Знак Знак Знак13"/>
    <w:basedOn w:val="Normal"/>
    <w:qFormat/>
    <w:rsid w:val="00f46481"/>
    <w:pPr>
      <w:widowControl w:val="false"/>
      <w:spacing w:lineRule="exact" w:line="240" w:before="0" w:after="160"/>
      <w:jc w:val="right"/>
    </w:pPr>
    <w:rPr>
      <w:sz w:val="20"/>
      <w:szCs w:val="20"/>
      <w:lang w:val="en-GB" w:eastAsia="en-US"/>
    </w:rPr>
  </w:style>
  <w:style w:type="paragraph" w:styleId="2112" w:customStyle="1">
    <w:name w:val="Знак Знак2 Знак Знак Знак Знак Знак Знак Знак Знак Знак Знак Знак Знак1 Знак Знак Знак Знак Знак Знак12"/>
    <w:basedOn w:val="Normal"/>
    <w:qFormat/>
    <w:rsid w:val="00a87cda"/>
    <w:pPr>
      <w:widowControl w:val="false"/>
      <w:spacing w:lineRule="exact" w:line="240" w:before="0" w:after="160"/>
      <w:jc w:val="right"/>
    </w:pPr>
    <w:rPr>
      <w:sz w:val="20"/>
      <w:szCs w:val="20"/>
      <w:lang w:val="en-GB" w:eastAsia="en-US"/>
    </w:rPr>
  </w:style>
  <w:style w:type="paragraph" w:styleId="21111" w:customStyle="1">
    <w:name w:val="Знак Знак2 Знак Знак Знак Знак Знак Знак Знак Знак Знак Знак Знак Знак1 Знак Знак Знак Знак Знак Знак11"/>
    <w:basedOn w:val="Normal"/>
    <w:qFormat/>
    <w:rsid w:val="00c340fb"/>
    <w:pPr>
      <w:widowControl w:val="false"/>
      <w:spacing w:lineRule="exact" w:line="240" w:before="0" w:after="160"/>
      <w:jc w:val="right"/>
    </w:pPr>
    <w:rPr>
      <w:sz w:val="20"/>
      <w:szCs w:val="20"/>
      <w:lang w:val="en-GB" w:eastAsia="en-US"/>
    </w:rPr>
  </w:style>
  <w:style w:type="paragraph" w:styleId="2110" w:customStyle="1">
    <w:name w:val="Знак Знак2 Знак Знак Знак Знак Знак Знак Знак Знак Знак Знак Знак Знак1 Знак Знак Знак Знак Знак Знак10"/>
    <w:basedOn w:val="Normal"/>
    <w:qFormat/>
    <w:rsid w:val="003621c3"/>
    <w:pPr>
      <w:widowControl w:val="false"/>
      <w:spacing w:lineRule="exact" w:line="240" w:before="0" w:after="160"/>
      <w:jc w:val="right"/>
    </w:pPr>
    <w:rPr>
      <w:sz w:val="20"/>
      <w:szCs w:val="20"/>
      <w:lang w:val="en-GB" w:eastAsia="en-US"/>
    </w:rPr>
  </w:style>
  <w:style w:type="paragraph" w:styleId="219" w:customStyle="1">
    <w:name w:val="Знак Знак2 Знак Знак Знак Знак Знак Знак Знак Знак Знак Знак Знак Знак1 Знак Знак Знак Знак Знак Знак9"/>
    <w:basedOn w:val="Normal"/>
    <w:qFormat/>
    <w:rsid w:val="00463d23"/>
    <w:pPr>
      <w:widowControl w:val="false"/>
      <w:spacing w:lineRule="exact" w:line="240" w:before="0" w:after="160"/>
      <w:jc w:val="right"/>
    </w:pPr>
    <w:rPr>
      <w:sz w:val="20"/>
      <w:szCs w:val="20"/>
      <w:lang w:val="en-GB" w:eastAsia="en-US"/>
    </w:rPr>
  </w:style>
  <w:style w:type="paragraph" w:styleId="Style36">
    <w:name w:val="Title"/>
    <w:basedOn w:val="Normal"/>
    <w:link w:val="16"/>
    <w:qFormat/>
    <w:rsid w:val="00444d31"/>
    <w:pPr>
      <w:jc w:val="center"/>
    </w:pPr>
    <w:rPr>
      <w:b/>
      <w:sz w:val="28"/>
      <w:szCs w:val="20"/>
    </w:rPr>
  </w:style>
  <w:style w:type="paragraph" w:styleId="218" w:customStyle="1">
    <w:name w:val="Знак Знак2 Знак Знак Знак Знак Знак Знак Знак Знак Знак Знак Знак Знак1 Знак Знак Знак Знак Знак Знак8"/>
    <w:basedOn w:val="Normal"/>
    <w:qFormat/>
    <w:rsid w:val="00471523"/>
    <w:pPr>
      <w:widowControl w:val="false"/>
      <w:spacing w:lineRule="exact" w:line="240" w:before="0" w:after="160"/>
      <w:jc w:val="right"/>
    </w:pPr>
    <w:rPr>
      <w:sz w:val="20"/>
      <w:szCs w:val="20"/>
      <w:lang w:val="en-GB" w:eastAsia="en-US"/>
    </w:rPr>
  </w:style>
  <w:style w:type="paragraph" w:styleId="217" w:customStyle="1">
    <w:name w:val="Знак Знак2 Знак Знак Знак Знак Знак Знак Знак Знак Знак Знак Знак Знак1 Знак Знак Знак Знак Знак Знак7"/>
    <w:basedOn w:val="Normal"/>
    <w:qFormat/>
    <w:rsid w:val="008a0b09"/>
    <w:pPr>
      <w:widowControl w:val="false"/>
      <w:spacing w:lineRule="exact" w:line="240" w:before="0" w:after="160"/>
      <w:jc w:val="right"/>
    </w:pPr>
    <w:rPr>
      <w:sz w:val="20"/>
      <w:szCs w:val="20"/>
      <w:lang w:val="en-GB" w:eastAsia="en-US"/>
    </w:rPr>
  </w:style>
  <w:style w:type="paragraph" w:styleId="216" w:customStyle="1">
    <w:name w:val="Знак Знак2 Знак Знак Знак Знак Знак Знак Знак Знак Знак Знак Знак Знак1 Знак Знак Знак Знак Знак Знак6"/>
    <w:basedOn w:val="Normal"/>
    <w:qFormat/>
    <w:rsid w:val="00234caa"/>
    <w:pPr>
      <w:widowControl w:val="false"/>
      <w:spacing w:lineRule="exact" w:line="240" w:before="0" w:after="160"/>
      <w:jc w:val="right"/>
    </w:pPr>
    <w:rPr>
      <w:sz w:val="20"/>
      <w:szCs w:val="20"/>
      <w:lang w:val="en-GB" w:eastAsia="en-US"/>
    </w:rPr>
  </w:style>
  <w:style w:type="paragraph" w:styleId="215" w:customStyle="1">
    <w:name w:val="Знак Знак2 Знак Знак Знак Знак Знак Знак Знак Знак Знак Знак Знак Знак1 Знак Знак Знак Знак Знак Знак5"/>
    <w:basedOn w:val="Normal"/>
    <w:qFormat/>
    <w:rsid w:val="00022e3e"/>
    <w:pPr>
      <w:widowControl w:val="false"/>
      <w:spacing w:lineRule="exact" w:line="240" w:before="0" w:after="160"/>
      <w:jc w:val="right"/>
    </w:pPr>
    <w:rPr>
      <w:sz w:val="20"/>
      <w:szCs w:val="20"/>
      <w:lang w:val="en-GB" w:eastAsia="en-US"/>
    </w:rPr>
  </w:style>
  <w:style w:type="paragraph" w:styleId="2141" w:customStyle="1">
    <w:name w:val="Знак Знак2 Знак Знак Знак Знак Знак Знак Знак Знак Знак Знак Знак Знак1 Знак Знак Знак Знак Знак Знак4"/>
    <w:basedOn w:val="Normal"/>
    <w:qFormat/>
    <w:rsid w:val="0028472f"/>
    <w:pPr>
      <w:widowControl w:val="false"/>
      <w:spacing w:lineRule="exact" w:line="240" w:before="0" w:after="160"/>
      <w:jc w:val="right"/>
    </w:pPr>
    <w:rPr>
      <w:sz w:val="20"/>
      <w:szCs w:val="20"/>
      <w:lang w:val="en-GB" w:eastAsia="en-US"/>
    </w:rPr>
  </w:style>
  <w:style w:type="paragraph" w:styleId="2131" w:customStyle="1">
    <w:name w:val="Знак Знак2 Знак Знак Знак Знак Знак Знак Знак Знак Знак Знак Знак Знак1 Знак Знак Знак Знак Знак Знак3"/>
    <w:basedOn w:val="Normal"/>
    <w:qFormat/>
    <w:rsid w:val="00d339b3"/>
    <w:pPr>
      <w:widowControl w:val="false"/>
      <w:spacing w:lineRule="exact" w:line="240" w:before="0" w:after="160"/>
      <w:jc w:val="right"/>
    </w:pPr>
    <w:rPr>
      <w:sz w:val="20"/>
      <w:szCs w:val="20"/>
      <w:lang w:val="en-GB" w:eastAsia="en-US"/>
    </w:rPr>
  </w:style>
  <w:style w:type="paragraph" w:styleId="2122" w:customStyle="1">
    <w:name w:val="Знак Знак2 Знак Знак Знак Знак Знак Знак Знак Знак Знак Знак Знак Знак1 Знак Знак Знак Знак Знак Знак2"/>
    <w:basedOn w:val="Normal"/>
    <w:qFormat/>
    <w:rsid w:val="00064d13"/>
    <w:pPr>
      <w:widowControl w:val="false"/>
      <w:spacing w:lineRule="exact" w:line="240" w:before="0" w:after="160"/>
      <w:jc w:val="right"/>
    </w:pPr>
    <w:rPr>
      <w:sz w:val="20"/>
      <w:szCs w:val="20"/>
      <w:lang w:val="en-GB" w:eastAsia="en-US"/>
    </w:rPr>
  </w:style>
  <w:style w:type="paragraph" w:styleId="2114" w:customStyle="1">
    <w:name w:val="Знак Знак2 Знак Знак Знак Знак Знак Знак Знак Знак Знак Знак Знак Знак1 Знак Знак Знак Знак Знак Знак1"/>
    <w:basedOn w:val="Normal"/>
    <w:qFormat/>
    <w:rsid w:val="00295001"/>
    <w:pPr>
      <w:widowControl w:val="false"/>
      <w:spacing w:lineRule="exact" w:line="240" w:before="0" w:after="160"/>
      <w:jc w:val="right"/>
    </w:pPr>
    <w:rPr>
      <w:sz w:val="20"/>
      <w:szCs w:val="20"/>
      <w:lang w:val="en-GB" w:eastAsia="en-US"/>
    </w:rPr>
  </w:style>
  <w:style w:type="paragraph" w:styleId="HTMLPreformatted">
    <w:name w:val="HTML Preformatted"/>
    <w:basedOn w:val="Normal"/>
    <w:link w:val="HTML0"/>
    <w:uiPriority w:val="99"/>
    <w:unhideWhenUsed/>
    <w:qFormat/>
    <w:rsid w:val="007c11fe"/>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sz w:val="20"/>
      <w:szCs w:val="20"/>
    </w:rPr>
  </w:style>
  <w:style w:type="paragraph" w:styleId="131" w:customStyle="1">
    <w:name w:val="Знак Знак1 Знак3"/>
    <w:basedOn w:val="Normal"/>
    <w:qFormat/>
    <w:rsid w:val="003f40cf"/>
    <w:pPr>
      <w:widowControl w:val="false"/>
      <w:spacing w:lineRule="exact" w:line="240" w:before="0" w:after="160"/>
      <w:jc w:val="right"/>
    </w:pPr>
    <w:rPr>
      <w:rFonts w:eastAsia="Times New Roman"/>
      <w:sz w:val="20"/>
      <w:szCs w:val="20"/>
      <w:lang w:val="en-GB" w:eastAsia="en-US"/>
    </w:rPr>
  </w:style>
  <w:style w:type="paragraph" w:styleId="Style37">
    <w:name w:val="Body Text Indent"/>
    <w:basedOn w:val="Normal"/>
    <w:link w:val="afd"/>
    <w:rsid w:val="00294137"/>
    <w:pPr>
      <w:spacing w:before="0" w:after="120"/>
      <w:ind w:left="283" w:hanging="0"/>
    </w:pPr>
    <w:rPr>
      <w:rFonts w:eastAsia="Times New Roman"/>
      <w:sz w:val="20"/>
      <w:szCs w:val="20"/>
    </w:rPr>
  </w:style>
  <w:style w:type="paragraph" w:styleId="221" w:customStyle="1">
    <w:name w:val="Знак Знак22"/>
    <w:basedOn w:val="Normal"/>
    <w:uiPriority w:val="99"/>
    <w:qFormat/>
    <w:rsid w:val="009e2b69"/>
    <w:pPr>
      <w:widowControl w:val="false"/>
      <w:spacing w:lineRule="exact" w:line="240" w:before="0" w:after="160"/>
      <w:jc w:val="right"/>
    </w:pPr>
    <w:rPr>
      <w:rFonts w:eastAsia="Times New Roman"/>
      <w:sz w:val="20"/>
      <w:szCs w:val="20"/>
      <w:lang w:val="en-GB" w:eastAsia="en-US"/>
    </w:rPr>
  </w:style>
  <w:style w:type="paragraph" w:styleId="BodyText23" w:customStyle="1">
    <w:name w:val="Body Text 23"/>
    <w:basedOn w:val="Normal"/>
    <w:uiPriority w:val="99"/>
    <w:qFormat/>
    <w:rsid w:val="00a421fc"/>
    <w:pPr>
      <w:jc w:val="both"/>
    </w:pPr>
    <w:rPr>
      <w:rFonts w:eastAsia="Times New Roman"/>
    </w:rPr>
  </w:style>
  <w:style w:type="paragraph" w:styleId="54" w:customStyle="1">
    <w:name w:val="Основной текст (5)"/>
    <w:basedOn w:val="Normal"/>
    <w:link w:val="51"/>
    <w:qFormat/>
    <w:rsid w:val="00255f55"/>
    <w:pPr>
      <w:shd w:val="clear" w:color="auto" w:fill="FFFFFF"/>
      <w:spacing w:lineRule="exact" w:line="257" w:before="300" w:after="0"/>
      <w:jc w:val="both"/>
    </w:pPr>
    <w:rPr>
      <w:spacing w:val="3"/>
      <w:sz w:val="20"/>
      <w:szCs w:val="20"/>
    </w:rPr>
  </w:style>
  <w:style w:type="paragraph" w:styleId="28" w:customStyle="1">
    <w:name w:val="Абзац списка2"/>
    <w:basedOn w:val="Normal"/>
    <w:qFormat/>
    <w:rsid w:val="002b748f"/>
    <w:pPr>
      <w:widowControl w:val="false"/>
      <w:ind w:left="720" w:hanging="0"/>
    </w:pPr>
    <w:rPr>
      <w:rFonts w:eastAsia="Calibri"/>
      <w:sz w:val="20"/>
      <w:szCs w:val="20"/>
    </w:rPr>
  </w:style>
  <w:style w:type="paragraph" w:styleId="BlockText">
    <w:name w:val="Block Text"/>
    <w:basedOn w:val="Normal"/>
    <w:qFormat/>
    <w:rsid w:val="002e532f"/>
    <w:pPr>
      <w:spacing w:lineRule="auto" w:line="218" w:before="40" w:after="0"/>
      <w:ind w:left="1280" w:right="200" w:hanging="0"/>
      <w:jc w:val="center"/>
    </w:pPr>
    <w:rPr>
      <w:rFonts w:eastAsia="Times New Roman"/>
      <w:sz w:val="28"/>
      <w:szCs w:val="20"/>
    </w:rPr>
  </w:style>
  <w:style w:type="paragraph" w:styleId="NoSpacing">
    <w:name w:val="No Spacing"/>
    <w:uiPriority w:val="1"/>
    <w:qFormat/>
    <w:rsid w:val="00fa23e8"/>
    <w:pPr>
      <w:widowControl/>
      <w:bidi w:val="0"/>
      <w:spacing w:before="0" w:after="0"/>
      <w:jc w:val="left"/>
    </w:pPr>
    <w:rPr>
      <w:rFonts w:ascii="Calibri" w:hAnsi="Calibri" w:eastAsia="Calibri" w:cs="Times New Roman"/>
      <w:color w:val="auto"/>
      <w:kern w:val="0"/>
      <w:sz w:val="22"/>
      <w:szCs w:val="22"/>
      <w:lang w:eastAsia="en-US" w:val="ru-RU" w:bidi="ar-SA"/>
    </w:rPr>
  </w:style>
  <w:style w:type="paragraph" w:styleId="71" w:customStyle="1">
    <w:name w:val="Основной текст (7)"/>
    <w:basedOn w:val="Normal"/>
    <w:link w:val="7"/>
    <w:qFormat/>
    <w:rsid w:val="008c43f5"/>
    <w:pPr>
      <w:widowControl w:val="false"/>
      <w:shd w:val="clear" w:color="auto" w:fill="FFFFFF"/>
      <w:spacing w:lineRule="atLeast" w:line="0"/>
      <w:jc w:val="center"/>
    </w:pPr>
    <w:rPr>
      <w:sz w:val="19"/>
      <w:szCs w:val="19"/>
    </w:rPr>
  </w:style>
  <w:style w:type="paragraph" w:styleId="BodyTextIndent2">
    <w:name w:val="Body Text Indent 2"/>
    <w:basedOn w:val="Normal"/>
    <w:link w:val="28"/>
    <w:uiPriority w:val="99"/>
    <w:qFormat/>
    <w:rsid w:val="002417f0"/>
    <w:pPr>
      <w:spacing w:lineRule="auto" w:line="480" w:before="0" w:after="120"/>
      <w:ind w:left="283" w:hanging="0"/>
    </w:pPr>
    <w:rPr>
      <w:rFonts w:eastAsia="Times New Roman"/>
      <w:sz w:val="20"/>
      <w:szCs w:val="20"/>
    </w:rPr>
  </w:style>
  <w:style w:type="paragraph" w:styleId="P3" w:customStyle="1">
    <w:name w:val="p3"/>
    <w:basedOn w:val="Normal"/>
    <w:qFormat/>
    <w:rsid w:val="00952218"/>
    <w:pPr>
      <w:spacing w:beforeAutospacing="1" w:afterAutospacing="1"/>
    </w:pPr>
    <w:rPr>
      <w:rFonts w:eastAsia="Times New Roman"/>
    </w:rPr>
  </w:style>
  <w:style w:type="paragraph" w:styleId="29" w:customStyle="1">
    <w:name w:val="Заголовок №2"/>
    <w:basedOn w:val="Normal"/>
    <w:link w:val="29"/>
    <w:qFormat/>
    <w:rsid w:val="00ca102c"/>
    <w:pPr>
      <w:widowControl w:val="false"/>
      <w:shd w:val="clear" w:color="auto" w:fill="FFFFFF"/>
      <w:spacing w:lineRule="exact" w:line="570"/>
      <w:outlineLvl w:val="1"/>
    </w:pPr>
    <w:rPr>
      <w:rFonts w:ascii="Arial" w:hAnsi="Arial" w:eastAsia="Arial" w:cs="Arial"/>
      <w:b/>
      <w:bCs/>
      <w:spacing w:val="-10"/>
      <w:sz w:val="48"/>
      <w:szCs w:val="48"/>
    </w:rPr>
  </w:style>
  <w:style w:type="paragraph" w:styleId="PlainText">
    <w:name w:val="Plain Text"/>
    <w:basedOn w:val="Normal"/>
    <w:link w:val="aff5"/>
    <w:uiPriority w:val="99"/>
    <w:unhideWhenUsed/>
    <w:qFormat/>
    <w:rsid w:val="00e86281"/>
    <w:pPr/>
    <w:rPr>
      <w:rFonts w:ascii="Consolas" w:hAnsi="Consolas" w:eastAsia="Calibri"/>
      <w:sz w:val="21"/>
      <w:szCs w:val="21"/>
      <w:lang w:eastAsia="en-US"/>
    </w:rPr>
  </w:style>
  <w:style w:type="paragraph" w:styleId="Style38" w:customStyle="1">
    <w:name w:val="Подпись к картинке"/>
    <w:basedOn w:val="Normal"/>
    <w:link w:val="Exact"/>
    <w:qFormat/>
    <w:rsid w:val="00450826"/>
    <w:pPr>
      <w:widowControl w:val="false"/>
      <w:shd w:val="clear" w:color="auto" w:fill="FFFFFF"/>
      <w:spacing w:lineRule="exact" w:line="570"/>
    </w:pPr>
    <w:rPr>
      <w:rFonts w:ascii="Tahoma" w:hAnsi="Tahoma" w:eastAsia="Tahoma" w:cs="Tahoma"/>
      <w:sz w:val="42"/>
      <w:szCs w:val="42"/>
    </w:rPr>
  </w:style>
  <w:style w:type="paragraph" w:styleId="Style39">
    <w:name w:val="Subtitle"/>
    <w:basedOn w:val="Normal"/>
    <w:next w:val="Normal"/>
    <w:link w:val="aff8"/>
    <w:qFormat/>
    <w:rsid w:val="00b05927"/>
    <w:pPr>
      <w:spacing w:before="0" w:after="60"/>
      <w:jc w:val="center"/>
      <w:outlineLvl w:val="1"/>
    </w:pPr>
    <w:rPr>
      <w:rFonts w:ascii="Calibri Light" w:hAnsi="Calibri Light" w:eastAsia="Times New Roman"/>
    </w:rPr>
  </w:style>
  <w:style w:type="paragraph" w:styleId="62" w:customStyle="1">
    <w:name w:val="Основной текст (6)"/>
    <w:basedOn w:val="Normal"/>
    <w:link w:val="60"/>
    <w:qFormat/>
    <w:rsid w:val="00a41fd1"/>
    <w:pPr>
      <w:widowControl w:val="false"/>
      <w:shd w:val="clear" w:color="auto" w:fill="FFFFFF"/>
      <w:spacing w:lineRule="exact" w:line="317" w:before="1380" w:after="0"/>
      <w:jc w:val="center"/>
    </w:pPr>
    <w:rPr>
      <w:rFonts w:eastAsia="Times New Roman"/>
      <w:b/>
      <w:bCs/>
      <w:sz w:val="28"/>
      <w:szCs w:val="28"/>
    </w:rPr>
  </w:style>
  <w:style w:type="paragraph" w:styleId="Style40" w:customStyle="1">
    <w:name w:val="Содержимое врезки"/>
    <w:basedOn w:val="Normal"/>
    <w:qFormat/>
    <w:rsid w:val="00155491"/>
    <w:pPr>
      <w:shd w:val="clear" w:color="auto" w:fill="FFFFFF"/>
      <w:ind w:firstLine="709"/>
      <w:jc w:val="both"/>
    </w:pPr>
    <w:rPr>
      <w:lang w:eastAsia="zh-CN"/>
    </w:rPr>
  </w:style>
  <w:style w:type="paragraph" w:styleId="Default" w:customStyle="1">
    <w:name w:val="Default"/>
    <w:qFormat/>
    <w:rsid w:val="00aa74d5"/>
    <w:pPr>
      <w:widowControl/>
      <w:bidi w:val="0"/>
      <w:spacing w:before="0" w:after="0"/>
      <w:jc w:val="left"/>
    </w:pPr>
    <w:rPr>
      <w:rFonts w:ascii="Times New Roman" w:hAnsi="Times New Roman" w:eastAsia="MS Mincho" w:cs="Times New Roman"/>
      <w:color w:val="000000"/>
      <w:kern w:val="0"/>
      <w:sz w:val="24"/>
      <w:szCs w:val="24"/>
      <w:lang w:val="ru-RU" w:eastAsia="ru-RU" w:bidi="ar-SA"/>
    </w:rPr>
  </w:style>
  <w:style w:type="paragraph" w:styleId="Db9fe9049761426654245bb2dd862eecmsonormal" w:customStyle="1">
    <w:name w:val="db9fe9049761426654245bb2dd862eecmsonormal"/>
    <w:basedOn w:val="Normal"/>
    <w:qFormat/>
    <w:rsid w:val="00066afe"/>
    <w:pPr>
      <w:spacing w:beforeAutospacing="1" w:afterAutospacing="1"/>
    </w:pPr>
    <w:rPr>
      <w:rFonts w:eastAsia="Times New Roman"/>
    </w:rPr>
  </w:style>
  <w:style w:type="paragraph" w:styleId="Normal2" w:customStyle="1">
    <w:name w:val="Normal2"/>
    <w:link w:val="41"/>
    <w:uiPriority w:val="99"/>
    <w:qFormat/>
    <w:rsid w:val="00eb07d9"/>
    <w:pPr>
      <w:widowControl/>
      <w:bidi w:val="0"/>
      <w:spacing w:before="0" w:after="0"/>
      <w:jc w:val="left"/>
    </w:pPr>
    <w:rPr>
      <w:rFonts w:eastAsia="Times New Roman" w:ascii="Times New Roman" w:hAnsi="Times New Roman" w:cs="Times New Roman"/>
      <w:color w:val="auto"/>
      <w:kern w:val="0"/>
      <w:sz w:val="20"/>
      <w:szCs w:val="20"/>
      <w:lang w:val="ru-RU" w:eastAsia="ru-RU" w:bidi="ar-SA"/>
    </w:rPr>
  </w:style>
  <w:style w:type="paragraph" w:styleId="Style41">
    <w:name w:val="Endnote Text"/>
    <w:basedOn w:val="Normal"/>
    <w:link w:val="affe"/>
    <w:semiHidden/>
    <w:unhideWhenUsed/>
    <w:rsid w:val="003a47c8"/>
    <w:pPr/>
    <w:rPr>
      <w:sz w:val="20"/>
      <w:szCs w:val="20"/>
    </w:rPr>
  </w:style>
  <w:style w:type="paragraph" w:styleId="228bf8a64b8551e1msonormal" w:customStyle="1">
    <w:name w:val="228bf8a64b8551e1msonormal"/>
    <w:basedOn w:val="Normal"/>
    <w:qFormat/>
    <w:rsid w:val="003d34f9"/>
    <w:pPr>
      <w:spacing w:beforeAutospacing="1" w:afterAutospacing="1"/>
    </w:pPr>
    <w:rPr>
      <w:rFonts w:eastAsia="Times New Roman"/>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306966"/>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2E056-22E7-4CD5-BFDD-871B3ED1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Application>LibreOffice/7.2.2.2$Windows_X86_64 LibreOffice_project/02b2acce88a210515b4a5bb2e46cbfb63fe97d56</Application>
  <AppVersion>15.0000</AppVersion>
  <Pages>6</Pages>
  <Words>1618</Words>
  <Characters>11144</Characters>
  <CharactersWithSpaces>12790</CharactersWithSpaces>
  <Paragraphs>187</Paragraphs>
  <Company>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2022-11-14T10:29:00Z</dcterms:created>
  <dc:creator>user</dc:creator>
  <dc:description/>
  <dc:language>ru-RU</dc:language>
  <cp:lastModifiedBy/>
  <cp:lastPrinted>2022-11-15T11:23:00Z</cp:lastPrinted>
  <dcterms:modified xsi:type="dcterms:W3CDTF">2022-11-15T15:08:14Z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