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bookmarkStart w:id="0" w:name="_Hlk104553056"/>
      <w:bookmarkStart w:id="1" w:name="_Hlk74659184"/>
      <w:bookmarkStart w:id="2" w:name="_Hlk74658697"/>
      <w:bookmarkStart w:id="3" w:name="_Hlk72758670"/>
      <w:bookmarkStart w:id="4" w:name="_Hlk54177649"/>
      <w:bookmarkStart w:id="5" w:name="_Hlk54356811"/>
      <w:bookmarkStart w:id="6" w:name="_Hlk54181789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29 декабря 2022 г.</w:t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tabs>
          <w:tab w:val="clear" w:pos="709"/>
          <w:tab w:val="left" w:pos="0" w:leader="none"/>
          <w:tab w:val="left" w:pos="4340" w:leader="none"/>
        </w:tabs>
        <w:spacing w:before="0" w:after="0"/>
        <w:ind w:firstLine="709"/>
        <w:contextualSpacing/>
        <w:jc w:val="both"/>
        <w:rPr>
          <w:rFonts w:eastAsia="Calibri"/>
          <w:b/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П</w:t>
      </w:r>
      <w:r>
        <w:rPr>
          <w:b/>
          <w:bCs/>
          <w:iCs/>
          <w:sz w:val="28"/>
          <w:szCs w:val="28"/>
        </w:rPr>
        <w:t>рогноз погоды, представленный Краснодарским ЦГМС филиалом ФГБУ "Северо-Кавказское УГМС" на ближайшие сутки с 18:00 28 декабря до 18:00 29 декабря 2022 г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.:</w:t>
      </w:r>
      <w:bookmarkStart w:id="7" w:name="_Hlk116037927"/>
      <w:bookmarkStart w:id="8" w:name="_Hlk111792402"/>
      <w:bookmarkStart w:id="9" w:name="_Hlk106797645"/>
      <w:bookmarkStart w:id="10" w:name="_Hlk105141661"/>
      <w:bookmarkStart w:id="11" w:name="_Hlk103948597"/>
    </w:p>
    <w:p>
      <w:pPr>
        <w:pStyle w:val="Normal"/>
        <w:ind w:firstLine="709"/>
        <w:jc w:val="both"/>
        <w:rPr>
          <w:sz w:val="28"/>
          <w:szCs w:val="28"/>
        </w:rPr>
      </w:pPr>
      <w:bookmarkStart w:id="12" w:name="_Hlk117247765"/>
      <w:bookmarkEnd w:id="7"/>
      <w:bookmarkEnd w:id="8"/>
      <w:bookmarkEnd w:id="9"/>
      <w:bookmarkEnd w:id="10"/>
      <w:bookmarkEnd w:id="11"/>
      <w:r>
        <w:rPr>
          <w:b/>
          <w:iCs/>
          <w:sz w:val="28"/>
          <w:szCs w:val="28"/>
        </w:rPr>
        <w:t>по Краснодарскому краю</w:t>
      </w:r>
      <w:bookmarkEnd w:id="12"/>
      <w:r>
        <w:rPr>
          <w:b/>
          <w:iCs/>
          <w:sz w:val="28"/>
          <w:szCs w:val="28"/>
        </w:rPr>
        <w:t xml:space="preserve">: </w:t>
      </w:r>
      <w:bookmarkStart w:id="13" w:name="_Hlk120876671"/>
      <w:r>
        <w:rPr>
          <w:sz w:val="28"/>
          <w:szCs w:val="28"/>
        </w:rPr>
        <w:t xml:space="preserve">переменная облачность. Вечером и ночью в южной половине края местами осадки в виде дождя, мокрого снега, в горах - снега, местами налипание мокрого снега. Днем без существенных осадков. Ночью и утром местами туман, гололедно-изморозевое отложение. Ветер западной четверти 4-9 м/с, местами порывы до 12 м/с, вечером и ночью в отдельных районах порывы 15-18 м/с. Температура воздуха ночью 0…-5°С, днем +2…+7°С; в горах ночью -5…-10°С, днем -1…+4°С; </w:t>
      </w:r>
    </w:p>
    <w:p>
      <w:pPr>
        <w:pStyle w:val="Normal"/>
        <w:ind w:firstLine="709"/>
        <w:jc w:val="both"/>
        <w:rPr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>На Черноморском побережье:</w:t>
      </w:r>
      <w:r>
        <w:rPr>
          <w:bCs/>
          <w:iCs/>
          <w:sz w:val="28"/>
          <w:szCs w:val="28"/>
        </w:rPr>
        <w:t xml:space="preserve"> температура воздуха ночью 0…+5°С, днем +5…+10°С.</w:t>
      </w:r>
    </w:p>
    <w:p>
      <w:pPr>
        <w:pStyle w:val="Normal"/>
        <w:ind w:firstLine="709"/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iCs/>
          <w:sz w:val="28"/>
          <w:szCs w:val="28"/>
        </w:rPr>
        <w:t>По г. Краснодару:</w:t>
      </w:r>
      <w:r>
        <w:rPr>
          <w:b/>
          <w:bCs/>
          <w:color w:val="000000"/>
          <w:sz w:val="28"/>
          <w:szCs w:val="28"/>
          <w:lang w:eastAsia="en-US"/>
        </w:rPr>
        <w:t xml:space="preserve"> </w:t>
      </w:r>
      <w:bookmarkEnd w:id="13"/>
      <w:r>
        <w:rPr>
          <w:bCs/>
          <w:color w:val="000000"/>
          <w:sz w:val="28"/>
          <w:szCs w:val="28"/>
          <w:lang w:eastAsia="en-US"/>
        </w:rPr>
        <w:t>переменная облачность. Без осадков. Ночью и утром в низинах и у водоемов туман, гололедно-изморозевое отложение. Ветер западной четверти 4-9 м/с, ночью порывы 9-14 м/с. Температура воздуха ночью 0…-2°С, днем +5…+7°С.</w:t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По территории муниципального образования город-курорт Сочи</w:t>
      </w:r>
    </w:p>
    <w:p>
      <w:pPr>
        <w:pStyle w:val="Normal"/>
        <w:tabs>
          <w:tab w:val="clear" w:pos="709"/>
          <w:tab w:val="left" w:pos="0" w:leader="none"/>
          <w:tab w:val="left" w:pos="7440" w:leader="none"/>
        </w:tabs>
        <w:ind w:right="-1" w:hanging="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(по данным ФГБУ «СЦГМС ЧАМ»)</w:t>
      </w:r>
      <w:bookmarkStart w:id="14" w:name="_Hlk116038088"/>
      <w:bookmarkEnd w:id="14"/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t>29 декабря.</w:t>
      </w:r>
      <w:r>
        <w:rPr>
          <w:bCs/>
          <w:color w:val="000000"/>
          <w:sz w:val="28"/>
          <w:szCs w:val="28"/>
          <w:lang w:eastAsia="en-US"/>
        </w:rPr>
        <w:t xml:space="preserve"> Переменная облачность. Ночью местами небольшой и умеренный дождь, в предгорьях и низких горах переходящий мокрый снег и снег. В предгорьях ночью и утром на дорогах гололедица. Ветер северо-западный с переходом на юго-восточный 5-10 м/с, ночью местами порывы            15 м/с. Температура воздуха ночью 0…+5°С, днем +5…+10°С. Предгорья и низкие горы: ночью -3…+2°С, днем +1…+6°С.</w:t>
      </w:r>
    </w:p>
    <w:p>
      <w:pPr>
        <w:pStyle w:val="Normal"/>
        <w:keepNext w:val="true"/>
        <w:keepLines/>
        <w:numPr>
          <w:ilvl w:val="0"/>
          <w:numId w:val="0"/>
        </w:numPr>
        <w:ind w:firstLine="567"/>
        <w:jc w:val="both"/>
        <w:outlineLvl w:val="2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Times New Roman"/>
          <w:spacing w:val="-1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1.3. </w:t>
      </w:r>
      <w:bookmarkStart w:id="15" w:name="_Hlk80702059"/>
      <w:bookmarkStart w:id="16" w:name="_Hlk92978393"/>
      <w:r>
        <w:rPr>
          <w:b/>
          <w:bCs/>
          <w:color w:val="000000"/>
          <w:sz w:val="28"/>
          <w:szCs w:val="28"/>
        </w:rPr>
        <w:t>Гидр</w:t>
      </w:r>
      <w:r>
        <w:rPr>
          <w:b/>
          <w:sz w:val="28"/>
          <w:szCs w:val="28"/>
        </w:rPr>
        <w:t>ологическая</w:t>
      </w:r>
      <w:bookmarkEnd w:id="16"/>
      <w:r>
        <w:rPr>
          <w:b/>
          <w:sz w:val="28"/>
          <w:szCs w:val="28"/>
        </w:rPr>
        <w:t xml:space="preserve">: </w:t>
      </w:r>
      <w:r>
        <w:rPr>
          <w:rFonts w:eastAsia="Times New Roman"/>
          <w:spacing w:val="-10"/>
          <w:sz w:val="28"/>
          <w:szCs w:val="28"/>
        </w:rPr>
        <w:t>за прошедшие сутки, местами на реках Черноморского побережья отмечались подъемы уровней воды без достижения неблагоприятных отметок.</w:t>
      </w:r>
    </w:p>
    <w:p>
      <w:pPr>
        <w:pStyle w:val="Normal"/>
        <w:keepNext w:val="true"/>
        <w:keepLines/>
        <w:numPr>
          <w:ilvl w:val="0"/>
          <w:numId w:val="0"/>
        </w:numPr>
        <w:ind w:firstLine="709"/>
        <w:jc w:val="both"/>
        <w:outlineLvl w:val="2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+12°…+13°С, Азовского моря +2…+5°С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15"/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29 декабря 2022 г. </w:t>
      </w:r>
      <w:r>
        <w:rPr>
          <w:rFonts w:eastAsia="Times New Roman"/>
          <w:color w:val="000000"/>
          <w:sz w:val="28"/>
          <w:szCs w:val="28"/>
        </w:rPr>
        <w:t>в связи с прошедшими осадками и учетом времени добегания, местами на реках юго-западной, юго-восточной территории края ожидаются подъемы уровней воды.</w:t>
      </w:r>
      <w:bookmarkStart w:id="17" w:name="_Hlk123125575"/>
      <w:bookmarkEnd w:id="17"/>
    </w:p>
    <w:p>
      <w:pPr>
        <w:pStyle w:val="Normal"/>
        <w:ind w:right="-1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Лавиноопасность: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>) – 40 см.</w:t>
      </w:r>
    </w:p>
    <w:p>
      <w:pPr>
        <w:pStyle w:val="Normal"/>
        <w:spacing w:lineRule="auto" w:line="228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29 декабря 2022 года</w:t>
      </w:r>
      <w:r>
        <w:rPr>
          <w:bCs/>
          <w:color w:val="000000"/>
          <w:sz w:val="28"/>
          <w:szCs w:val="28"/>
        </w:rPr>
        <w:t xml:space="preserve"> в горах выше 1500 м слабая лавиноопасность</w:t>
      </w:r>
      <w:r>
        <w:rPr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автодороге А-149 Адлер – Красная Поляна нелавиноопасно.</w:t>
      </w:r>
    </w:p>
    <w:p>
      <w:pPr>
        <w:pStyle w:val="Normal"/>
        <w:ind w:right="-1" w:firstLine="680"/>
        <w:jc w:val="both"/>
        <w:rPr>
          <w:bCs/>
          <w:spacing w:val="-10"/>
          <w:sz w:val="28"/>
          <w:szCs w:val="28"/>
        </w:rPr>
      </w:pPr>
      <w:r>
        <w:rPr>
          <w:b/>
          <w:sz w:val="28"/>
          <w:szCs w:val="28"/>
        </w:rPr>
        <w:t xml:space="preserve">1.5. Геологическая: </w:t>
      </w:r>
      <w:r>
        <w:rPr>
          <w:rFonts w:eastAsia="Times New Roman"/>
          <w:spacing w:val="-10"/>
          <w:sz w:val="28"/>
          <w:szCs w:val="28"/>
        </w:rPr>
        <w:t>нет.</w:t>
      </w:r>
    </w:p>
    <w:p>
      <w:pPr>
        <w:pStyle w:val="Normal"/>
        <w:ind w:right="-1" w:firstLine="709"/>
        <w:jc w:val="both"/>
        <w:rPr>
          <w:rFonts w:eastAsia="Times New Roman"/>
          <w:i/>
          <w:i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29 декабря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в связи с насыщением грунта влагой, в предгорной и горной частях края и на Черноморском побережье возможна активизация экзогенных процессов.</w:t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Сейсмическая: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iCs/>
          <w:sz w:val="28"/>
          <w:szCs w:val="28"/>
        </w:rPr>
        <w:t xml:space="preserve"> </w:t>
      </w:r>
      <w:bookmarkStart w:id="18" w:name="_Hlk115087857"/>
      <w:r>
        <w:rPr>
          <w:i/>
          <w:iCs/>
          <w:sz w:val="28"/>
          <w:szCs w:val="28"/>
        </w:rPr>
        <w:t>29 декабря</w:t>
      </w:r>
      <w:r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2022 г.</w:t>
      </w:r>
      <w:r>
        <w:rPr>
          <w:rFonts w:eastAsia="Times New Roman"/>
          <w:iCs/>
          <w:sz w:val="28"/>
          <w:szCs w:val="28"/>
        </w:rPr>
        <w:t xml:space="preserve"> </w:t>
      </w:r>
      <w:bookmarkEnd w:id="18"/>
      <w:r>
        <w:rPr>
          <w:sz w:val="28"/>
          <w:szCs w:val="28"/>
        </w:rPr>
        <w:t xml:space="preserve">возможна сейсмическая активность                               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Славянский,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ind w:right="-108" w:firstLine="709"/>
        <w:jc w:val="both"/>
        <w:rPr>
          <w:bCs/>
          <w:spacing w:val="-8"/>
          <w:sz w:val="28"/>
          <w:szCs w:val="28"/>
        </w:rPr>
      </w:pPr>
      <w:r>
        <w:rPr>
          <w:b/>
          <w:sz w:val="28"/>
          <w:szCs w:val="28"/>
        </w:rPr>
        <w:t>1.7. Биолого-социальная:</w:t>
      </w:r>
      <w:r>
        <w:rPr>
          <w:bCs/>
          <w:spacing w:val="-8"/>
          <w:sz w:val="28"/>
          <w:szCs w:val="28"/>
        </w:rPr>
        <w:t xml:space="preserve"> </w:t>
      </w:r>
    </w:p>
    <w:p>
      <w:pPr>
        <w:pStyle w:val="Normal"/>
        <w:tabs>
          <w:tab w:val="clear" w:pos="709"/>
          <w:tab w:val="left" w:pos="4111" w:leader="none"/>
          <w:tab w:val="left" w:pos="6509" w:leader="none"/>
        </w:tabs>
        <w:spacing w:lineRule="auto" w:line="228"/>
        <w:ind w:firstLine="709"/>
        <w:jc w:val="both"/>
        <w:rPr>
          <w:b/>
          <w:b/>
          <w:sz w:val="28"/>
          <w:szCs w:val="28"/>
        </w:rPr>
      </w:pPr>
      <w:r>
        <w:rPr>
          <w:b/>
          <w:spacing w:val="-8"/>
          <w:sz w:val="28"/>
          <w:szCs w:val="28"/>
        </w:rPr>
        <w:t>1.7.1. Эпидемиологическая обстановка:</w:t>
      </w:r>
      <w:bookmarkStart w:id="19" w:name="_Hlk73523163"/>
      <w:bookmarkStart w:id="20" w:name="_Hlk69982292"/>
      <w:bookmarkStart w:id="21" w:name="_Hlk65664797"/>
      <w:r>
        <w:rPr>
          <w:b/>
          <w:spacing w:val="-8"/>
          <w:sz w:val="28"/>
          <w:szCs w:val="28"/>
        </w:rPr>
        <w:t xml:space="preserve"> </w:t>
      </w:r>
      <w:bookmarkStart w:id="22" w:name="_Hlk73523188"/>
      <w:bookmarkStart w:id="23" w:name="_Hlk57108874"/>
      <w:r>
        <w:rPr>
          <w:bCs/>
          <w:spacing w:val="-8"/>
          <w:sz w:val="28"/>
          <w:szCs w:val="28"/>
        </w:rPr>
        <w:t>в норме</w:t>
      </w:r>
      <w:r>
        <w:rPr>
          <w:rFonts w:eastAsia="Times New Roman"/>
          <w:sz w:val="28"/>
          <w:szCs w:val="28"/>
          <w:lang w:eastAsia="x-none"/>
        </w:rPr>
        <w:t>.</w:t>
      </w:r>
      <w:bookmarkStart w:id="24" w:name="_Hlk91670276"/>
      <w:bookmarkEnd w:id="19"/>
      <w:bookmarkEnd w:id="20"/>
      <w:bookmarkEnd w:id="21"/>
      <w:bookmarkEnd w:id="22"/>
      <w:bookmarkEnd w:id="23"/>
      <w:bookmarkEnd w:id="24"/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1.7.2.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1.7.3. Фитосанитарная обстановка: </w:t>
      </w:r>
      <w:r>
        <w:rPr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 Техногенная: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1.8.1. Обстановка по пожарам:</w:t>
      </w:r>
      <w:bookmarkStart w:id="25" w:name="_Hlk69120683"/>
      <w:r>
        <w:rPr>
          <w:b/>
          <w:bCs/>
          <w:iCs/>
          <w:sz w:val="28"/>
          <w:szCs w:val="28"/>
        </w:rPr>
        <w:t xml:space="preserve"> </w:t>
      </w:r>
      <w:bookmarkEnd w:id="25"/>
      <w:r>
        <w:rPr>
          <w:rFonts w:eastAsia="Times New Roman"/>
          <w:spacing w:val="-10"/>
          <w:sz w:val="28"/>
          <w:szCs w:val="28"/>
        </w:rPr>
        <w:t>за прошедшие сутки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27 декабря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pacing w:val="-10"/>
          <w:sz w:val="28"/>
          <w:szCs w:val="28"/>
        </w:rPr>
        <w:t>в крае</w:t>
      </w:r>
      <w:r>
        <w:rPr>
          <w:iCs/>
          <w:sz w:val="28"/>
          <w:szCs w:val="28"/>
        </w:rPr>
        <w:t xml:space="preserve"> было зафиксировано 12 пожаров. Пострадало 2 человека, погибло 2 человека.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1.8.2. ДТП: </w:t>
      </w:r>
      <w:bookmarkStart w:id="26" w:name="_Hlk122338435"/>
      <w:bookmarkStart w:id="27" w:name="_Hlk122428961"/>
      <w:r>
        <w:rPr>
          <w:rFonts w:eastAsia="Times New Roman"/>
          <w:spacing w:val="-10"/>
          <w:sz w:val="28"/>
          <w:szCs w:val="28"/>
        </w:rPr>
        <w:t>за прошедшие сутки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27 декабря </w:t>
      </w:r>
      <w:bookmarkEnd w:id="27"/>
      <w:r>
        <w:rPr>
          <w:rFonts w:eastAsia="Times New Roman"/>
          <w:i/>
          <w:iCs/>
          <w:spacing w:val="-10"/>
          <w:sz w:val="28"/>
          <w:szCs w:val="28"/>
        </w:rPr>
        <w:t>2022 г.</w:t>
      </w:r>
      <w:r>
        <w:rPr>
          <w:bCs/>
          <w:spacing w:val="-10"/>
          <w:sz w:val="28"/>
          <w:szCs w:val="28"/>
        </w:rPr>
        <w:t xml:space="preserve"> </w:t>
      </w:r>
      <w:bookmarkEnd w:id="26"/>
      <w:r>
        <w:rPr>
          <w:iCs/>
          <w:sz w:val="28"/>
          <w:szCs w:val="28"/>
        </w:rPr>
        <w:t>на территории края произошло 8 ДТП. Пострадало 8 человек, погиб 1 человек.</w:t>
      </w:r>
    </w:p>
    <w:p>
      <w:pPr>
        <w:pStyle w:val="Normal"/>
        <w:tabs>
          <w:tab w:val="clear" w:pos="709"/>
          <w:tab w:val="left" w:pos="1418" w:leader="none"/>
        </w:tabs>
        <w:ind w:right="-1" w:firstLine="709"/>
        <w:jc w:val="both"/>
        <w:textAlignment w:val="baseline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1.8.3. ВОП: </w:t>
      </w:r>
      <w:r>
        <w:rPr>
          <w:rFonts w:eastAsia="Times New Roman"/>
          <w:spacing w:val="-10"/>
          <w:sz w:val="28"/>
          <w:szCs w:val="28"/>
        </w:rPr>
        <w:t>за прошедшие сутки</w:t>
      </w:r>
      <w:r>
        <w:rPr>
          <w:rFonts w:eastAsia="Times New Roman"/>
          <w:i/>
          <w:iCs/>
          <w:spacing w:val="-10"/>
          <w:sz w:val="28"/>
          <w:szCs w:val="28"/>
        </w:rPr>
        <w:t xml:space="preserve"> 27 декабря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 xml:space="preserve">на территории края </w:t>
      </w:r>
      <w:r>
        <w:rPr>
          <w:bCs/>
          <w:sz w:val="28"/>
          <w:szCs w:val="28"/>
        </w:rPr>
        <w:t xml:space="preserve">   взрывоопасных предметов не обнаружено.</w:t>
      </w:r>
      <w:bookmarkStart w:id="28" w:name="_Hlk123120966"/>
      <w:bookmarkEnd w:id="28"/>
    </w:p>
    <w:p>
      <w:pPr>
        <w:pStyle w:val="Normal"/>
        <w:spacing w:lineRule="auto" w:line="232"/>
        <w:ind w:right="-108" w:firstLine="709"/>
        <w:jc w:val="both"/>
        <w:rPr>
          <w:iCs/>
          <w:spacing w:val="-8"/>
          <w:sz w:val="28"/>
          <w:szCs w:val="28"/>
        </w:rPr>
      </w:pPr>
      <w:r>
        <w:rPr>
          <w:b/>
          <w:bCs/>
          <w:iCs/>
          <w:spacing w:val="-8"/>
          <w:sz w:val="28"/>
          <w:szCs w:val="28"/>
        </w:rPr>
        <w:t xml:space="preserve">1.9. Радиационная, химическая и бактериологическая обстановка: </w:t>
      </w:r>
      <w:r>
        <w:rPr>
          <w:iCs/>
          <w:spacing w:val="-8"/>
          <w:sz w:val="28"/>
          <w:szCs w:val="28"/>
        </w:rPr>
        <w:t>в норме.</w:t>
      </w:r>
    </w:p>
    <w:p>
      <w:pPr>
        <w:pStyle w:val="Normal"/>
        <w:spacing w:lineRule="auto" w:line="228"/>
        <w:ind w:right="-1" w:firstLine="709"/>
        <w:jc w:val="both"/>
        <w:rPr>
          <w:iCs/>
          <w:sz w:val="28"/>
          <w:szCs w:val="28"/>
        </w:rPr>
      </w:pPr>
      <w:r>
        <w:rPr>
          <w:b/>
          <w:spacing w:val="-8"/>
          <w:sz w:val="28"/>
          <w:szCs w:val="28"/>
        </w:rPr>
        <w:t>1.10.</w:t>
      </w:r>
      <w:r>
        <w:rPr>
          <w:spacing w:val="-8"/>
          <w:sz w:val="28"/>
          <w:szCs w:val="28"/>
        </w:rPr>
        <w:t xml:space="preserve"> </w:t>
      </w:r>
      <w:r>
        <w:rPr>
          <w:b/>
          <w:spacing w:val="-8"/>
          <w:sz w:val="28"/>
          <w:szCs w:val="28"/>
        </w:rPr>
        <w:t>Происшествия на водных объектах</w:t>
      </w:r>
      <w:bookmarkStart w:id="29" w:name="_Hlk117592601"/>
      <w:r>
        <w:rPr>
          <w:b/>
          <w:spacing w:val="-8"/>
          <w:sz w:val="28"/>
          <w:szCs w:val="28"/>
        </w:rPr>
        <w:t>: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End w:id="29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27 декабря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iCs/>
          <w:sz w:val="28"/>
          <w:szCs w:val="28"/>
        </w:rPr>
        <w:t>на водных объектах края утонувших нет.</w:t>
      </w:r>
    </w:p>
    <w:p>
      <w:pPr>
        <w:pStyle w:val="Normal"/>
        <w:spacing w:lineRule="auto" w:line="228"/>
        <w:ind w:right="-1"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1.11. Сведения по термическим аномалиям и природным пожарам:</w:t>
      </w:r>
      <w:r>
        <w:rPr>
          <w:rFonts w:eastAsia="Times New Roman"/>
          <w:sz w:val="28"/>
          <w:szCs w:val="28"/>
        </w:rPr>
        <w:t xml:space="preserve"> </w:t>
      </w:r>
      <w:bookmarkStart w:id="30" w:name="_Hlk109033266"/>
      <w:r>
        <w:rPr>
          <w:rFonts w:eastAsia="Times New Roman"/>
          <w:spacing w:val="-10"/>
          <w:sz w:val="28"/>
          <w:szCs w:val="28"/>
        </w:rPr>
        <w:t xml:space="preserve">за прошедшие сутки </w:t>
      </w:r>
      <w:r>
        <w:rPr>
          <w:rFonts w:eastAsia="Times New Roman"/>
          <w:i/>
          <w:iCs/>
          <w:spacing w:val="-10"/>
          <w:sz w:val="28"/>
          <w:szCs w:val="28"/>
        </w:rPr>
        <w:t>27 декабря 2022 г.</w:t>
      </w:r>
      <w:r>
        <w:rPr>
          <w:bCs/>
          <w:spacing w:val="-10"/>
          <w:sz w:val="28"/>
          <w:szCs w:val="28"/>
        </w:rPr>
        <w:t xml:space="preserve"> </w:t>
      </w:r>
      <w:r>
        <w:rPr>
          <w:rFonts w:eastAsia="Times New Roman"/>
          <w:spacing w:val="-10"/>
          <w:sz w:val="28"/>
          <w:szCs w:val="28"/>
        </w:rPr>
        <w:t>на территории края лесных и ландшафтных пожаров не зарегистрировано</w:t>
      </w:r>
      <w:bookmarkEnd w:id="30"/>
      <w:r>
        <w:rPr>
          <w:rFonts w:eastAsia="Times New Roman"/>
          <w:sz w:val="28"/>
          <w:szCs w:val="28"/>
        </w:rPr>
        <w:t xml:space="preserve">. </w:t>
      </w:r>
    </w:p>
    <w:p>
      <w:pPr>
        <w:pStyle w:val="Normal"/>
        <w:spacing w:lineRule="auto" w:line="218"/>
        <w:ind w:right="-1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  <w:r>
        <w:rPr>
          <w:bCs/>
          <w:sz w:val="28"/>
          <w:szCs w:val="28"/>
        </w:rPr>
        <w:t>нет.</w:t>
      </w:r>
    </w:p>
    <w:p>
      <w:pPr>
        <w:pStyle w:val="Normal"/>
        <w:spacing w:lineRule="auto" w:line="218"/>
        <w:ind w:right="-1" w:firstLine="709"/>
        <w:jc w:val="both"/>
        <w:rPr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>(по состоянию на               28 декабря 2022 г.).</w:t>
      </w:r>
      <w:bookmarkStart w:id="31" w:name="_Hlk106790327"/>
    </w:p>
    <w:p>
      <w:pPr>
        <w:pStyle w:val="Normal"/>
        <w:tabs>
          <w:tab w:val="left" w:pos="709" w:leader="none"/>
          <w:tab w:val="left" w:pos="4111" w:leader="none"/>
          <w:tab w:val="left" w:pos="6509" w:leader="none"/>
        </w:tabs>
        <w:suppressAutoHyphens w:val="true"/>
        <w:spacing w:lineRule="auto" w:line="228"/>
        <w:ind w:firstLine="709"/>
        <w:jc w:val="both"/>
        <w:rPr>
          <w:rFonts w:eastAsia="Courier New"/>
          <w:b/>
          <w:b/>
          <w:bCs/>
          <w:kern w:val="2"/>
          <w:sz w:val="28"/>
          <w:szCs w:val="28"/>
          <w:u w:val="single"/>
        </w:rPr>
      </w:pPr>
      <w:r>
        <w:rPr/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right="-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bookmarkStart w:id="32" w:name="_Hlk118287427"/>
      <w:bookmarkStart w:id="33" w:name="_Hlk115428363"/>
      <w:r>
        <w:rPr>
          <w:b/>
          <w:bCs/>
          <w:sz w:val="28"/>
          <w:szCs w:val="28"/>
        </w:rPr>
        <w:t>29 декабря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bookmarkEnd w:id="33"/>
      <w:r>
        <w:rPr>
          <w:rFonts w:eastAsia="Calibri"/>
          <w:b/>
          <w:color w:val="000000"/>
          <w:sz w:val="28"/>
          <w:szCs w:val="28"/>
        </w:rPr>
        <w:t xml:space="preserve">2022 г. </w:t>
      </w:r>
      <w:bookmarkEnd w:id="32"/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>
      <w:pPr>
        <w:pStyle w:val="Normal"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End w:id="31"/>
    </w:p>
    <w:p>
      <w:pPr>
        <w:pStyle w:val="Normal"/>
        <w:ind w:right="-1" w:firstLine="709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bookmarkStart w:id="34" w:name="_Hlk62224616"/>
      <w:r>
        <w:rPr>
          <w:b/>
          <w:bCs/>
          <w:sz w:val="28"/>
          <w:szCs w:val="28"/>
        </w:rPr>
        <w:t>2.1.2.</w:t>
      </w:r>
      <w:r>
        <w:rPr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29 декабря 2022 г.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муниципальных образований</w:t>
      </w:r>
      <w:bookmarkEnd w:id="34"/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Апшеронский, Курганинский, Лабинский, Мостовский, Новокубанский, Отрадненский, Успенский районы и гг. Армавир, Сочи</w:t>
      </w:r>
      <w:r>
        <w:rPr>
          <w:sz w:val="28"/>
          <w:szCs w:val="28"/>
        </w:rPr>
        <w:t xml:space="preserve"> 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количества ДТП;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увеличением травматизма населения;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движения на дорогах из-за ухудшения видимости в осадках;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 (при сильном налипании).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мокрый снег,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налипание мокрого снега.</w:t>
      </w:r>
    </w:p>
    <w:p>
      <w:pPr>
        <w:pStyle w:val="Normal"/>
        <w:ind w:right="-1" w:hanging="0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2.1.3. 29 декабря 2022 г.</w:t>
      </w:r>
      <w:r>
        <w:rPr>
          <w:rFonts w:eastAsia="Calibri"/>
          <w:color w:val="000000"/>
          <w:sz w:val="28"/>
          <w:szCs w:val="28"/>
        </w:rPr>
        <w:t xml:space="preserve"> на </w:t>
      </w:r>
      <w:bookmarkStart w:id="35" w:name="_Hlk115435163"/>
      <w:r>
        <w:rPr>
          <w:rFonts w:eastAsia="Calibri"/>
          <w:color w:val="000000"/>
          <w:sz w:val="28"/>
          <w:szCs w:val="28"/>
        </w:rPr>
        <w:t xml:space="preserve">территории муниципальных образований:                </w:t>
      </w:r>
      <w:bookmarkEnd w:id="35"/>
      <w:r>
        <w:rPr>
          <w:rFonts w:eastAsia="Calibri"/>
          <w:b/>
          <w:bCs/>
          <w:color w:val="000000"/>
          <w:sz w:val="28"/>
          <w:szCs w:val="28"/>
        </w:rPr>
        <w:t>Апшеронский,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b/>
          <w:bCs/>
          <w:color w:val="000000"/>
          <w:sz w:val="28"/>
          <w:szCs w:val="28"/>
        </w:rPr>
        <w:t>Белореченский,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Северский районы</w:t>
      </w: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существует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bCs/>
          <w:color w:val="000000"/>
          <w:sz w:val="28"/>
          <w:szCs w:val="28"/>
        </w:rPr>
        <w:t>ЧС и</w:t>
      </w:r>
      <w:r>
        <w:rPr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>
      <w:pPr>
        <w:pStyle w:val="Normal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пойму.</w:t>
      </w:r>
    </w:p>
    <w:p>
      <w:pPr>
        <w:pStyle w:val="Normal"/>
        <w:spacing w:before="0" w:after="0"/>
        <w:ind w:firstLine="708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подъемы уровней воды.</w:t>
      </w:r>
      <w:bookmarkStart w:id="36" w:name="_Hlk123126018"/>
      <w:bookmarkEnd w:id="36"/>
    </w:p>
    <w:p>
      <w:pPr>
        <w:pStyle w:val="Normal"/>
        <w:spacing w:before="0" w:after="0"/>
        <w:contextualSpacing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bookmarkStart w:id="37" w:name="_Hlk104813696"/>
      <w:bookmarkStart w:id="38" w:name="_Hlk104813696"/>
      <w:bookmarkEnd w:id="38"/>
    </w:p>
    <w:p>
      <w:pPr>
        <w:pStyle w:val="Normal"/>
        <w:ind w:right="-1" w:firstLine="708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 Техногенного характера:</w:t>
      </w:r>
    </w:p>
    <w:p>
      <w:pPr>
        <w:pStyle w:val="Normal"/>
        <w:ind w:right="-1" w:firstLine="708"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29 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 xml:space="preserve">2022 г. </w:t>
      </w:r>
      <w:r>
        <w:rPr>
          <w:rFonts w:eastAsia="Times New Roman"/>
          <w:bCs/>
          <w:iCs/>
          <w:sz w:val="28"/>
          <w:szCs w:val="28"/>
        </w:rPr>
        <w:t xml:space="preserve">в крае возможны </w:t>
      </w:r>
      <w:r>
        <w:rPr>
          <w:rFonts w:eastAsia="Times New Roman"/>
          <w:b/>
          <w:iCs/>
          <w:sz w:val="28"/>
          <w:szCs w:val="28"/>
        </w:rPr>
        <w:t>ЧС и происшествия</w:t>
      </w:r>
      <w:r>
        <w:rPr>
          <w:rFonts w:eastAsia="Times New Roman"/>
          <w:bCs/>
          <w:iCs/>
          <w:sz w:val="28"/>
          <w:szCs w:val="28"/>
        </w:rPr>
        <w:t>, связанные с: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возможными авариями </w:t>
      </w:r>
      <w:bookmarkStart w:id="39" w:name="_Hlk504477847"/>
      <w:r>
        <w:rPr>
          <w:rFonts w:eastAsia="Times New Roman"/>
          <w:sz w:val="28"/>
          <w:szCs w:val="28"/>
        </w:rPr>
        <w:t xml:space="preserve">на энергетических системах </w:t>
      </w:r>
      <w:bookmarkEnd w:id="39"/>
      <w:r>
        <w:rPr>
          <w:rFonts w:eastAsia="Times New Roman"/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b/>
          <w:iCs/>
          <w:sz w:val="28"/>
          <w:szCs w:val="28"/>
          <w:lang w:eastAsia="x-none"/>
        </w:rPr>
        <w:t>из-за ухудшения видимости в тумане</w:t>
      </w:r>
      <w:r>
        <w:rPr>
          <w:bCs/>
          <w:iCs/>
          <w:sz w:val="28"/>
          <w:szCs w:val="28"/>
          <w:lang w:eastAsia="x-none"/>
        </w:rPr>
        <w:t>;</w:t>
      </w:r>
    </w:p>
    <w:p>
      <w:pPr>
        <w:pStyle w:val="Normal"/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>
        <w:rPr>
          <w:b/>
          <w:iCs/>
          <w:sz w:val="28"/>
          <w:szCs w:val="28"/>
          <w:lang w:eastAsia="x-none"/>
        </w:rPr>
        <w:t>из-за ухудшения видимости в осадках</w:t>
      </w:r>
      <w:r>
        <w:rPr>
          <w:bCs/>
          <w:iCs/>
          <w:sz w:val="28"/>
          <w:szCs w:val="28"/>
          <w:lang w:eastAsia="x-none"/>
        </w:rPr>
        <w:t>;</w:t>
      </w:r>
    </w:p>
    <w:p>
      <w:pPr>
        <w:pStyle w:val="Normal"/>
        <w:ind w:firstLine="709"/>
        <w:jc w:val="both"/>
        <w:rPr>
          <w:b/>
          <w:b/>
          <w:bCs/>
          <w:iCs/>
          <w:sz w:val="28"/>
          <w:szCs w:val="28"/>
          <w:lang w:eastAsia="x-none"/>
        </w:rPr>
      </w:pPr>
      <w:r>
        <w:rPr>
          <w:iCs/>
          <w:sz w:val="28"/>
          <w:szCs w:val="28"/>
          <w:lang w:eastAsia="x-none"/>
        </w:rPr>
        <w:t xml:space="preserve">увеличение количества аварий на объектах энергетики из-за </w:t>
      </w:r>
      <w:r>
        <w:rPr>
          <w:b/>
          <w:bCs/>
          <w:iCs/>
          <w:sz w:val="28"/>
          <w:szCs w:val="28"/>
          <w:lang w:eastAsia="x-none"/>
        </w:rPr>
        <w:t xml:space="preserve">налипания мокрого снега; </w:t>
      </w:r>
    </w:p>
    <w:p>
      <w:pPr>
        <w:pStyle w:val="Normal"/>
        <w:ind w:firstLine="709"/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>
        <w:rPr>
          <w:b/>
          <w:iCs/>
          <w:sz w:val="28"/>
          <w:szCs w:val="28"/>
          <w:lang w:eastAsia="x-none"/>
        </w:rPr>
        <w:t>из-за гололедицы</w:t>
      </w:r>
      <w:r>
        <w:rPr>
          <w:bCs/>
          <w:iCs/>
          <w:sz w:val="28"/>
          <w:szCs w:val="28"/>
          <w:lang w:eastAsia="x-none"/>
        </w:rPr>
        <w:t>;</w:t>
      </w:r>
    </w:p>
    <w:p>
      <w:pPr>
        <w:pStyle w:val="Normal"/>
        <w:ind w:right="-1" w:firstLine="709"/>
        <w:jc w:val="both"/>
        <w:rPr>
          <w:bCs/>
          <w:sz w:val="28"/>
          <w:szCs w:val="28"/>
        </w:rPr>
      </w:pPr>
      <w:bookmarkStart w:id="40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 xml:space="preserve">;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авариями на объектах жизнеобеспечения населения и жилого фонда</w:t>
      </w:r>
      <w:r>
        <w:rPr>
          <w:b/>
          <w:sz w:val="28"/>
          <w:szCs w:val="28"/>
        </w:rPr>
        <w:t xml:space="preserve">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40"/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увеличение пожаров и получение травм и ожогов у людей при использовании пиротехнических средств, в отдельных случаях с летальным исходом;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bookmarkStart w:id="41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41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ind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</w:r>
    </w:p>
    <w:p>
      <w:pPr>
        <w:pStyle w:val="Normal"/>
        <w:ind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42" w:name="_Hlk23338096"/>
    </w:p>
    <w:p>
      <w:pPr>
        <w:pStyle w:val="Normal"/>
        <w:widowControl w:val="false"/>
        <w:ind w:firstLine="709"/>
        <w:jc w:val="both"/>
        <w:rPr>
          <w:spacing w:val="-12"/>
          <w:sz w:val="28"/>
          <w:szCs w:val="28"/>
        </w:rPr>
      </w:pPr>
      <w:bookmarkStart w:id="43" w:name="_Hlk55297132"/>
      <w:bookmarkEnd w:id="42"/>
      <w:r>
        <w:rPr>
          <w:rFonts w:eastAsia="Calibri"/>
          <w:b/>
          <w:bCs/>
          <w:color w:val="000000"/>
          <w:sz w:val="28"/>
          <w:szCs w:val="28"/>
        </w:rPr>
        <w:t>29 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iCs/>
          <w:color w:val="000000"/>
          <w:sz w:val="28"/>
          <w:szCs w:val="28"/>
        </w:rPr>
        <w:t>2022 г</w:t>
      </w:r>
      <w:bookmarkEnd w:id="43"/>
      <w:r>
        <w:rPr>
          <w:rFonts w:eastAsia="Calibri"/>
          <w:b/>
          <w:bCs/>
          <w:iCs/>
          <w:color w:val="000000"/>
          <w:sz w:val="28"/>
          <w:szCs w:val="28"/>
        </w:rPr>
        <w:t xml:space="preserve">. </w:t>
      </w:r>
      <w:bookmarkStart w:id="44" w:name="_Hlk104990799"/>
      <w:r>
        <w:rPr>
          <w:sz w:val="28"/>
          <w:szCs w:val="28"/>
        </w:rPr>
        <w:t xml:space="preserve">в связи со сложными погодными условиями </w:t>
      </w:r>
      <w:r>
        <w:rPr>
          <w:b/>
          <w:bCs/>
          <w:sz w:val="28"/>
          <w:szCs w:val="28"/>
        </w:rPr>
        <w:t xml:space="preserve">(ухудшение видимости в осадках, налипание мокрого снега, </w:t>
      </w:r>
      <w:r>
        <w:rPr>
          <w:rFonts w:eastAsia="Times New Roman"/>
          <w:b/>
          <w:bCs/>
          <w:sz w:val="28"/>
          <w:szCs w:val="28"/>
        </w:rPr>
        <w:t xml:space="preserve">ухудшение видимости в тумане, гололедно-изморозевые отложения, низкая температура воздуха), подъемами уровней воды и возможной активизацией экзогенных процессов </w:t>
      </w:r>
      <w:r>
        <w:rPr>
          <w:bCs/>
          <w:color w:val="000000"/>
          <w:spacing w:val="-12"/>
          <w:sz w:val="28"/>
          <w:szCs w:val="28"/>
        </w:rPr>
        <w:t>с</w:t>
      </w:r>
      <w:bookmarkEnd w:id="44"/>
      <w:r>
        <w:rPr>
          <w:bCs/>
          <w:color w:val="000000"/>
          <w:spacing w:val="-12"/>
          <w:sz w:val="28"/>
          <w:szCs w:val="28"/>
        </w:rPr>
        <w:t>уществует</w:t>
      </w:r>
      <w:r>
        <w:rPr>
          <w:spacing w:val="-12"/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widowControl w:val="false"/>
        <w:snapToGrid w:val="false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</w:p>
    <w:p>
      <w:pPr>
        <w:pStyle w:val="Normal"/>
        <w:widowControl w:val="false"/>
        <w:snapToGrid w:val="false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right="-1"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right="-1" w:firstLine="709"/>
        <w:jc w:val="both"/>
        <w:rPr>
          <w:b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29 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right="-1" w:firstLine="708"/>
        <w:jc w:val="both"/>
        <w:rPr>
          <w:rFonts w:eastAsia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29 декабря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2022 г.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  <w:r>
        <w:rPr>
          <w:rFonts w:eastAsia="Times New Roman"/>
          <w:sz w:val="28"/>
          <w:szCs w:val="28"/>
        </w:rPr>
        <w:t xml:space="preserve"> </w:t>
      </w:r>
    </w:p>
    <w:p>
      <w:pPr>
        <w:pStyle w:val="Normal"/>
        <w:ind w:right="-1" w:firstLine="708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>
        <w:rPr>
          <w:rFonts w:eastAsia="Times New Roman"/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rFonts w:eastAsia="Times New Roman"/>
          <w:sz w:val="28"/>
          <w:szCs w:val="28"/>
        </w:rPr>
        <w:t xml:space="preserve"> из-за</w:t>
      </w:r>
      <w:r>
        <w:rPr>
          <w:rFonts w:eastAsia="Times New Roman"/>
          <w:b/>
          <w:sz w:val="28"/>
          <w:szCs w:val="28"/>
        </w:rPr>
        <w:t xml:space="preserve"> подъемов уровней воды;</w:t>
      </w:r>
    </w:p>
    <w:p>
      <w:pPr>
        <w:pStyle w:val="Normal"/>
        <w:ind w:right="-1" w:firstLine="709"/>
        <w:jc w:val="both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5" w:name="_Hlk98851962"/>
      <w:r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</w:t>
      </w:r>
      <w:bookmarkEnd w:id="45"/>
      <w:r>
        <w:rPr>
          <w:rFonts w:eastAsia="Times New Roman"/>
          <w:b/>
          <w:sz w:val="28"/>
          <w:szCs w:val="28"/>
        </w:rPr>
        <w:t xml:space="preserve">ров. </w:t>
      </w:r>
      <w:bookmarkStart w:id="46" w:name="_Hlk120280097"/>
      <w:bookmarkEnd w:id="46"/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bookmarkStart w:id="47" w:name="_Hlk120280118"/>
      <w:bookmarkStart w:id="48" w:name="_Hlk105590453"/>
      <w:bookmarkStart w:id="49" w:name="_Hlk104295145"/>
      <w:bookmarkStart w:id="50" w:name="_Hlk89435883"/>
      <w:bookmarkStart w:id="51" w:name="_Hlk63688622"/>
      <w:bookmarkStart w:id="52" w:name="_Hlk74658849"/>
      <w:bookmarkStart w:id="53" w:name="_Hlk68783626"/>
      <w:bookmarkStart w:id="54" w:name="_Hlk65150229"/>
      <w:bookmarkStart w:id="55" w:name="_Hlk61960021"/>
      <w:r>
        <w:rPr>
          <w:b/>
          <w:bCs/>
          <w:sz w:val="28"/>
          <w:szCs w:val="28"/>
        </w:rPr>
        <w:t>3.Рекомендации.</w:t>
      </w:r>
    </w:p>
    <w:p>
      <w:pPr>
        <w:pStyle w:val="Normal"/>
        <w:ind w:right="-1" w:firstLine="708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предложения: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right="-1" w:firstLine="7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right="-1"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6" w:name="_Hlk55297174"/>
      <w:r>
        <w:rPr>
          <w:sz w:val="28"/>
          <w:szCs w:val="28"/>
        </w:rPr>
        <w:t>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сосредоточить технику для расчистки от последствий оползневых процессов в руслах рек Кепша и Кудепста;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>
      <w:pPr>
        <w:pStyle w:val="Normal"/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>
      <w:pPr>
        <w:pStyle w:val="Normal"/>
        <w:ind w:right="-1" w:hanging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eastAsia="Times New Roman"/>
          <w:b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 случае гололедных явлений (налипание мокрого снега, гололедно-изморозевые отложения):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готовность аварийных бригад к реагированию при авариях на объектах жизнеобеспечения и системах энергоснабжения;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обеспечить контроль готовности спасательных служб к реагированию на ДТП;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57" w:name="_Hlk73618475"/>
      <w:bookmarkStart w:id="58" w:name="_Hlk73618475"/>
      <w:bookmarkEnd w:id="58"/>
    </w:p>
    <w:p>
      <w:pPr>
        <w:pStyle w:val="Normal"/>
        <w:ind w:right="-1"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right="-1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ж.д. магистрали, линии электропередачи и связи, другие объекты;</w:t>
      </w:r>
    </w:p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right="-1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                                     в установленном порядке;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                                             зданий и сооружений, оценить состояние социально-значимых объектов;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противоэпидемиологическим и противоэпизоотическим </w:t>
      </w:r>
    </w:p>
    <w:p>
      <w:pPr>
        <w:pStyle w:val="Normal"/>
        <w:tabs>
          <w:tab w:val="clear" w:pos="709"/>
          <w:tab w:val="left" w:pos="2567" w:leader="none"/>
        </w:tabs>
        <w:ind w:right="-1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мероприятиям:</w:t>
      </w:r>
    </w:p>
    <w:p>
      <w:pPr>
        <w:pStyle w:val="Normal"/>
        <w:widowControl w:val="false"/>
        <w:ind w:right="-1" w:firstLine="709"/>
        <w:jc w:val="both"/>
        <w:rPr>
          <w:sz w:val="28"/>
          <w:szCs w:val="28"/>
        </w:rPr>
      </w:pPr>
      <w:bookmarkStart w:id="59" w:name="_Hlk120280118"/>
      <w:bookmarkStart w:id="60" w:name="_Hlk105590453"/>
      <w:bookmarkStart w:id="61" w:name="_Hlk104295145"/>
      <w:bookmarkStart w:id="62" w:name="_Hlk89435883"/>
      <w:bookmarkStart w:id="63" w:name="_Hlk63688622"/>
      <w:bookmarkStart w:id="64" w:name="_Hlk74658849"/>
      <w:bookmarkStart w:id="65" w:name="_Hlk68783626"/>
      <w:bookmarkStart w:id="66" w:name="_Hlk65150229"/>
      <w:bookmarkStart w:id="67" w:name="_Hlk61960021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56"/>
    </w:p>
    <w:sectPr>
      <w:headerReference w:type="even" r:id="rId2"/>
      <w:headerReference w:type="default" r:id="rId3"/>
      <w:type w:val="nextPage"/>
      <w:pgSz w:w="11906" w:h="16838"/>
      <w:pgMar w:left="1701" w:right="567" w:gutter="0" w:header="567" w:top="822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62895286"/>
    </w:sdtPr>
    <w:sdtContent>
      <w:p>
        <w:pPr>
          <w:pStyle w:val="Style30"/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9d1dc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uiPriority w:val="99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uiPriority w:val="99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84E8-3A98-4416-B0AE-FFA552A7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Application>LibreOffice/7.2.4.1$Windows_X86_64 LibreOffice_project/27d75539669ac387bb498e35313b970b7fe9c4f9</Application>
  <AppVersion>15.0000</AppVersion>
  <Pages>6</Pages>
  <Words>1727</Words>
  <Characters>12359</Characters>
  <CharactersWithSpaces>14136</CharactersWithSpaces>
  <Paragraphs>121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2022-12-21T09:53:00Z</dcterms:created>
  <dc:creator>user</dc:creator>
  <dc:description/>
  <dc:language>ru-RU</dc:language>
  <cp:lastModifiedBy/>
  <cp:lastPrinted>2022-12-28T10:28:00Z</cp:lastPrinted>
  <dcterms:modified xsi:type="dcterms:W3CDTF">2022-12-28T14:45:30Z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