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5B" w:rsidRPr="004B2F5B" w:rsidRDefault="00FB013A" w:rsidP="004B2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6F04">
        <w:rPr>
          <w:noProof/>
        </w:rPr>
        <w:drawing>
          <wp:inline distT="0" distB="0" distL="0" distR="0">
            <wp:extent cx="619125" cy="723900"/>
            <wp:effectExtent l="0" t="0" r="9525" b="0"/>
            <wp:docPr id="3" name="Рисунок 3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B013A">
        <w:rPr>
          <w:rFonts w:ascii="Times New Roman" w:hAnsi="Times New Roman" w:cs="Times New Roman"/>
          <w:b/>
          <w:sz w:val="28"/>
          <w:szCs w:val="28"/>
        </w:rPr>
        <w:t>ЖУРАВСКОГО</w:t>
      </w:r>
      <w:r w:rsidRPr="004B2F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F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F5B">
        <w:rPr>
          <w:rFonts w:ascii="Times New Roman" w:hAnsi="Times New Roman" w:cs="Times New Roman"/>
          <w:b/>
          <w:sz w:val="24"/>
          <w:szCs w:val="24"/>
        </w:rPr>
        <w:t>от 00.00.2024                                                                                                                                №00</w:t>
      </w:r>
    </w:p>
    <w:p w:rsidR="004B2F5B" w:rsidRPr="004B2F5B" w:rsidRDefault="00FB013A" w:rsidP="004B2F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  <w:r w:rsidRPr="004B2F5B">
        <w:rPr>
          <w:b/>
          <w:bCs/>
          <w:szCs w:val="28"/>
        </w:rPr>
        <w:t xml:space="preserve">О внесении изменений в постановление администрации </w:t>
      </w:r>
      <w:r w:rsidR="00FB013A">
        <w:rPr>
          <w:b/>
          <w:bCs/>
          <w:szCs w:val="28"/>
        </w:rPr>
        <w:t>Журавского</w:t>
      </w:r>
      <w:r w:rsidRPr="004B2F5B">
        <w:rPr>
          <w:b/>
          <w:bCs/>
          <w:szCs w:val="28"/>
        </w:rPr>
        <w:t xml:space="preserve"> сельского пос</w:t>
      </w:r>
      <w:r w:rsidR="00FB013A">
        <w:rPr>
          <w:b/>
          <w:bCs/>
          <w:szCs w:val="28"/>
        </w:rPr>
        <w:t xml:space="preserve">еления </w:t>
      </w:r>
      <w:proofErr w:type="spellStart"/>
      <w:r w:rsidR="00FB013A">
        <w:rPr>
          <w:b/>
          <w:bCs/>
          <w:szCs w:val="28"/>
        </w:rPr>
        <w:t>Кореновского</w:t>
      </w:r>
      <w:proofErr w:type="spellEnd"/>
      <w:r w:rsidR="00FB013A">
        <w:rPr>
          <w:b/>
          <w:bCs/>
          <w:szCs w:val="28"/>
        </w:rPr>
        <w:t xml:space="preserve"> района от 07 </w:t>
      </w:r>
      <w:proofErr w:type="gramStart"/>
      <w:r w:rsidR="00FB013A">
        <w:rPr>
          <w:b/>
          <w:bCs/>
          <w:szCs w:val="28"/>
        </w:rPr>
        <w:t>февраля  2023</w:t>
      </w:r>
      <w:proofErr w:type="gramEnd"/>
      <w:r w:rsidR="00FB013A">
        <w:rPr>
          <w:b/>
          <w:bCs/>
          <w:szCs w:val="28"/>
        </w:rPr>
        <w:t xml:space="preserve"> года № 19</w:t>
      </w:r>
      <w:r w:rsidRPr="004B2F5B">
        <w:rPr>
          <w:b/>
          <w:bCs/>
          <w:szCs w:val="28"/>
        </w:rPr>
        <w:t xml:space="preserve"> «Об утверждении Порядка</w:t>
      </w:r>
      <w:r>
        <w:rPr>
          <w:b/>
          <w:bCs/>
          <w:szCs w:val="28"/>
        </w:rPr>
        <w:t xml:space="preserve"> </w:t>
      </w:r>
      <w:r w:rsidRPr="004B2F5B">
        <w:rPr>
          <w:b/>
          <w:bCs/>
          <w:szCs w:val="28"/>
        </w:rPr>
        <w:t xml:space="preserve">проведения восстановительного озеленения на территории </w:t>
      </w:r>
      <w:r w:rsidR="00FB013A">
        <w:rPr>
          <w:b/>
          <w:bCs/>
          <w:szCs w:val="28"/>
        </w:rPr>
        <w:t>Журавского</w:t>
      </w:r>
      <w:r w:rsidRPr="004B2F5B">
        <w:rPr>
          <w:b/>
          <w:bCs/>
          <w:szCs w:val="28"/>
        </w:rPr>
        <w:t xml:space="preserve"> сельского поселения </w:t>
      </w:r>
      <w:proofErr w:type="spellStart"/>
      <w:r w:rsidRPr="004B2F5B">
        <w:rPr>
          <w:b/>
          <w:bCs/>
          <w:szCs w:val="28"/>
        </w:rPr>
        <w:t>Кореновского</w:t>
      </w:r>
      <w:proofErr w:type="spellEnd"/>
      <w:r w:rsidRPr="004B2F5B">
        <w:rPr>
          <w:b/>
          <w:bCs/>
          <w:szCs w:val="28"/>
        </w:rPr>
        <w:t xml:space="preserve"> района»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4B2F5B">
      <w:pPr>
        <w:pStyle w:val="a3"/>
        <w:ind w:firstLine="709"/>
        <w:rPr>
          <w:szCs w:val="28"/>
        </w:rPr>
      </w:pPr>
      <w:r w:rsidRPr="004B2F5B">
        <w:rPr>
          <w:szCs w:val="28"/>
        </w:rPr>
        <w:t xml:space="preserve">С целью приведения нормативных правовых актов администрации </w:t>
      </w:r>
      <w:r w:rsidR="00FB013A">
        <w:rPr>
          <w:szCs w:val="28"/>
        </w:rPr>
        <w:t>Журавского</w:t>
      </w:r>
      <w:r w:rsidRPr="004B2F5B">
        <w:rPr>
          <w:szCs w:val="28"/>
        </w:rPr>
        <w:t xml:space="preserve"> сельского поселения Кореновского района в соответствие с действующим законодательством, администрация </w:t>
      </w:r>
      <w:r w:rsidR="00FB013A">
        <w:rPr>
          <w:szCs w:val="28"/>
        </w:rPr>
        <w:t>Журавского</w:t>
      </w:r>
      <w:r w:rsidRPr="004B2F5B">
        <w:rPr>
          <w:szCs w:val="28"/>
        </w:rPr>
        <w:t xml:space="preserve"> сельского</w:t>
      </w:r>
      <w:r w:rsidR="00FB013A">
        <w:rPr>
          <w:szCs w:val="28"/>
        </w:rPr>
        <w:t xml:space="preserve"> поселения </w:t>
      </w:r>
      <w:proofErr w:type="spellStart"/>
      <w:r w:rsidR="00FB013A">
        <w:rPr>
          <w:szCs w:val="28"/>
        </w:rPr>
        <w:t>Кореновского</w:t>
      </w:r>
      <w:proofErr w:type="spellEnd"/>
      <w:r w:rsidR="00FB013A">
        <w:rPr>
          <w:szCs w:val="28"/>
        </w:rPr>
        <w:t xml:space="preserve"> района </w:t>
      </w:r>
      <w:r w:rsidRPr="004B2F5B">
        <w:rPr>
          <w:szCs w:val="28"/>
        </w:rPr>
        <w:t xml:space="preserve">п о с </w:t>
      </w:r>
      <w:proofErr w:type="gramStart"/>
      <w:r w:rsidRPr="004B2F5B">
        <w:rPr>
          <w:szCs w:val="28"/>
        </w:rPr>
        <w:t>т</w:t>
      </w:r>
      <w:proofErr w:type="gramEnd"/>
      <w:r w:rsidRPr="004B2F5B">
        <w:rPr>
          <w:szCs w:val="28"/>
        </w:rPr>
        <w:t xml:space="preserve"> а н о в л я е т: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B013A">
        <w:rPr>
          <w:rFonts w:ascii="Times New Roman" w:hAnsi="Times New Roman" w:cs="Times New Roman"/>
          <w:sz w:val="28"/>
          <w:szCs w:val="28"/>
        </w:rPr>
        <w:t>приложение к постановлению от 07 февраля 2023 года № 19</w:t>
      </w:r>
      <w:r w:rsidRPr="004B2F5B">
        <w:rPr>
          <w:rFonts w:ascii="Times New Roman" w:hAnsi="Times New Roman" w:cs="Times New Roman"/>
          <w:sz w:val="28"/>
          <w:szCs w:val="28"/>
        </w:rPr>
        <w:t xml:space="preserve"> «Порядок</w:t>
      </w:r>
      <w:r w:rsidR="00FB013A">
        <w:rPr>
          <w:rFonts w:ascii="Times New Roman" w:hAnsi="Times New Roman" w:cs="Times New Roman"/>
          <w:sz w:val="28"/>
          <w:szCs w:val="28"/>
        </w:rPr>
        <w:t xml:space="preserve"> проведения восстановительного </w:t>
      </w:r>
      <w:r w:rsidRPr="004B2F5B">
        <w:rPr>
          <w:rFonts w:ascii="Times New Roman" w:hAnsi="Times New Roman" w:cs="Times New Roman"/>
          <w:sz w:val="28"/>
          <w:szCs w:val="28"/>
        </w:rPr>
        <w:t xml:space="preserve">озеленения на территории </w:t>
      </w:r>
      <w:r w:rsidR="00FB013A">
        <w:rPr>
          <w:rFonts w:ascii="Times New Roman" w:hAnsi="Times New Roman" w:cs="Times New Roman"/>
          <w:sz w:val="28"/>
          <w:szCs w:val="28"/>
        </w:rPr>
        <w:t>Журавского</w:t>
      </w:r>
      <w:r w:rsidRPr="004B2F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B2F5B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4B2F5B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1.1. пункт 1.2</w:t>
      </w:r>
      <w:r w:rsidR="00FB013A">
        <w:rPr>
          <w:rFonts w:ascii="Times New Roman" w:hAnsi="Times New Roman" w:cs="Times New Roman"/>
          <w:sz w:val="28"/>
          <w:szCs w:val="28"/>
        </w:rPr>
        <w:t xml:space="preserve"> </w:t>
      </w:r>
      <w:r w:rsidRPr="004B2F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«Настоящий Порядок регулирует отношения, возникающие в сфере производства восстановительного озеленения, представляющего собой деятельность по созданию зеленых насаждений взамен утраченных в результате вырубки аварийно-опасных деревь</w:t>
      </w:r>
      <w:bookmarkStart w:id="0" w:name="_GoBack"/>
      <w:bookmarkEnd w:id="0"/>
      <w:r w:rsidRPr="004B2F5B">
        <w:rPr>
          <w:rFonts w:ascii="Times New Roman" w:hAnsi="Times New Roman" w:cs="Times New Roman"/>
          <w:sz w:val="28"/>
          <w:szCs w:val="28"/>
        </w:rPr>
        <w:t xml:space="preserve">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</w:t>
      </w:r>
      <w:r w:rsidR="00FB013A">
        <w:rPr>
          <w:rFonts w:ascii="Times New Roman" w:hAnsi="Times New Roman" w:cs="Times New Roman"/>
          <w:sz w:val="28"/>
          <w:szCs w:val="28"/>
        </w:rPr>
        <w:t>Журавского</w:t>
      </w:r>
      <w:r w:rsidRPr="004B2F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B2F5B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4B2F5B">
        <w:rPr>
          <w:rFonts w:ascii="Times New Roman" w:hAnsi="Times New Roman" w:cs="Times New Roman"/>
          <w:sz w:val="28"/>
          <w:szCs w:val="28"/>
        </w:rPr>
        <w:t xml:space="preserve"> района (далее – восстановительное озеленение)».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1.2.  пункт 2.1изложить в следующей редакции:</w:t>
      </w:r>
    </w:p>
    <w:p w:rsidR="004B2F5B" w:rsidRPr="004B2F5B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1.3.  пункт 2.2изложить в следующей редакции:</w:t>
      </w:r>
    </w:p>
    <w:p w:rsidR="004B2F5B" w:rsidRPr="004B2F5B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«В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субъект хозяйственной и иной деятельности производит </w:t>
      </w:r>
      <w:r w:rsidRPr="004B2F5B">
        <w:rPr>
          <w:rFonts w:ascii="Times New Roman" w:hAnsi="Times New Roman" w:cs="Times New Roman"/>
          <w:sz w:val="28"/>
          <w:szCs w:val="28"/>
        </w:rPr>
        <w:lastRenderedPageBreak/>
        <w:t>восстановительное озеленение на том же месте и в том же объеме.».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1.4.  пункт 2.4изложить в следующей редакции: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производится за счет средств субъекта хозяйственной и иной деятельности, производивших вырубку аварийно-опасных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</w:t>
      </w:r>
      <w:r>
        <w:rPr>
          <w:rFonts w:ascii="Times New Roman" w:hAnsi="Times New Roman" w:cs="Times New Roman"/>
          <w:sz w:val="28"/>
          <w:szCs w:val="28"/>
        </w:rPr>
        <w:t xml:space="preserve"> уничтожение зеленых насаждений</w:t>
      </w:r>
      <w:r w:rsidRPr="004B2F5B">
        <w:rPr>
          <w:rFonts w:ascii="Times New Roman" w:hAnsi="Times New Roman" w:cs="Times New Roman"/>
          <w:sz w:val="28"/>
          <w:szCs w:val="28"/>
        </w:rPr>
        <w:t>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FB013A">
        <w:rPr>
          <w:rFonts w:ascii="Times New Roman" w:hAnsi="Times New Roman" w:cs="Times New Roman"/>
          <w:sz w:val="28"/>
          <w:szCs w:val="28"/>
        </w:rPr>
        <w:t>Журавского</w:t>
      </w:r>
      <w:r w:rsidRPr="004B2F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B2F5B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4B2F5B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FB013A">
        <w:rPr>
          <w:rFonts w:ascii="Times New Roman" w:hAnsi="Times New Roman" w:cs="Times New Roman"/>
          <w:sz w:val="28"/>
          <w:szCs w:val="28"/>
        </w:rPr>
        <w:t>Золотарева</w:t>
      </w:r>
      <w:r w:rsidRPr="004B2F5B">
        <w:rPr>
          <w:rFonts w:ascii="Times New Roman" w:hAnsi="Times New Roman" w:cs="Times New Roman"/>
          <w:sz w:val="28"/>
          <w:szCs w:val="28"/>
        </w:rPr>
        <w:t>) обеспечить опубликование и размещение настоящего постановления на о</w:t>
      </w:r>
      <w:r w:rsidR="00FB013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Журавского </w:t>
      </w:r>
      <w:r w:rsidRPr="004B2F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B2F5B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4B2F5B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4B2F5B" w:rsidRPr="004B2F5B" w:rsidRDefault="00C1339F" w:rsidP="004B2F5B">
      <w:pPr>
        <w:pStyle w:val="a3"/>
        <w:ind w:firstLine="709"/>
        <w:rPr>
          <w:szCs w:val="28"/>
        </w:rPr>
      </w:pPr>
      <w:r>
        <w:rPr>
          <w:color w:val="000000"/>
          <w:szCs w:val="28"/>
        </w:rPr>
        <w:t>3</w:t>
      </w:r>
      <w:r w:rsidR="004B2F5B" w:rsidRPr="004B2F5B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4B2F5B" w:rsidRPr="004B2F5B">
        <w:rPr>
          <w:szCs w:val="28"/>
        </w:rPr>
        <w:t xml:space="preserve">Постановление вступает в силу после его официального  опубликования. </w:t>
      </w:r>
    </w:p>
    <w:p w:rsidR="004B2F5B" w:rsidRPr="004B2F5B" w:rsidRDefault="004B2F5B" w:rsidP="004B2F5B">
      <w:pPr>
        <w:pStyle w:val="a3"/>
        <w:ind w:firstLine="709"/>
        <w:rPr>
          <w:szCs w:val="28"/>
        </w:rPr>
      </w:pP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13A" w:rsidRDefault="00FB013A" w:rsidP="004B2F5B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Глава Журавского</w:t>
      </w:r>
    </w:p>
    <w:p w:rsidR="004B2F5B" w:rsidRPr="00FB013A" w:rsidRDefault="004B2F5B" w:rsidP="004B2F5B">
      <w:pPr>
        <w:pStyle w:val="3"/>
        <w:jc w:val="left"/>
        <w:rPr>
          <w:bCs/>
          <w:u w:val="none"/>
        </w:rPr>
      </w:pPr>
      <w:r w:rsidRPr="004B2F5B">
        <w:rPr>
          <w:bCs/>
          <w:u w:val="none"/>
        </w:rPr>
        <w:t>сельского поселения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F5B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4B2F5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013A">
        <w:rPr>
          <w:rFonts w:ascii="Times New Roman" w:hAnsi="Times New Roman" w:cs="Times New Roman"/>
          <w:sz w:val="28"/>
          <w:szCs w:val="28"/>
        </w:rPr>
        <w:t>Г.Н. Андреева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Default="004B2F5B" w:rsidP="004B2F5B">
      <w:pPr>
        <w:spacing w:after="0"/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741496" w:rsidRDefault="00741496"/>
    <w:sectPr w:rsidR="00741496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5B"/>
    <w:rsid w:val="004B2F5B"/>
    <w:rsid w:val="00592015"/>
    <w:rsid w:val="00741496"/>
    <w:rsid w:val="00C1339F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17FA0-C487-4CBD-8404-5F2CD63F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2F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F5B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a4"/>
    <w:semiHidden/>
    <w:rsid w:val="004B2F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B2F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Общий отдел</cp:lastModifiedBy>
  <cp:revision>3</cp:revision>
  <dcterms:created xsi:type="dcterms:W3CDTF">2024-04-12T05:17:00Z</dcterms:created>
  <dcterms:modified xsi:type="dcterms:W3CDTF">2024-04-12T05:22:00Z</dcterms:modified>
</cp:coreProperties>
</file>