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32" w:rsidRDefault="00D77E32">
      <w:pPr>
        <w:jc w:val="center"/>
        <w:rPr>
          <w:b/>
          <w:sz w:val="28"/>
        </w:rPr>
      </w:pPr>
    </w:p>
    <w:p w:rsidR="00D77E32" w:rsidRDefault="00672D1B">
      <w:pPr>
        <w:jc w:val="center"/>
      </w:pPr>
      <w:r>
        <w:rPr>
          <w:noProof/>
        </w:rPr>
        <w:drawing>
          <wp:inline distT="0" distB="0" distL="0" distR="0">
            <wp:extent cx="619125" cy="72402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9125" cy="7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BD2" w:rsidRDefault="009F2BD2">
      <w:pPr>
        <w:keepNext/>
        <w:tabs>
          <w:tab w:val="left" w:pos="576"/>
        </w:tabs>
        <w:ind w:left="576" w:hanging="576"/>
        <w:jc w:val="center"/>
        <w:outlineLvl w:val="1"/>
        <w:rPr>
          <w:b/>
          <w:sz w:val="28"/>
        </w:rPr>
      </w:pPr>
    </w:p>
    <w:p w:rsidR="00D77E32" w:rsidRDefault="00672D1B">
      <w:pPr>
        <w:keepNext/>
        <w:tabs>
          <w:tab w:val="left" w:pos="576"/>
        </w:tabs>
        <w:ind w:left="576" w:hanging="576"/>
        <w:jc w:val="center"/>
        <w:outlineLvl w:val="1"/>
        <w:rPr>
          <w:b/>
          <w:sz w:val="28"/>
        </w:rPr>
      </w:pPr>
      <w:r>
        <w:rPr>
          <w:b/>
          <w:sz w:val="28"/>
        </w:rPr>
        <w:t>АДМИНИСТРАЦИЯ ЖУРАВСКОГО СЕЛЬСКОГО ПОСЕЛЕНИЯ</w:t>
      </w:r>
    </w:p>
    <w:p w:rsidR="00D77E32" w:rsidRDefault="00672D1B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</w:t>
      </w:r>
    </w:p>
    <w:p w:rsidR="00D77E32" w:rsidRDefault="00D77E32">
      <w:pPr>
        <w:pStyle w:val="10"/>
        <w:widowControl w:val="0"/>
        <w:tabs>
          <w:tab w:val="left" w:pos="0"/>
        </w:tabs>
        <w:rPr>
          <w:sz w:val="36"/>
        </w:rPr>
      </w:pPr>
    </w:p>
    <w:p w:rsidR="00D77E32" w:rsidRDefault="00672D1B">
      <w:pPr>
        <w:pStyle w:val="10"/>
        <w:widowControl w:val="0"/>
        <w:tabs>
          <w:tab w:val="left" w:pos="0"/>
        </w:tabs>
        <w:rPr>
          <w:sz w:val="32"/>
        </w:rPr>
      </w:pPr>
      <w:r>
        <w:rPr>
          <w:sz w:val="32"/>
        </w:rPr>
        <w:t>ПОСТАНОВЛЕНИЕ</w:t>
      </w:r>
    </w:p>
    <w:p w:rsidR="00D77E32" w:rsidRDefault="00D77E32">
      <w:pPr>
        <w:jc w:val="both"/>
        <w:rPr>
          <w:b/>
        </w:rPr>
      </w:pPr>
    </w:p>
    <w:p w:rsidR="00D77E32" w:rsidRDefault="009F2BD2">
      <w:pPr>
        <w:jc w:val="both"/>
        <w:rPr>
          <w:b/>
        </w:rPr>
      </w:pPr>
      <w:r>
        <w:rPr>
          <w:b/>
        </w:rPr>
        <w:t>от 24</w:t>
      </w:r>
      <w:r w:rsidR="00672D1B">
        <w:rPr>
          <w:b/>
        </w:rPr>
        <w:t xml:space="preserve">.03.2025                                                                                                </w:t>
      </w:r>
      <w:r>
        <w:rPr>
          <w:b/>
        </w:rPr>
        <w:t xml:space="preserve">                            № 17</w:t>
      </w:r>
    </w:p>
    <w:p w:rsidR="00D77E32" w:rsidRDefault="00672D1B">
      <w:pPr>
        <w:jc w:val="center"/>
        <w:rPr>
          <w:sz w:val="28"/>
        </w:rPr>
      </w:pPr>
      <w:r>
        <w:t>станица Журавская</w:t>
      </w:r>
    </w:p>
    <w:p w:rsidR="00D77E32" w:rsidRDefault="00D77E32">
      <w:pPr>
        <w:jc w:val="center"/>
        <w:rPr>
          <w:b/>
          <w:sz w:val="28"/>
        </w:rPr>
      </w:pPr>
    </w:p>
    <w:p w:rsidR="00D77E32" w:rsidRDefault="00672D1B">
      <w:pPr>
        <w:jc w:val="center"/>
        <w:rPr>
          <w:b/>
          <w:sz w:val="28"/>
        </w:rPr>
      </w:pPr>
      <w:r>
        <w:rPr>
          <w:b/>
          <w:sz w:val="28"/>
        </w:rPr>
        <w:t xml:space="preserve">О мерах </w:t>
      </w:r>
      <w:r>
        <w:rPr>
          <w:b/>
          <w:sz w:val="28"/>
        </w:rPr>
        <w:t xml:space="preserve">по наполнению доходной части консолидированного </w:t>
      </w:r>
    </w:p>
    <w:p w:rsidR="00D77E32" w:rsidRDefault="00672D1B">
      <w:pPr>
        <w:jc w:val="center"/>
        <w:rPr>
          <w:b/>
          <w:sz w:val="28"/>
        </w:rPr>
      </w:pPr>
      <w:r>
        <w:rPr>
          <w:b/>
          <w:sz w:val="28"/>
        </w:rPr>
        <w:t>бюджета по Журавскому сельскому поселению</w:t>
      </w:r>
    </w:p>
    <w:p w:rsidR="00D77E32" w:rsidRDefault="00672D1B">
      <w:pPr>
        <w:jc w:val="center"/>
        <w:rPr>
          <w:b/>
          <w:sz w:val="28"/>
        </w:rPr>
      </w:pPr>
      <w:r>
        <w:rPr>
          <w:b/>
          <w:sz w:val="28"/>
        </w:rPr>
        <w:t xml:space="preserve"> Кореновского района в 2025 году</w:t>
      </w:r>
    </w:p>
    <w:p w:rsidR="00D77E32" w:rsidRDefault="00D77E32">
      <w:pPr>
        <w:jc w:val="center"/>
        <w:rPr>
          <w:b/>
          <w:sz w:val="28"/>
        </w:rPr>
      </w:pPr>
    </w:p>
    <w:p w:rsidR="00D77E32" w:rsidRDefault="00672D1B">
      <w:pPr>
        <w:ind w:firstLine="709"/>
        <w:jc w:val="both"/>
        <w:rPr>
          <w:sz w:val="28"/>
        </w:rPr>
      </w:pPr>
      <w:r>
        <w:rPr>
          <w:sz w:val="28"/>
        </w:rPr>
        <w:t>В целях исполнения доходной части консолидированного бюджета Краснодарского края по Журавскому сельскому поселению Кореновского рай</w:t>
      </w:r>
      <w:r>
        <w:rPr>
          <w:sz w:val="28"/>
        </w:rPr>
        <w:t>она в 2025 году:</w:t>
      </w:r>
    </w:p>
    <w:p w:rsidR="00D77E32" w:rsidRDefault="00672D1B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мероприятий, направленных на увеличение наполняемости доходной части консолидированного бюджета Краснодарского края по Журавскому сельскому поселению Кореновского района в 2025 году (далее – план мероприятий) (приложение)</w:t>
      </w:r>
      <w:r>
        <w:rPr>
          <w:sz w:val="28"/>
        </w:rPr>
        <w:t>.</w:t>
      </w:r>
    </w:p>
    <w:p w:rsidR="00D77E32" w:rsidRDefault="00672D1B">
      <w:pPr>
        <w:ind w:firstLine="709"/>
        <w:jc w:val="both"/>
        <w:rPr>
          <w:sz w:val="28"/>
        </w:rPr>
      </w:pPr>
      <w:r>
        <w:rPr>
          <w:sz w:val="28"/>
        </w:rPr>
        <w:t>2. Финансовому отделу администрации Журавского сельского поселения Кореновского района (Филатова):</w:t>
      </w:r>
    </w:p>
    <w:p w:rsidR="00D77E32" w:rsidRDefault="00672D1B">
      <w:pPr>
        <w:ind w:firstLine="709"/>
        <w:jc w:val="both"/>
        <w:rPr>
          <w:sz w:val="28"/>
        </w:rPr>
      </w:pPr>
      <w:r>
        <w:rPr>
          <w:sz w:val="28"/>
        </w:rPr>
        <w:t>2.1. Проводить мероприятия, направленные на выполнение прогнозных показателей поступления доходов консолидированного бюджета края на                   2025</w:t>
      </w:r>
      <w:r>
        <w:rPr>
          <w:sz w:val="28"/>
        </w:rPr>
        <w:t xml:space="preserve"> год.</w:t>
      </w:r>
    </w:p>
    <w:p w:rsidR="00D77E32" w:rsidRDefault="00672D1B">
      <w:pPr>
        <w:ind w:firstLine="709"/>
        <w:jc w:val="both"/>
        <w:rPr>
          <w:sz w:val="28"/>
        </w:rPr>
      </w:pPr>
      <w:r>
        <w:rPr>
          <w:sz w:val="28"/>
        </w:rPr>
        <w:t>2.2. Обеспечить выполнение плана мероприятий.</w:t>
      </w:r>
    </w:p>
    <w:p w:rsidR="00D77E32" w:rsidRDefault="00672D1B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возложить </w:t>
      </w:r>
      <w:r w:rsidR="009F2BD2">
        <w:rPr>
          <w:sz w:val="28"/>
        </w:rPr>
        <w:t xml:space="preserve">                                    </w:t>
      </w:r>
      <w:r>
        <w:rPr>
          <w:sz w:val="28"/>
        </w:rPr>
        <w:t>на О.Г. Филатову, начальник</w:t>
      </w:r>
      <w:r w:rsidR="009F2BD2">
        <w:rPr>
          <w:sz w:val="28"/>
        </w:rPr>
        <w:t>а</w:t>
      </w:r>
      <w:r>
        <w:rPr>
          <w:sz w:val="28"/>
        </w:rPr>
        <w:t xml:space="preserve"> финансового отдела администрации Журавского сельского поселения Кореновского района.</w:t>
      </w:r>
    </w:p>
    <w:p w:rsidR="00D77E32" w:rsidRDefault="00672D1B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</w:t>
      </w:r>
      <w:r>
        <w:rPr>
          <w:sz w:val="28"/>
        </w:rPr>
        <w:t>илу со дня его подписания.</w:t>
      </w:r>
    </w:p>
    <w:p w:rsidR="00D77E32" w:rsidRDefault="00D77E32">
      <w:pPr>
        <w:ind w:firstLine="709"/>
        <w:jc w:val="both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672D1B">
      <w:pPr>
        <w:jc w:val="both"/>
        <w:rPr>
          <w:sz w:val="28"/>
        </w:rPr>
      </w:pPr>
      <w:r>
        <w:rPr>
          <w:sz w:val="28"/>
        </w:rPr>
        <w:t xml:space="preserve">Главы Журавского  </w:t>
      </w:r>
    </w:p>
    <w:p w:rsidR="00D77E32" w:rsidRDefault="00672D1B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D77E32" w:rsidRDefault="00672D1B">
      <w:pPr>
        <w:jc w:val="both"/>
        <w:rPr>
          <w:sz w:val="28"/>
        </w:rPr>
      </w:pPr>
      <w:r>
        <w:rPr>
          <w:sz w:val="28"/>
        </w:rPr>
        <w:t xml:space="preserve">Кореновского района                                                               </w:t>
      </w:r>
      <w:r w:rsidR="009F2BD2">
        <w:rPr>
          <w:sz w:val="28"/>
        </w:rPr>
        <w:t xml:space="preserve">   </w:t>
      </w:r>
      <w:r>
        <w:rPr>
          <w:sz w:val="28"/>
        </w:rPr>
        <w:t xml:space="preserve">        Г.Н. Андреева</w:t>
      </w:r>
    </w:p>
    <w:p w:rsidR="00D77E32" w:rsidRDefault="00672D1B">
      <w:pPr>
        <w:jc w:val="center"/>
        <w:rPr>
          <w:sz w:val="28"/>
        </w:rPr>
      </w:pPr>
      <w:r>
        <w:rPr>
          <w:sz w:val="28"/>
        </w:rPr>
        <w:br w:type="page"/>
      </w: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672D1B">
      <w:pPr>
        <w:jc w:val="center"/>
        <w:rPr>
          <w:sz w:val="28"/>
        </w:rPr>
      </w:pPr>
      <w:r>
        <w:rPr>
          <w:sz w:val="28"/>
        </w:rPr>
        <w:t>2</w:t>
      </w:r>
    </w:p>
    <w:p w:rsidR="00D77E32" w:rsidRDefault="00672D1B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D77E32" w:rsidRDefault="00672D1B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Журавского сельского </w:t>
      </w:r>
    </w:p>
    <w:p w:rsidR="00D77E32" w:rsidRDefault="00672D1B">
      <w:pPr>
        <w:jc w:val="center"/>
        <w:rPr>
          <w:sz w:val="28"/>
        </w:rPr>
      </w:pPr>
      <w:r>
        <w:rPr>
          <w:sz w:val="28"/>
        </w:rPr>
        <w:t>поселения Корено</w:t>
      </w:r>
      <w:r w:rsidR="009F2BD2">
        <w:rPr>
          <w:sz w:val="28"/>
        </w:rPr>
        <w:t>вского района от 24.03.2025 № 17</w:t>
      </w:r>
    </w:p>
    <w:p w:rsidR="00D77E32" w:rsidRDefault="00672D1B">
      <w:pPr>
        <w:jc w:val="center"/>
        <w:rPr>
          <w:sz w:val="28"/>
        </w:rPr>
      </w:pPr>
      <w:r>
        <w:t xml:space="preserve"> «</w:t>
      </w:r>
      <w:r>
        <w:rPr>
          <w:sz w:val="28"/>
        </w:rPr>
        <w:t xml:space="preserve">О мерах по наполнению доходной части консолидированного </w:t>
      </w:r>
    </w:p>
    <w:p w:rsidR="00D77E32" w:rsidRDefault="00672D1B">
      <w:pPr>
        <w:jc w:val="center"/>
        <w:rPr>
          <w:sz w:val="28"/>
        </w:rPr>
      </w:pPr>
      <w:r>
        <w:rPr>
          <w:sz w:val="28"/>
        </w:rPr>
        <w:t>бюджета по Журавскому сельскому поселению</w:t>
      </w:r>
    </w:p>
    <w:p w:rsidR="00D77E32" w:rsidRDefault="00672D1B">
      <w:pPr>
        <w:jc w:val="center"/>
        <w:rPr>
          <w:sz w:val="28"/>
        </w:rPr>
      </w:pPr>
      <w:r>
        <w:rPr>
          <w:sz w:val="28"/>
        </w:rPr>
        <w:t xml:space="preserve"> Кореновского района в 2025 году»</w:t>
      </w:r>
    </w:p>
    <w:p w:rsidR="00D77E32" w:rsidRDefault="00D77E32">
      <w:pPr>
        <w:pStyle w:val="a3"/>
        <w:spacing w:after="0"/>
        <w:rPr>
          <w:sz w:val="28"/>
        </w:rPr>
      </w:pPr>
    </w:p>
    <w:p w:rsidR="00D77E32" w:rsidRDefault="00D77E32">
      <w:pPr>
        <w:pStyle w:val="a3"/>
        <w:spacing w:after="0"/>
        <w:rPr>
          <w:sz w:val="28"/>
        </w:rPr>
      </w:pPr>
    </w:p>
    <w:p w:rsidR="00D77E32" w:rsidRDefault="00D77E32">
      <w:pPr>
        <w:pStyle w:val="a3"/>
        <w:spacing w:after="0"/>
        <w:rPr>
          <w:sz w:val="28"/>
        </w:rPr>
      </w:pPr>
    </w:p>
    <w:p w:rsidR="00D77E32" w:rsidRDefault="00672D1B">
      <w:pPr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D77E32" w:rsidRDefault="00672D1B">
      <w:pPr>
        <w:jc w:val="both"/>
        <w:rPr>
          <w:sz w:val="28"/>
        </w:rPr>
      </w:pPr>
      <w:r>
        <w:rPr>
          <w:sz w:val="28"/>
        </w:rPr>
        <w:t xml:space="preserve">Финансовым отделом администрации </w:t>
      </w:r>
    </w:p>
    <w:p w:rsidR="00D77E32" w:rsidRDefault="00672D1B">
      <w:pPr>
        <w:jc w:val="both"/>
        <w:rPr>
          <w:sz w:val="28"/>
        </w:rPr>
      </w:pPr>
      <w:r>
        <w:rPr>
          <w:sz w:val="28"/>
        </w:rPr>
        <w:t>Журавс</w:t>
      </w:r>
      <w:r>
        <w:rPr>
          <w:sz w:val="28"/>
        </w:rPr>
        <w:t xml:space="preserve">кого сельского поселения </w:t>
      </w:r>
    </w:p>
    <w:p w:rsidR="00D77E32" w:rsidRDefault="00672D1B">
      <w:pPr>
        <w:jc w:val="both"/>
        <w:rPr>
          <w:sz w:val="28"/>
        </w:rPr>
      </w:pPr>
      <w:r>
        <w:rPr>
          <w:sz w:val="28"/>
        </w:rPr>
        <w:t xml:space="preserve">Кореновского района, </w:t>
      </w:r>
    </w:p>
    <w:p w:rsidR="00D77E32" w:rsidRDefault="00672D1B">
      <w:pPr>
        <w:jc w:val="both"/>
        <w:rPr>
          <w:sz w:val="28"/>
        </w:rPr>
      </w:pPr>
      <w:r>
        <w:rPr>
          <w:sz w:val="28"/>
        </w:rPr>
        <w:t>начальник финансового отдела                                                       О. Г. Филатова</w:t>
      </w:r>
    </w:p>
    <w:p w:rsidR="00D77E32" w:rsidRDefault="00D77E32">
      <w:pPr>
        <w:pStyle w:val="a3"/>
        <w:spacing w:after="0"/>
        <w:rPr>
          <w:sz w:val="28"/>
        </w:rPr>
      </w:pPr>
    </w:p>
    <w:p w:rsidR="009F2BD2" w:rsidRDefault="009F2BD2">
      <w:pPr>
        <w:pStyle w:val="a3"/>
        <w:spacing w:after="0"/>
        <w:rPr>
          <w:sz w:val="28"/>
        </w:rPr>
      </w:pPr>
    </w:p>
    <w:p w:rsidR="00D77E32" w:rsidRDefault="00672D1B">
      <w:pPr>
        <w:rPr>
          <w:sz w:val="28"/>
        </w:rPr>
      </w:pPr>
      <w:r>
        <w:rPr>
          <w:sz w:val="28"/>
        </w:rPr>
        <w:t>Проект согласован:</w:t>
      </w:r>
    </w:p>
    <w:p w:rsidR="00D77E32" w:rsidRDefault="00672D1B">
      <w:pPr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D77E32" w:rsidRDefault="00672D1B">
      <w:pPr>
        <w:rPr>
          <w:sz w:val="28"/>
        </w:rPr>
      </w:pPr>
      <w:r>
        <w:rPr>
          <w:sz w:val="28"/>
        </w:rPr>
        <w:t xml:space="preserve">администрации Журавского сельского </w:t>
      </w:r>
    </w:p>
    <w:p w:rsidR="00D77E32" w:rsidRDefault="00672D1B">
      <w:pPr>
        <w:rPr>
          <w:sz w:val="28"/>
        </w:rPr>
      </w:pPr>
      <w:r>
        <w:rPr>
          <w:sz w:val="28"/>
        </w:rPr>
        <w:t>поселения Кореновского района</w:t>
      </w:r>
      <w:r>
        <w:rPr>
          <w:sz w:val="28"/>
        </w:rPr>
        <w:t xml:space="preserve">                                                     Т. И. </w:t>
      </w:r>
      <w:proofErr w:type="spellStart"/>
      <w:r>
        <w:rPr>
          <w:sz w:val="28"/>
        </w:rPr>
        <w:t>Шапошник</w:t>
      </w:r>
      <w:proofErr w:type="spellEnd"/>
    </w:p>
    <w:p w:rsidR="00D77E32" w:rsidRDefault="00D77E32">
      <w:pPr>
        <w:rPr>
          <w:sz w:val="28"/>
        </w:rPr>
      </w:pPr>
    </w:p>
    <w:p w:rsidR="00D77E32" w:rsidRDefault="00D77E32">
      <w:pPr>
        <w:rPr>
          <w:sz w:val="28"/>
        </w:rPr>
      </w:pPr>
    </w:p>
    <w:p w:rsidR="00D77E32" w:rsidRDefault="00D77E32">
      <w:pPr>
        <w:rPr>
          <w:sz w:val="28"/>
        </w:rPr>
      </w:pPr>
    </w:p>
    <w:p w:rsidR="00D77E32" w:rsidRDefault="00D77E32">
      <w:pPr>
        <w:rPr>
          <w:sz w:val="28"/>
        </w:rPr>
      </w:pPr>
    </w:p>
    <w:p w:rsidR="00D77E32" w:rsidRDefault="00D77E32">
      <w:pPr>
        <w:rPr>
          <w:sz w:val="28"/>
        </w:rPr>
      </w:pPr>
    </w:p>
    <w:p w:rsidR="00D77E32" w:rsidRDefault="00D77E32">
      <w:pPr>
        <w:rPr>
          <w:sz w:val="28"/>
        </w:rPr>
      </w:pPr>
    </w:p>
    <w:p w:rsidR="00D77E32" w:rsidRDefault="00D77E32">
      <w:pPr>
        <w:rPr>
          <w:sz w:val="28"/>
        </w:rPr>
      </w:pPr>
    </w:p>
    <w:p w:rsidR="00D77E32" w:rsidRDefault="00D77E32">
      <w:pPr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both"/>
        <w:rPr>
          <w:sz w:val="28"/>
        </w:rPr>
      </w:pPr>
    </w:p>
    <w:p w:rsidR="00D77E32" w:rsidRDefault="00D77E32">
      <w:pPr>
        <w:jc w:val="both"/>
        <w:rPr>
          <w:sz w:val="28"/>
        </w:rPr>
      </w:pPr>
    </w:p>
    <w:p w:rsidR="00D77E32" w:rsidRDefault="00D77E32">
      <w:pPr>
        <w:ind w:left="4860"/>
        <w:jc w:val="center"/>
        <w:rPr>
          <w:sz w:val="28"/>
        </w:rPr>
      </w:pPr>
    </w:p>
    <w:p w:rsidR="00D77E32" w:rsidRDefault="00D77E32">
      <w:pPr>
        <w:ind w:left="4860"/>
        <w:jc w:val="center"/>
        <w:rPr>
          <w:sz w:val="28"/>
        </w:rPr>
      </w:pPr>
    </w:p>
    <w:p w:rsidR="00D77E32" w:rsidRDefault="00D77E32">
      <w:pPr>
        <w:rPr>
          <w:sz w:val="28"/>
        </w:rPr>
      </w:pPr>
    </w:p>
    <w:p w:rsidR="00D77E32" w:rsidRDefault="00D77E32">
      <w:pPr>
        <w:sectPr w:rsidR="00D77E32">
          <w:pgSz w:w="11906" w:h="16838"/>
          <w:pgMar w:top="284" w:right="567" w:bottom="1134" w:left="1701" w:header="709" w:footer="709" w:gutter="0"/>
          <w:cols w:space="720"/>
        </w:sectPr>
      </w:pPr>
    </w:p>
    <w:p w:rsidR="00D77E32" w:rsidRDefault="00672D1B">
      <w:pPr>
        <w:ind w:left="4860" w:firstLine="591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ПРИЛОЖЕНИЕ</w:t>
      </w:r>
    </w:p>
    <w:p w:rsidR="00D77E32" w:rsidRDefault="00D77E32">
      <w:pPr>
        <w:ind w:left="4860" w:firstLine="5913"/>
        <w:jc w:val="center"/>
        <w:rPr>
          <w:sz w:val="28"/>
        </w:rPr>
      </w:pPr>
    </w:p>
    <w:p w:rsidR="00D77E32" w:rsidRDefault="00672D1B">
      <w:pPr>
        <w:ind w:left="4860" w:firstLine="5913"/>
        <w:jc w:val="center"/>
        <w:rPr>
          <w:sz w:val="28"/>
        </w:rPr>
      </w:pPr>
      <w:r>
        <w:rPr>
          <w:sz w:val="28"/>
        </w:rPr>
        <w:t>УТВЕРЖДЕН</w:t>
      </w:r>
    </w:p>
    <w:p w:rsidR="00D77E32" w:rsidRDefault="00672D1B">
      <w:pPr>
        <w:ind w:left="4860" w:firstLine="5913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D77E32" w:rsidRDefault="00672D1B">
      <w:pPr>
        <w:ind w:left="4860" w:firstLine="5913"/>
        <w:jc w:val="center"/>
        <w:rPr>
          <w:sz w:val="28"/>
        </w:rPr>
      </w:pPr>
      <w:r>
        <w:rPr>
          <w:sz w:val="28"/>
        </w:rPr>
        <w:t>Журавского сельского поселения</w:t>
      </w:r>
    </w:p>
    <w:p w:rsidR="00D77E32" w:rsidRDefault="00672D1B">
      <w:pPr>
        <w:ind w:left="4860" w:firstLine="5913"/>
        <w:jc w:val="center"/>
        <w:rPr>
          <w:sz w:val="28"/>
        </w:rPr>
      </w:pPr>
      <w:r>
        <w:rPr>
          <w:sz w:val="28"/>
        </w:rPr>
        <w:t>Кореновского района</w:t>
      </w:r>
    </w:p>
    <w:p w:rsidR="00D77E32" w:rsidRDefault="00672D1B">
      <w:pPr>
        <w:ind w:left="4860" w:firstLine="5913"/>
        <w:rPr>
          <w:sz w:val="28"/>
        </w:rPr>
      </w:pPr>
      <w:r>
        <w:rPr>
          <w:sz w:val="28"/>
        </w:rPr>
        <w:t xml:space="preserve">                  от </w:t>
      </w:r>
      <w:r w:rsidR="009F2BD2">
        <w:rPr>
          <w:sz w:val="28"/>
        </w:rPr>
        <w:t>24.03.2025 № 17</w:t>
      </w:r>
      <w:r>
        <w:rPr>
          <w:sz w:val="28"/>
        </w:rPr>
        <w:t xml:space="preserve">  </w:t>
      </w:r>
    </w:p>
    <w:p w:rsidR="00D77E32" w:rsidRDefault="00D77E32">
      <w:pPr>
        <w:jc w:val="right"/>
        <w:rPr>
          <w:sz w:val="28"/>
        </w:rPr>
      </w:pPr>
    </w:p>
    <w:p w:rsidR="00D77E32" w:rsidRDefault="00672D1B">
      <w:pPr>
        <w:jc w:val="center"/>
        <w:rPr>
          <w:sz w:val="28"/>
        </w:rPr>
      </w:pPr>
      <w:r>
        <w:rPr>
          <w:sz w:val="28"/>
        </w:rPr>
        <w:t>ПЛАН</w:t>
      </w:r>
    </w:p>
    <w:p w:rsidR="00D77E32" w:rsidRDefault="00672D1B">
      <w:pPr>
        <w:jc w:val="center"/>
        <w:rPr>
          <w:sz w:val="28"/>
        </w:rPr>
      </w:pPr>
      <w:r>
        <w:rPr>
          <w:sz w:val="28"/>
        </w:rPr>
        <w:t xml:space="preserve">мероприятий, направленных на увеличение наполняемости доходной части консолидированного </w:t>
      </w:r>
    </w:p>
    <w:p w:rsidR="00D77E32" w:rsidRDefault="00672D1B">
      <w:pPr>
        <w:jc w:val="center"/>
        <w:rPr>
          <w:sz w:val="28"/>
        </w:rPr>
      </w:pPr>
      <w:r>
        <w:rPr>
          <w:sz w:val="28"/>
        </w:rPr>
        <w:t>бюджета по Журавскому сельскому поселению Кореновского района в 2025 году</w:t>
      </w:r>
    </w:p>
    <w:p w:rsidR="00D77E32" w:rsidRDefault="00D77E32">
      <w:pPr>
        <w:jc w:val="center"/>
        <w:rPr>
          <w:sz w:val="28"/>
        </w:rPr>
      </w:pPr>
    </w:p>
    <w:p w:rsidR="00D77E32" w:rsidRDefault="00D77E3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5092"/>
        <w:gridCol w:w="3686"/>
        <w:gridCol w:w="840"/>
        <w:gridCol w:w="236"/>
        <w:gridCol w:w="851"/>
        <w:gridCol w:w="840"/>
        <w:gridCol w:w="236"/>
        <w:gridCol w:w="825"/>
        <w:gridCol w:w="2551"/>
      </w:tblGrid>
      <w:tr w:rsidR="00D77E32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№ п/п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>
            <w:pPr>
              <w:jc w:val="center"/>
            </w:pPr>
          </w:p>
          <w:p w:rsidR="00D77E32" w:rsidRDefault="00D77E32">
            <w:pPr>
              <w:jc w:val="center"/>
            </w:pPr>
          </w:p>
          <w:p w:rsidR="00D77E32" w:rsidRDefault="00D77E32">
            <w:pPr>
              <w:jc w:val="center"/>
            </w:pPr>
          </w:p>
          <w:p w:rsidR="00D77E32" w:rsidRDefault="00672D1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>
            <w:pPr>
              <w:jc w:val="center"/>
            </w:pPr>
          </w:p>
          <w:p w:rsidR="00D77E32" w:rsidRDefault="00D77E32">
            <w:pPr>
              <w:jc w:val="center"/>
            </w:pPr>
          </w:p>
          <w:p w:rsidR="00D77E32" w:rsidRDefault="00D77E32">
            <w:pPr>
              <w:jc w:val="center"/>
            </w:pPr>
          </w:p>
          <w:p w:rsidR="00D77E32" w:rsidRDefault="00672D1B">
            <w:pPr>
              <w:jc w:val="center"/>
            </w:pPr>
            <w:r>
              <w:t>Наименование показателя, едини</w:t>
            </w:r>
            <w:r>
              <w:t>ца измерения</w:t>
            </w:r>
          </w:p>
        </w:tc>
        <w:tc>
          <w:tcPr>
            <w:tcW w:w="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Контрольные точки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Ответственный за исполнение</w:t>
            </w:r>
          </w:p>
        </w:tc>
      </w:tr>
      <w:tr w:rsidR="00D77E32">
        <w:trPr>
          <w:trHeight w:val="1735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5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7E32" w:rsidRDefault="00672D1B">
            <w:pPr>
              <w:ind w:left="113" w:right="113"/>
              <w:jc w:val="center"/>
            </w:pPr>
            <w:r>
              <w:t>I квартал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7E32" w:rsidRDefault="00672D1B">
            <w:pPr>
              <w:ind w:left="113" w:right="113"/>
              <w:jc w:val="center"/>
            </w:pPr>
            <w:proofErr w:type="gramStart"/>
            <w:r>
              <w:t>II  квартал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7E32" w:rsidRDefault="00672D1B">
            <w:pPr>
              <w:ind w:left="113" w:right="113"/>
              <w:jc w:val="center"/>
            </w:pPr>
            <w:r>
              <w:t>III квартал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7E32" w:rsidRDefault="00672D1B">
            <w:pPr>
              <w:ind w:left="113" w:right="113"/>
              <w:jc w:val="center"/>
            </w:pPr>
            <w:r>
              <w:t>IV квартал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8</w:t>
            </w:r>
          </w:p>
        </w:tc>
      </w:tr>
      <w:tr w:rsidR="00D77E32">
        <w:trPr>
          <w:trHeight w:val="3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lastRenderedPageBreak/>
              <w:t>1</w:t>
            </w:r>
          </w:p>
          <w:p w:rsidR="00D77E32" w:rsidRDefault="00D77E32">
            <w:pPr>
              <w:jc w:val="center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2" w:rsidRDefault="00672D1B">
            <w:pPr>
              <w:jc w:val="both"/>
            </w:pPr>
            <w:r>
              <w:t xml:space="preserve">Проведение в пределах установленной компетенции </w:t>
            </w:r>
            <w:proofErr w:type="gramStart"/>
            <w:r>
              <w:t>мероприятий</w:t>
            </w:r>
            <w:proofErr w:type="gramEnd"/>
            <w:r>
              <w:t xml:space="preserve"> направленных на снижение уровня теневой занятости и </w:t>
            </w:r>
            <w:r>
              <w:t>легализации трудовых отношений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2" w:rsidRDefault="00672D1B">
            <w:pPr>
              <w:jc w:val="both"/>
            </w:pPr>
            <w:r>
              <w:t xml:space="preserve">Распространение информационных листовок, брошюр и </w:t>
            </w:r>
            <w:proofErr w:type="gramStart"/>
            <w:r>
              <w:t>других  форм</w:t>
            </w:r>
            <w:proofErr w:type="gramEnd"/>
            <w:r>
              <w:t xml:space="preserve"> наглядной агитации по вопросам своевременной выплаты заработной платы и легализации трудовых отношений.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  <w:p w:rsidR="00D77E32" w:rsidRDefault="00D77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Органы местного самоуправления</w:t>
            </w:r>
          </w:p>
          <w:p w:rsidR="00D77E32" w:rsidRDefault="00D77E32">
            <w:pPr>
              <w:jc w:val="center"/>
            </w:pP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2" w:rsidRDefault="00672D1B">
            <w:pPr>
              <w:jc w:val="both"/>
            </w:pPr>
            <w:r>
              <w:t xml:space="preserve">Проведение в </w:t>
            </w:r>
            <w:r>
              <w:t xml:space="preserve">пределах установленной компетенции мероприятий в отношении организаций – исполнителей государственных (муниципальных) контрактов в сферах строительства, капитального ремонта, благоустройства территорий стоимостью свыше 10 млн рублей, зарегистрированных за </w:t>
            </w:r>
            <w:r>
              <w:t>пределами Краснодарского края (далее – организации - исполнители контрактов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2" w:rsidRDefault="00672D1B">
            <w:pPr>
              <w:jc w:val="both"/>
            </w:pPr>
            <w:r>
              <w:t>Сумма налога на доходы физических лиц, поступившая в консолидированный бюджет от организаций - исполнителей контрактов и субподрядных организаций по заключенным государственным (му</w:t>
            </w:r>
            <w:r>
              <w:t>ниципальным) контрактам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 xml:space="preserve">Проведение в пределах установленной компетенции, а также в соответствии с действующим законодательством о налогах и сборах комплекса мероприятий, направленных на снижение задолженности </w:t>
            </w:r>
            <w:r>
              <w:t>по налогам в консолидированный бюджет (далее – задолженность по налогам)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>Доля налогоплательщиков с задолженностью по налогам свыше 1 млн. рублей, рассмотренных на межведомственных комиссиях, организованных в территориальных налоговых органах Краснодарского</w:t>
            </w:r>
            <w:r>
              <w:t xml:space="preserve"> края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 xml:space="preserve">Проведение в пределах установленной компетенции мероприятий, направленных на взыскание и урегулирование задолженности по налогам органов местного самоуправления муниципальных образований Краснодарского </w:t>
            </w:r>
            <w:r>
              <w:lastRenderedPageBreak/>
              <w:t>края,</w:t>
            </w:r>
            <w:r>
              <w:t xml:space="preserve"> подведомственных им учреждений, государственных учреждений, государственных (муниципальных) унитарных предприятий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lastRenderedPageBreak/>
              <w:t xml:space="preserve">Доля урегулирования задолженности по налогам в сумме задолженности, сложившейся по состоянию на 1 января 2025 года в отношении </w:t>
            </w:r>
            <w:r>
              <w:lastRenderedPageBreak/>
              <w:t>органов местно</w:t>
            </w:r>
            <w:r>
              <w:t>го самоуправления в Краснодарском крае, подведомственных им учреждений, государственных учреждений Краснодарского края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>Проведение в пределах установленной компетенции мероприятий по информированию представителя на</w:t>
            </w:r>
            <w:r>
              <w:t>нимателя (работодателя) о работниках, имеющих неисполненную обязанность по уплате обязательных платежей в бюджетную систему Российской Федерации (далее – платежи), в том числе в отношении исполнительных органов Краснодарского края, органов местного самоупр</w:t>
            </w:r>
            <w:r>
              <w:t>авления муниципальных образований Краснодарского края, с соблюдением положений Федерального закона от 27 июля 2006 г. № 152-ФЗ «О персональных данных»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 xml:space="preserve">Доля проинформированных представителей нанимателя (работодателя)с численностью работников более 100 </w:t>
            </w:r>
            <w:proofErr w:type="spellStart"/>
            <w:proofErr w:type="gramStart"/>
            <w:r>
              <w:t>чел,с</w:t>
            </w:r>
            <w:r>
              <w:t>отрудники</w:t>
            </w:r>
            <w:proofErr w:type="spellEnd"/>
            <w:proofErr w:type="gramEnd"/>
            <w:r>
              <w:t xml:space="preserve"> которых имеют неисполненную обязанность по уплате платежей, от общего количества указанных организаций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 xml:space="preserve">Проведение в пределах установленной компетенции мероприятий, направленных на информационно – </w:t>
            </w:r>
            <w:r>
              <w:t xml:space="preserve">разъяснительную работу с населением, оказывающим услуги на дому, реализующим товары собственного производства, выполняющим работы и оказывающим услуги без привлечения наемных работников (далее – </w:t>
            </w:r>
            <w:proofErr w:type="spellStart"/>
            <w:r>
              <w:t>самозанятые</w:t>
            </w:r>
            <w:proofErr w:type="spellEnd"/>
            <w:r>
              <w:t>), о необходимости регистрации в качестве плательщ</w:t>
            </w:r>
            <w:r>
              <w:t>иков налога на профессиональный доход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 xml:space="preserve">Прирост количества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 в качестве плательщиков налога на профессиональный доход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 xml:space="preserve">Проведение в пределах установленной компетенции </w:t>
            </w:r>
            <w:r>
              <w:t xml:space="preserve">мероприятий по выявлению средств размещения, сведения о которых не включены в единый реестр объектов классификации в сфере туристической </w:t>
            </w:r>
            <w:r>
              <w:lastRenderedPageBreak/>
              <w:t>индустрии (далее– единый реестр), и направлению указанных сведений в налоговые органы в целях исчисления туристического</w:t>
            </w:r>
            <w:r>
              <w:t xml:space="preserve"> налога в соответствии с пунктом 3 статьи 418.3 НК РФ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lastRenderedPageBreak/>
              <w:t xml:space="preserve">Прирост числа средств размещения, сведения о которых включены в единый реестр, в сравнении с количеством средств размещения, включенных в </w:t>
            </w:r>
            <w:r>
              <w:lastRenderedPageBreak/>
              <w:t>единый реестр по состоянию на 1 января 2025 г., процент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lastRenderedPageBreak/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center"/>
            </w:pPr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2" w:rsidRDefault="00672D1B">
            <w:pPr>
              <w:jc w:val="both"/>
            </w:pPr>
            <w:r>
              <w:t xml:space="preserve">Проведение в пределах установленной компетенции мероприятий, направленных на своевременную уплату налогоплательщиками – физическими лицами налога на имущество физических лиц, земельного налога и транспортного налога </w:t>
            </w:r>
            <w:r>
              <w:t>(далее – налоги), по состоянию на 1 декабря 2025 года.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>Соотношение суммы уплаченных налогоплательщиками – физическими лицами налогов к сумме начисленных налогов за налоговый период 2024 года, процент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9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2" w:rsidRDefault="00672D1B">
            <w:pPr>
              <w:jc w:val="both"/>
            </w:pPr>
            <w:r>
              <w:t xml:space="preserve">Проведение </w:t>
            </w:r>
            <w:r>
              <w:t xml:space="preserve">в пределах установленной компетенции мероприятий, направленных на вовлечение в оборот неиспользуемых </w:t>
            </w:r>
            <w:proofErr w:type="gramStart"/>
            <w:r>
              <w:t>( используемых</w:t>
            </w:r>
            <w:proofErr w:type="gramEnd"/>
            <w:r>
              <w:t xml:space="preserve"> без правоустанавливающих документов) земельных участков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>Сумма неосновательного обогащения за пользование земельными участками без правоустан</w:t>
            </w:r>
            <w:r>
              <w:t>авливающих документов, поступившая в консолидированный бюджет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да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2" w:rsidRDefault="00672D1B">
            <w:pPr>
              <w:jc w:val="both"/>
            </w:pPr>
            <w:r>
              <w:t xml:space="preserve">Проведение в пределах установленной компетенции мероприятий, направленных на увеличение доходов консолидированного бюджета по налогу на имущество </w:t>
            </w:r>
            <w:r>
              <w:t>организаций и налогу на имущество физических лиц за счет наполнения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</w:t>
            </w:r>
            <w:r>
              <w:t>стровая стоимость на очередной налоговый период (далее перечень), и работы по определению правообладателей данного имущества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 xml:space="preserve">Проведение мониторинга объектов недвижимого имущества, указанных в подпунктах 1 и 2 пункта 1 статьи 378.2 Налогового кодекса </w:t>
            </w:r>
            <w:proofErr w:type="spellStart"/>
            <w:r>
              <w:t>Россий</w:t>
            </w:r>
            <w:r>
              <w:t>ско</w:t>
            </w:r>
            <w:proofErr w:type="spellEnd"/>
            <w:r>
              <w:t xml:space="preserve"> Федерации, в отношении которых налоговая база определяется как кадастровая стоимость. В случае выявления проводить работу по определению правообладателей данного имущества.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2" w:rsidRDefault="00672D1B">
            <w:pPr>
              <w:jc w:val="both"/>
            </w:pPr>
            <w:r>
              <w:t xml:space="preserve">Проведение в пределах </w:t>
            </w:r>
            <w:r>
              <w:t xml:space="preserve">установленной компетенции мероприятий, направленных на </w:t>
            </w:r>
            <w:r>
              <w:lastRenderedPageBreak/>
              <w:t>эффективное управление и распоряжение муниципальным имуществом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lastRenderedPageBreak/>
              <w:t>Включение непрофильного имущества в план приватизации, 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Органы местного самоуправления</w:t>
            </w:r>
          </w:p>
        </w:tc>
      </w:tr>
      <w:tr w:rsidR="00D77E32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2" w:rsidRDefault="00672D1B">
            <w:pPr>
              <w:jc w:val="both"/>
            </w:pPr>
            <w:r>
              <w:t xml:space="preserve">Проведение в пределах </w:t>
            </w:r>
            <w:r>
              <w:t>установленной компетенции мероприятий, направленных на вовлечение в оборот земельных участков, права собственности на которые принадлежат организациям, исключенным из Единого государственного реестра юридических лиц (далее - ЕГРЮЛ)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pPr>
              <w:jc w:val="both"/>
            </w:pPr>
            <w:r>
              <w:t>Доля земельных участков,</w:t>
            </w:r>
            <w:r>
              <w:t xml:space="preserve"> права собственности на которые принадлежит организациям, исключенным из ЕГРЮЛ, в отношении которых поданы исковые заявления в судебные органы о признании их бесхозяйными и поступившими в муниципальную собственность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0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D77E3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32" w:rsidRDefault="00672D1B">
            <w:r>
              <w:t>Органы местного самоуправлени</w:t>
            </w:r>
            <w:r>
              <w:t>я</w:t>
            </w:r>
          </w:p>
        </w:tc>
      </w:tr>
    </w:tbl>
    <w:p w:rsidR="00D77E32" w:rsidRDefault="00672D1B">
      <w:pPr>
        <w:rPr>
          <w:sz w:val="28"/>
        </w:rPr>
      </w:pPr>
      <w:r>
        <w:rPr>
          <w:sz w:val="28"/>
        </w:rPr>
        <w:t xml:space="preserve">     </w:t>
      </w:r>
    </w:p>
    <w:p w:rsidR="00D77E32" w:rsidRDefault="00D77E32">
      <w:pPr>
        <w:rPr>
          <w:sz w:val="28"/>
        </w:rPr>
      </w:pPr>
    </w:p>
    <w:p w:rsidR="00D77E32" w:rsidRDefault="00D77E32">
      <w:pPr>
        <w:rPr>
          <w:sz w:val="28"/>
        </w:rPr>
      </w:pPr>
    </w:p>
    <w:p w:rsidR="00D77E32" w:rsidRDefault="00672D1B">
      <w:pPr>
        <w:rPr>
          <w:sz w:val="28"/>
        </w:rPr>
      </w:pPr>
      <w:r>
        <w:rPr>
          <w:sz w:val="28"/>
        </w:rPr>
        <w:t xml:space="preserve">Начальник финансового отдела                                                       </w:t>
      </w:r>
    </w:p>
    <w:p w:rsidR="00D77E32" w:rsidRDefault="00672D1B">
      <w:pPr>
        <w:rPr>
          <w:sz w:val="28"/>
        </w:rPr>
      </w:pPr>
      <w:r>
        <w:rPr>
          <w:sz w:val="28"/>
        </w:rPr>
        <w:t>администрации Журавского</w:t>
      </w:r>
    </w:p>
    <w:p w:rsidR="00D77E32" w:rsidRDefault="00672D1B">
      <w:pPr>
        <w:rPr>
          <w:sz w:val="28"/>
        </w:rPr>
      </w:pPr>
      <w:r>
        <w:rPr>
          <w:sz w:val="28"/>
        </w:rPr>
        <w:t xml:space="preserve">сельского поселения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О. Г. Филатова                                                                                                             </w:t>
      </w:r>
      <w:r>
        <w:rPr>
          <w:sz w:val="28"/>
        </w:rPr>
        <w:t xml:space="preserve">                  </w:t>
      </w:r>
    </w:p>
    <w:sectPr w:rsidR="00D77E32" w:rsidSect="009F2BD2">
      <w:pgSz w:w="16838" w:h="11906" w:orient="landscape"/>
      <w:pgMar w:top="1134" w:right="680" w:bottom="113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2"/>
    <w:rsid w:val="00672D1B"/>
    <w:rsid w:val="009F2BD2"/>
    <w:rsid w:val="00D7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47155-7D70-42B8-8738-D4077BD8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360"/>
      </w:tabs>
      <w:ind w:firstLine="72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4"/>
    </w:rPr>
  </w:style>
  <w:style w:type="paragraph" w:customStyle="1" w:styleId="a5">
    <w:name w:val="ОО"/>
    <w:basedOn w:val="a"/>
    <w:link w:val="a6"/>
    <w:rPr>
      <w:sz w:val="28"/>
    </w:rPr>
  </w:style>
  <w:style w:type="character" w:customStyle="1" w:styleId="a6">
    <w:name w:val="ОО"/>
    <w:basedOn w:val="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aa">
    <w:name w:val="Стиль"/>
    <w:link w:val="ab"/>
    <w:rPr>
      <w:sz w:val="24"/>
    </w:rPr>
  </w:style>
  <w:style w:type="character" w:customStyle="1" w:styleId="ab">
    <w:name w:val="Стиль"/>
    <w:link w:val="aa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cp:lastPrinted>2025-03-24T08:21:00Z</cp:lastPrinted>
  <dcterms:created xsi:type="dcterms:W3CDTF">2025-03-24T08:16:00Z</dcterms:created>
  <dcterms:modified xsi:type="dcterms:W3CDTF">2025-03-24T10:06:00Z</dcterms:modified>
</cp:coreProperties>
</file>