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3C6" w:rsidRDefault="00EF43C6" w:rsidP="00EF43C6">
      <w:pPr>
        <w:jc w:val="center"/>
        <w:rPr>
          <w:sz w:val="36"/>
          <w:szCs w:val="36"/>
        </w:rPr>
      </w:pPr>
      <w:r>
        <w:rPr>
          <w:noProof/>
          <w:lang w:val="ru-RU" w:eastAsia="ru-RU"/>
        </w:rPr>
        <w:drawing>
          <wp:inline distT="0" distB="0" distL="0" distR="0">
            <wp:extent cx="638175" cy="695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695325"/>
                    </a:xfrm>
                    <a:prstGeom prst="rect">
                      <a:avLst/>
                    </a:prstGeom>
                    <a:solidFill>
                      <a:srgbClr val="FFFFFF">
                        <a:alpha val="0"/>
                      </a:srgbClr>
                    </a:solidFill>
                    <a:ln>
                      <a:noFill/>
                    </a:ln>
                  </pic:spPr>
                </pic:pic>
              </a:graphicData>
            </a:graphic>
          </wp:inline>
        </w:drawing>
      </w:r>
    </w:p>
    <w:p w:rsidR="00EF43C6" w:rsidRDefault="00EF43C6" w:rsidP="00EF43C6">
      <w:pPr>
        <w:jc w:val="both"/>
        <w:rPr>
          <w:sz w:val="28"/>
          <w:szCs w:val="28"/>
        </w:rPr>
      </w:pPr>
    </w:p>
    <w:p w:rsidR="00EF43C6" w:rsidRDefault="00EF43C6" w:rsidP="00EF43C6">
      <w:pPr>
        <w:jc w:val="center"/>
        <w:rPr>
          <w:b/>
          <w:sz w:val="28"/>
          <w:szCs w:val="28"/>
          <w:lang w:val="ru-RU"/>
        </w:rPr>
      </w:pPr>
      <w:r>
        <w:rPr>
          <w:b/>
          <w:sz w:val="28"/>
          <w:szCs w:val="28"/>
          <w:lang w:val="ru-RU"/>
        </w:rPr>
        <w:t>АДМИНИСТРАЦИЯ ЖУРАВСКОГО СЕЛЬСКОГО ПОСЕЛЕНИЯ КОРЕНОВСКОГО РАЙОНА</w:t>
      </w:r>
    </w:p>
    <w:p w:rsidR="00EF43C6" w:rsidRDefault="00EF43C6" w:rsidP="00EF43C6">
      <w:pPr>
        <w:jc w:val="center"/>
        <w:rPr>
          <w:sz w:val="36"/>
          <w:szCs w:val="36"/>
          <w:lang w:val="ru-RU"/>
        </w:rPr>
      </w:pPr>
    </w:p>
    <w:p w:rsidR="00EF43C6" w:rsidRPr="00EF43C6" w:rsidRDefault="00EF43C6" w:rsidP="00EF43C6">
      <w:pPr>
        <w:jc w:val="center"/>
        <w:rPr>
          <w:b/>
          <w:sz w:val="36"/>
          <w:szCs w:val="36"/>
          <w:lang w:val="ru-RU"/>
        </w:rPr>
      </w:pPr>
      <w:r w:rsidRPr="00EF43C6">
        <w:rPr>
          <w:b/>
          <w:sz w:val="32"/>
          <w:szCs w:val="32"/>
          <w:lang w:val="ru-RU"/>
        </w:rPr>
        <w:t>ПОСТАНОВЛЕНИЕ</w:t>
      </w:r>
    </w:p>
    <w:p w:rsidR="00EF43C6" w:rsidRPr="00EF43C6" w:rsidRDefault="00EF43C6" w:rsidP="00EF43C6">
      <w:pPr>
        <w:tabs>
          <w:tab w:val="left" w:pos="851"/>
        </w:tabs>
        <w:jc w:val="both"/>
        <w:rPr>
          <w:b/>
          <w:lang w:val="ru-RU"/>
        </w:rPr>
      </w:pPr>
    </w:p>
    <w:p w:rsidR="00EF43C6" w:rsidRDefault="00EF43C6" w:rsidP="00EF43C6">
      <w:pPr>
        <w:tabs>
          <w:tab w:val="left" w:pos="851"/>
        </w:tabs>
        <w:jc w:val="both"/>
        <w:rPr>
          <w:b/>
          <w:lang w:val="ru-RU"/>
        </w:rPr>
      </w:pPr>
      <w:r>
        <w:rPr>
          <w:b/>
          <w:lang w:val="ru-RU"/>
        </w:rPr>
        <w:t xml:space="preserve">от </w:t>
      </w:r>
      <w:r w:rsidR="00B75621">
        <w:rPr>
          <w:b/>
          <w:lang w:val="ru-RU"/>
        </w:rPr>
        <w:t>28.03.2025</w:t>
      </w:r>
      <w:r>
        <w:rPr>
          <w:b/>
          <w:lang w:val="ru-RU"/>
        </w:rPr>
        <w:t xml:space="preserve">                                                                                                                                № </w:t>
      </w:r>
      <w:r w:rsidR="00B75621">
        <w:rPr>
          <w:b/>
          <w:lang w:val="ru-RU"/>
        </w:rPr>
        <w:t>19</w:t>
      </w:r>
    </w:p>
    <w:p w:rsidR="00EF43C6" w:rsidRDefault="00EF43C6" w:rsidP="00EF43C6">
      <w:pPr>
        <w:jc w:val="center"/>
        <w:rPr>
          <w:lang w:val="ru-RU"/>
        </w:rPr>
      </w:pPr>
      <w:r>
        <w:rPr>
          <w:lang w:val="ru-RU"/>
        </w:rPr>
        <w:t>станица Журавская</w:t>
      </w:r>
    </w:p>
    <w:p w:rsidR="00EF43C6" w:rsidRDefault="00EF43C6" w:rsidP="00EF43C6">
      <w:pPr>
        <w:jc w:val="center"/>
        <w:rPr>
          <w:b/>
          <w:sz w:val="28"/>
          <w:szCs w:val="28"/>
          <w:lang w:val="ru-RU"/>
        </w:rPr>
      </w:pPr>
    </w:p>
    <w:p w:rsidR="00EF43C6" w:rsidRDefault="00EF43C6" w:rsidP="00EF43C6">
      <w:pPr>
        <w:jc w:val="center"/>
        <w:rPr>
          <w:b/>
          <w:sz w:val="28"/>
          <w:szCs w:val="28"/>
          <w:lang w:val="ru-RU"/>
        </w:rPr>
      </w:pPr>
      <w:r>
        <w:rPr>
          <w:b/>
          <w:sz w:val="28"/>
          <w:szCs w:val="28"/>
          <w:lang w:val="ru-RU"/>
        </w:rPr>
        <w:t xml:space="preserve">Об утверждении порядка принятия решения о признании </w:t>
      </w:r>
    </w:p>
    <w:p w:rsidR="00EF43C6" w:rsidRDefault="00EF43C6" w:rsidP="00EF43C6">
      <w:pPr>
        <w:jc w:val="center"/>
        <w:rPr>
          <w:b/>
          <w:sz w:val="28"/>
          <w:szCs w:val="28"/>
          <w:lang w:val="ru-RU"/>
        </w:rPr>
      </w:pPr>
      <w:r>
        <w:rPr>
          <w:b/>
          <w:sz w:val="28"/>
          <w:szCs w:val="28"/>
          <w:lang w:val="ru-RU"/>
        </w:rPr>
        <w:t xml:space="preserve">безнадежной к взысканию задолженности по платежам в бюджет Журавского сельского поселения Кореновского района </w:t>
      </w:r>
    </w:p>
    <w:p w:rsidR="00EF43C6" w:rsidRPr="00EF43C6" w:rsidRDefault="00EF43C6" w:rsidP="00EF43C6">
      <w:pPr>
        <w:rPr>
          <w:sz w:val="28"/>
          <w:szCs w:val="28"/>
          <w:lang w:val="ru-RU"/>
        </w:rPr>
      </w:pPr>
    </w:p>
    <w:p w:rsidR="00EF43C6" w:rsidRPr="00EF43C6" w:rsidRDefault="00EF43C6" w:rsidP="00EF43C6">
      <w:pPr>
        <w:pStyle w:val="a4"/>
        <w:ind w:firstLine="708"/>
        <w:jc w:val="both"/>
        <w:rPr>
          <w:rFonts w:ascii="Times New Roman" w:hAnsi="Times New Roman"/>
          <w:sz w:val="27"/>
          <w:szCs w:val="27"/>
        </w:rPr>
      </w:pPr>
      <w:r w:rsidRPr="00EF43C6">
        <w:rPr>
          <w:rFonts w:ascii="Times New Roman" w:hAnsi="Times New Roman"/>
          <w:sz w:val="27"/>
          <w:szCs w:val="27"/>
        </w:rPr>
        <w:t xml:space="preserve">В соответствии со </w:t>
      </w:r>
      <w:hyperlink r:id="rId5" w:history="1">
        <w:r w:rsidRPr="00EF43C6">
          <w:rPr>
            <w:rStyle w:val="a7"/>
            <w:rFonts w:ascii="Times New Roman" w:hAnsi="Times New Roman"/>
            <w:color w:val="auto"/>
            <w:sz w:val="27"/>
            <w:szCs w:val="27"/>
            <w:u w:val="none"/>
          </w:rPr>
          <w:t>статьей 47.2</w:t>
        </w:r>
      </w:hyperlink>
      <w:r w:rsidRPr="00EF43C6">
        <w:rPr>
          <w:rFonts w:ascii="Times New Roman" w:hAnsi="Times New Roman"/>
          <w:sz w:val="27"/>
          <w:szCs w:val="27"/>
        </w:rPr>
        <w:t xml:space="preserve"> Бюджетного кодекса Российской Федерации от 31.07.1998 № 145-ФЗ, </w:t>
      </w:r>
      <w:hyperlink r:id="rId6" w:history="1">
        <w:r w:rsidRPr="00EF43C6">
          <w:rPr>
            <w:rStyle w:val="a7"/>
            <w:rFonts w:ascii="Times New Roman" w:hAnsi="Times New Roman"/>
            <w:color w:val="auto"/>
            <w:sz w:val="27"/>
            <w:szCs w:val="27"/>
            <w:u w:val="none"/>
          </w:rPr>
          <w:t>постановлением</w:t>
        </w:r>
      </w:hyperlink>
      <w:r w:rsidRPr="00EF43C6">
        <w:rPr>
          <w:rFonts w:ascii="Times New Roman" w:hAnsi="Times New Roman"/>
          <w:sz w:val="27"/>
          <w:szCs w:val="27"/>
        </w:rPr>
        <w:t xml:space="preserve">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во исполнение протеста прокурора Кореновского района от 26.02.2025 № 07-02-2025/698-25-20030030, администрация Журавского сельского поселения Кореновского района п о с т а н о в л я е т: </w:t>
      </w:r>
    </w:p>
    <w:p w:rsidR="00EF43C6" w:rsidRPr="00EF43C6" w:rsidRDefault="00EF43C6" w:rsidP="00EF43C6">
      <w:pPr>
        <w:ind w:firstLine="708"/>
        <w:jc w:val="both"/>
        <w:rPr>
          <w:sz w:val="27"/>
          <w:szCs w:val="27"/>
          <w:lang w:val="ru-RU"/>
        </w:rPr>
      </w:pPr>
      <w:r w:rsidRPr="00EF43C6">
        <w:rPr>
          <w:sz w:val="27"/>
          <w:szCs w:val="27"/>
          <w:lang w:val="ru-RU"/>
        </w:rPr>
        <w:t xml:space="preserve">1. Утвердить </w:t>
      </w:r>
      <w:hyperlink r:id="rId7" w:anchor="sub_1000" w:history="1">
        <w:r w:rsidRPr="00EF43C6">
          <w:rPr>
            <w:rStyle w:val="a6"/>
            <w:b w:val="0"/>
            <w:bCs w:val="0"/>
            <w:color w:val="auto"/>
            <w:sz w:val="27"/>
            <w:szCs w:val="27"/>
            <w:lang w:val="ru-RU"/>
          </w:rPr>
          <w:t>Порядок</w:t>
        </w:r>
      </w:hyperlink>
      <w:r w:rsidRPr="00EF43C6">
        <w:rPr>
          <w:sz w:val="27"/>
          <w:szCs w:val="27"/>
          <w:lang w:val="ru-RU"/>
        </w:rPr>
        <w:t xml:space="preserve"> принятия решений о признании безнадежной к взысканию задолженности по платежам в бюджет Журавского сельского поселения Кореновского района (приложение № 1).</w:t>
      </w:r>
    </w:p>
    <w:p w:rsidR="00EF43C6" w:rsidRPr="00EF43C6" w:rsidRDefault="00EF43C6" w:rsidP="00EF43C6">
      <w:pPr>
        <w:ind w:firstLine="708"/>
        <w:jc w:val="both"/>
        <w:rPr>
          <w:sz w:val="27"/>
          <w:szCs w:val="27"/>
          <w:lang w:val="ru-RU"/>
        </w:rPr>
      </w:pPr>
      <w:r w:rsidRPr="00EF43C6">
        <w:rPr>
          <w:sz w:val="27"/>
          <w:szCs w:val="27"/>
          <w:lang w:val="ru-RU"/>
        </w:rPr>
        <w:t xml:space="preserve">2. Утвердить </w:t>
      </w:r>
      <w:hyperlink r:id="rId8" w:anchor="sub_2000" w:history="1">
        <w:r w:rsidRPr="00EF43C6">
          <w:rPr>
            <w:rStyle w:val="a6"/>
            <w:b w:val="0"/>
            <w:bCs w:val="0"/>
            <w:color w:val="auto"/>
            <w:sz w:val="27"/>
            <w:szCs w:val="27"/>
            <w:lang w:val="ru-RU"/>
          </w:rPr>
          <w:t>Положение</w:t>
        </w:r>
      </w:hyperlink>
      <w:r w:rsidRPr="00EF43C6">
        <w:rPr>
          <w:sz w:val="27"/>
          <w:szCs w:val="27"/>
          <w:lang w:val="ru-RU"/>
        </w:rPr>
        <w:t xml:space="preserve"> о комиссии по рассмотрению вопросов о признании безнадежной к взысканию задолженности по платежам в бюджет Журавского сельского поселения Кореновского района (приложение № 2).</w:t>
      </w:r>
    </w:p>
    <w:p w:rsidR="00EF43C6" w:rsidRPr="00EF43C6" w:rsidRDefault="00EF43C6" w:rsidP="00EF43C6">
      <w:pPr>
        <w:ind w:firstLine="708"/>
        <w:jc w:val="both"/>
        <w:rPr>
          <w:sz w:val="27"/>
          <w:szCs w:val="27"/>
          <w:lang w:val="ru-RU"/>
        </w:rPr>
      </w:pPr>
      <w:r w:rsidRPr="00EF43C6">
        <w:rPr>
          <w:sz w:val="27"/>
          <w:szCs w:val="27"/>
          <w:lang w:val="ru-RU"/>
        </w:rPr>
        <w:t xml:space="preserve">3. Образовать комиссию по рассмотрению вопросов о признании безнадежной к взысканию задолженности по платежам в бюджет Журавского сельского поселения и утвердить её </w:t>
      </w:r>
      <w:hyperlink r:id="rId9" w:anchor="sub_3000" w:history="1">
        <w:r w:rsidRPr="00EF43C6">
          <w:rPr>
            <w:rStyle w:val="a6"/>
            <w:b w:val="0"/>
            <w:color w:val="auto"/>
            <w:sz w:val="27"/>
            <w:szCs w:val="27"/>
            <w:lang w:val="ru-RU"/>
          </w:rPr>
          <w:t>состав</w:t>
        </w:r>
      </w:hyperlink>
      <w:r w:rsidRPr="00EF43C6">
        <w:rPr>
          <w:sz w:val="27"/>
          <w:szCs w:val="27"/>
          <w:lang w:val="ru-RU"/>
        </w:rPr>
        <w:t xml:space="preserve"> (приложение № 3).</w:t>
      </w:r>
    </w:p>
    <w:p w:rsidR="00EF43C6" w:rsidRPr="00EF43C6" w:rsidRDefault="00EF43C6" w:rsidP="00EF43C6">
      <w:pPr>
        <w:ind w:firstLine="708"/>
        <w:jc w:val="both"/>
        <w:rPr>
          <w:sz w:val="27"/>
          <w:szCs w:val="27"/>
          <w:lang w:val="ru-RU"/>
        </w:rPr>
      </w:pPr>
      <w:r w:rsidRPr="00EF43C6">
        <w:rPr>
          <w:sz w:val="27"/>
          <w:szCs w:val="27"/>
          <w:lang w:val="ru-RU"/>
        </w:rPr>
        <w:t>4. Признать утратившим силу постановление администрации Журавского сельского поселения Кореновского района от 24.08.2020 № 91 «Об утверждении Порядка принятия решений о признании безнадежной к взысканию задолженности по платежам в бюджет Журавского сельского поселения Кореновского района и ее списании (восстановлении)».</w:t>
      </w:r>
    </w:p>
    <w:p w:rsidR="00EF43C6" w:rsidRPr="00EF43C6" w:rsidRDefault="00EF43C6" w:rsidP="00EF43C6">
      <w:pPr>
        <w:pStyle w:val="a4"/>
        <w:ind w:firstLine="720"/>
        <w:jc w:val="both"/>
        <w:rPr>
          <w:rFonts w:ascii="Times New Roman" w:hAnsi="Times New Roman"/>
          <w:sz w:val="27"/>
          <w:szCs w:val="27"/>
        </w:rPr>
      </w:pPr>
      <w:r w:rsidRPr="00EF43C6">
        <w:rPr>
          <w:rFonts w:ascii="Times New Roman" w:hAnsi="Times New Roman"/>
          <w:sz w:val="27"/>
          <w:szCs w:val="27"/>
        </w:rPr>
        <w:t>5 Общему отделу администрации Журавского сельского поселения Кореновского района (</w:t>
      </w:r>
      <w:proofErr w:type="spellStart"/>
      <w:r w:rsidRPr="00EF43C6">
        <w:rPr>
          <w:rFonts w:ascii="Times New Roman" w:hAnsi="Times New Roman"/>
          <w:sz w:val="27"/>
          <w:szCs w:val="27"/>
        </w:rPr>
        <w:t>Шапошник</w:t>
      </w:r>
      <w:proofErr w:type="spellEnd"/>
      <w:r w:rsidRPr="00EF43C6">
        <w:rPr>
          <w:rFonts w:ascii="Times New Roman" w:hAnsi="Times New Roman"/>
          <w:sz w:val="27"/>
          <w:szCs w:val="27"/>
        </w:rPr>
        <w:t>) официально обнародовать настоящее постановление в установленном порядке и разместить на официальном сайте Журавского сельского поселения Кореновского района в информационно-телекоммуникационной сети «Интернет».</w:t>
      </w:r>
    </w:p>
    <w:p w:rsidR="00EF43C6" w:rsidRPr="00EF43C6" w:rsidRDefault="00EF43C6" w:rsidP="00EF43C6">
      <w:pPr>
        <w:widowControl w:val="0"/>
        <w:autoSpaceDE w:val="0"/>
        <w:autoSpaceDN w:val="0"/>
        <w:ind w:firstLine="720"/>
        <w:jc w:val="both"/>
        <w:rPr>
          <w:sz w:val="27"/>
          <w:szCs w:val="27"/>
          <w:lang w:val="ru-RU"/>
        </w:rPr>
      </w:pPr>
      <w:r w:rsidRPr="00EF43C6">
        <w:rPr>
          <w:sz w:val="27"/>
          <w:szCs w:val="27"/>
          <w:lang w:val="ru-RU"/>
        </w:rPr>
        <w:t>6. Постановление вступает в силу после его официального обнародования.</w:t>
      </w:r>
    </w:p>
    <w:p w:rsidR="00EF43C6" w:rsidRPr="00EF43C6" w:rsidRDefault="00EF43C6" w:rsidP="00EF43C6">
      <w:pPr>
        <w:jc w:val="both"/>
        <w:rPr>
          <w:sz w:val="27"/>
          <w:szCs w:val="27"/>
          <w:lang w:val="ru-RU"/>
        </w:rPr>
      </w:pPr>
    </w:p>
    <w:p w:rsidR="00EF43C6" w:rsidRPr="00EF43C6" w:rsidRDefault="00EF43C6" w:rsidP="00EF43C6">
      <w:pPr>
        <w:jc w:val="both"/>
        <w:rPr>
          <w:sz w:val="27"/>
          <w:szCs w:val="27"/>
          <w:lang w:val="ru-RU"/>
        </w:rPr>
      </w:pPr>
      <w:r w:rsidRPr="00EF43C6">
        <w:rPr>
          <w:sz w:val="27"/>
          <w:szCs w:val="27"/>
          <w:lang w:val="ru-RU"/>
        </w:rPr>
        <w:t xml:space="preserve">Глава Журавского </w:t>
      </w:r>
    </w:p>
    <w:p w:rsidR="00EF43C6" w:rsidRPr="00EF43C6" w:rsidRDefault="00EF43C6" w:rsidP="00EF43C6">
      <w:pPr>
        <w:jc w:val="both"/>
        <w:rPr>
          <w:sz w:val="27"/>
          <w:szCs w:val="27"/>
          <w:lang w:val="ru-RU"/>
        </w:rPr>
      </w:pPr>
      <w:r w:rsidRPr="00EF43C6">
        <w:rPr>
          <w:sz w:val="27"/>
          <w:szCs w:val="27"/>
          <w:lang w:val="ru-RU"/>
        </w:rPr>
        <w:t xml:space="preserve">сельского поселения </w:t>
      </w:r>
    </w:p>
    <w:p w:rsidR="00EF43C6" w:rsidRPr="00EF43C6" w:rsidRDefault="00EF43C6" w:rsidP="00EF43C6">
      <w:pPr>
        <w:rPr>
          <w:sz w:val="28"/>
          <w:szCs w:val="28"/>
          <w:lang w:val="ru-RU"/>
        </w:rPr>
      </w:pPr>
      <w:r w:rsidRPr="00EF43C6">
        <w:rPr>
          <w:sz w:val="27"/>
          <w:szCs w:val="27"/>
          <w:lang w:val="ru-RU"/>
        </w:rPr>
        <w:t>Кореновского района                                                                               Г.Н. Андреева</w:t>
      </w:r>
      <w:r w:rsidRPr="00EF43C6">
        <w:rPr>
          <w:sz w:val="28"/>
          <w:szCs w:val="28"/>
          <w:lang w:val="ru-RU"/>
        </w:rPr>
        <w:t xml:space="preserve">                                    </w:t>
      </w:r>
    </w:p>
    <w:p w:rsidR="00EF43C6" w:rsidRPr="00EF43C6" w:rsidRDefault="00EF43C6" w:rsidP="00EF43C6">
      <w:pPr>
        <w:ind w:left="5103"/>
        <w:jc w:val="center"/>
        <w:outlineLvl w:val="0"/>
        <w:rPr>
          <w:sz w:val="28"/>
          <w:szCs w:val="28"/>
          <w:lang w:val="ru-RU"/>
        </w:rPr>
      </w:pPr>
    </w:p>
    <w:p w:rsidR="00EF43C6" w:rsidRPr="00EF43C6" w:rsidRDefault="00EF43C6" w:rsidP="00EF43C6">
      <w:pPr>
        <w:ind w:left="5103"/>
        <w:jc w:val="center"/>
        <w:outlineLvl w:val="0"/>
        <w:rPr>
          <w:sz w:val="28"/>
          <w:szCs w:val="28"/>
          <w:lang w:val="ru-RU"/>
        </w:rPr>
      </w:pPr>
    </w:p>
    <w:p w:rsidR="00EF43C6" w:rsidRPr="00EF43C6" w:rsidRDefault="00EF43C6" w:rsidP="00EF43C6">
      <w:pPr>
        <w:ind w:left="5103"/>
        <w:jc w:val="center"/>
        <w:outlineLvl w:val="0"/>
        <w:rPr>
          <w:sz w:val="28"/>
          <w:szCs w:val="28"/>
          <w:lang w:val="ru-RU"/>
        </w:rPr>
      </w:pPr>
      <w:r w:rsidRPr="00EF43C6">
        <w:rPr>
          <w:sz w:val="28"/>
          <w:szCs w:val="28"/>
          <w:lang w:val="ru-RU"/>
        </w:rPr>
        <w:t>ПРИЛОЖЕНИЕ №1</w:t>
      </w:r>
    </w:p>
    <w:p w:rsidR="00EF43C6" w:rsidRPr="00EF43C6" w:rsidRDefault="00EF43C6" w:rsidP="00EF43C6">
      <w:pPr>
        <w:ind w:left="5103"/>
        <w:jc w:val="center"/>
        <w:outlineLvl w:val="0"/>
        <w:rPr>
          <w:sz w:val="28"/>
          <w:szCs w:val="28"/>
          <w:lang w:val="ru-RU"/>
        </w:rPr>
      </w:pPr>
    </w:p>
    <w:p w:rsidR="00EF43C6" w:rsidRPr="00EF43C6" w:rsidRDefault="00EF43C6" w:rsidP="00EF43C6">
      <w:pPr>
        <w:ind w:left="5103"/>
        <w:jc w:val="center"/>
        <w:outlineLvl w:val="0"/>
        <w:rPr>
          <w:sz w:val="28"/>
          <w:szCs w:val="28"/>
          <w:lang w:val="ru-RU"/>
        </w:rPr>
      </w:pPr>
      <w:r w:rsidRPr="00EF43C6">
        <w:rPr>
          <w:sz w:val="28"/>
          <w:szCs w:val="28"/>
          <w:lang w:val="ru-RU"/>
        </w:rPr>
        <w:t>УТВЕРЖДЕН</w:t>
      </w:r>
    </w:p>
    <w:p w:rsidR="00EF43C6" w:rsidRPr="00EF43C6" w:rsidRDefault="00EF43C6" w:rsidP="00EF43C6">
      <w:pPr>
        <w:ind w:left="5103"/>
        <w:jc w:val="center"/>
        <w:outlineLvl w:val="0"/>
        <w:rPr>
          <w:sz w:val="28"/>
          <w:szCs w:val="28"/>
          <w:lang w:val="ru-RU"/>
        </w:rPr>
      </w:pPr>
      <w:proofErr w:type="gramStart"/>
      <w:r w:rsidRPr="00EF43C6">
        <w:rPr>
          <w:sz w:val="28"/>
          <w:szCs w:val="28"/>
          <w:lang w:val="ru-RU"/>
        </w:rPr>
        <w:t>постановлением  администрации</w:t>
      </w:r>
      <w:proofErr w:type="gramEnd"/>
    </w:p>
    <w:p w:rsidR="00EF43C6" w:rsidRPr="00EF43C6" w:rsidRDefault="00EF43C6" w:rsidP="00EF43C6">
      <w:pPr>
        <w:ind w:left="5103"/>
        <w:jc w:val="center"/>
        <w:outlineLvl w:val="0"/>
        <w:rPr>
          <w:sz w:val="28"/>
          <w:szCs w:val="28"/>
          <w:lang w:val="ru-RU"/>
        </w:rPr>
      </w:pPr>
      <w:r w:rsidRPr="00EF43C6">
        <w:rPr>
          <w:sz w:val="28"/>
          <w:szCs w:val="28"/>
          <w:lang w:val="ru-RU"/>
        </w:rPr>
        <w:t>Журавского сельского поселения</w:t>
      </w:r>
    </w:p>
    <w:p w:rsidR="00EF43C6" w:rsidRPr="00EF43C6" w:rsidRDefault="00EF43C6" w:rsidP="00EF43C6">
      <w:pPr>
        <w:ind w:left="5103"/>
        <w:jc w:val="center"/>
        <w:outlineLvl w:val="0"/>
        <w:rPr>
          <w:sz w:val="28"/>
          <w:szCs w:val="28"/>
          <w:lang w:val="ru-RU"/>
        </w:rPr>
      </w:pPr>
      <w:r w:rsidRPr="00EF43C6">
        <w:rPr>
          <w:sz w:val="28"/>
          <w:szCs w:val="28"/>
          <w:lang w:val="ru-RU"/>
        </w:rPr>
        <w:t>Кореновского района</w:t>
      </w:r>
    </w:p>
    <w:p w:rsidR="00EF43C6" w:rsidRPr="00EF43C6" w:rsidRDefault="00B75621" w:rsidP="00EF43C6">
      <w:pPr>
        <w:ind w:left="5103"/>
        <w:jc w:val="center"/>
        <w:outlineLvl w:val="0"/>
        <w:rPr>
          <w:sz w:val="28"/>
          <w:szCs w:val="28"/>
          <w:lang w:val="ru-RU"/>
        </w:rPr>
      </w:pPr>
      <w:r>
        <w:rPr>
          <w:sz w:val="28"/>
          <w:szCs w:val="28"/>
          <w:lang w:val="ru-RU"/>
        </w:rPr>
        <w:t>о</w:t>
      </w:r>
      <w:r w:rsidR="00EF43C6" w:rsidRPr="00EF43C6">
        <w:rPr>
          <w:sz w:val="28"/>
          <w:szCs w:val="28"/>
          <w:lang w:val="ru-RU"/>
        </w:rPr>
        <w:t>т</w:t>
      </w:r>
      <w:r>
        <w:rPr>
          <w:sz w:val="28"/>
          <w:szCs w:val="28"/>
          <w:lang w:val="ru-RU"/>
        </w:rPr>
        <w:t xml:space="preserve"> 28.03.2025</w:t>
      </w:r>
      <w:r w:rsidR="00EF43C6" w:rsidRPr="00EF43C6">
        <w:rPr>
          <w:sz w:val="28"/>
          <w:szCs w:val="28"/>
          <w:lang w:val="ru-RU"/>
        </w:rPr>
        <w:t xml:space="preserve"> №</w:t>
      </w:r>
      <w:r>
        <w:rPr>
          <w:sz w:val="28"/>
          <w:szCs w:val="28"/>
          <w:lang w:val="ru-RU"/>
        </w:rPr>
        <w:t xml:space="preserve"> 19</w:t>
      </w:r>
    </w:p>
    <w:p w:rsidR="00EF43C6" w:rsidRPr="00EF43C6" w:rsidRDefault="00EF43C6" w:rsidP="00EF43C6">
      <w:pPr>
        <w:jc w:val="center"/>
        <w:outlineLvl w:val="0"/>
        <w:rPr>
          <w:sz w:val="28"/>
          <w:szCs w:val="28"/>
          <w:lang w:val="ru-RU"/>
        </w:rPr>
      </w:pPr>
    </w:p>
    <w:p w:rsidR="00EF43C6" w:rsidRPr="00EF43C6" w:rsidRDefault="00EF43C6" w:rsidP="00EF43C6">
      <w:pPr>
        <w:pStyle w:val="1"/>
        <w:spacing w:before="0" w:after="0"/>
        <w:jc w:val="center"/>
        <w:rPr>
          <w:rFonts w:ascii="Times New Roman" w:hAnsi="Times New Roman"/>
          <w:b w:val="0"/>
          <w:sz w:val="28"/>
          <w:szCs w:val="28"/>
          <w:lang w:val="ru-RU"/>
        </w:rPr>
      </w:pPr>
      <w:r w:rsidRPr="00EF43C6">
        <w:rPr>
          <w:rFonts w:ascii="Times New Roman" w:hAnsi="Times New Roman"/>
          <w:b w:val="0"/>
          <w:sz w:val="28"/>
          <w:szCs w:val="28"/>
          <w:lang w:val="ru-RU"/>
        </w:rPr>
        <w:t>Порядок</w:t>
      </w:r>
      <w:r w:rsidRPr="00EF43C6">
        <w:rPr>
          <w:rFonts w:ascii="Times New Roman" w:hAnsi="Times New Roman"/>
          <w:b w:val="0"/>
          <w:sz w:val="28"/>
          <w:szCs w:val="28"/>
          <w:lang w:val="ru-RU"/>
        </w:rPr>
        <w:br/>
        <w:t xml:space="preserve">принятия решений о признании безнадежной к взысканию </w:t>
      </w:r>
    </w:p>
    <w:p w:rsidR="00EF43C6" w:rsidRPr="00EF43C6" w:rsidRDefault="00EF43C6" w:rsidP="00EF43C6">
      <w:pPr>
        <w:pStyle w:val="1"/>
        <w:spacing w:before="0" w:after="0"/>
        <w:jc w:val="center"/>
        <w:rPr>
          <w:rFonts w:ascii="Times New Roman" w:hAnsi="Times New Roman"/>
          <w:b w:val="0"/>
          <w:sz w:val="28"/>
          <w:szCs w:val="28"/>
          <w:lang w:val="ru-RU"/>
        </w:rPr>
      </w:pPr>
      <w:r w:rsidRPr="00EF43C6">
        <w:rPr>
          <w:rFonts w:ascii="Times New Roman" w:hAnsi="Times New Roman"/>
          <w:b w:val="0"/>
          <w:sz w:val="28"/>
          <w:szCs w:val="28"/>
          <w:lang w:val="ru-RU"/>
        </w:rPr>
        <w:t>задолженности по платежам в бюджет Журавского сельского</w:t>
      </w:r>
    </w:p>
    <w:p w:rsidR="00EF43C6" w:rsidRPr="00EF43C6" w:rsidRDefault="00EF43C6" w:rsidP="00EF43C6">
      <w:pPr>
        <w:pStyle w:val="1"/>
        <w:spacing w:before="0" w:after="0"/>
        <w:jc w:val="center"/>
        <w:rPr>
          <w:rFonts w:ascii="Times New Roman" w:hAnsi="Times New Roman"/>
          <w:b w:val="0"/>
          <w:sz w:val="28"/>
          <w:szCs w:val="28"/>
          <w:lang w:val="ru-RU"/>
        </w:rPr>
      </w:pPr>
      <w:r w:rsidRPr="00EF43C6">
        <w:rPr>
          <w:rFonts w:ascii="Times New Roman" w:hAnsi="Times New Roman"/>
          <w:b w:val="0"/>
          <w:sz w:val="28"/>
          <w:szCs w:val="28"/>
          <w:lang w:val="ru-RU"/>
        </w:rPr>
        <w:t xml:space="preserve"> поселения Кореновского района</w:t>
      </w:r>
    </w:p>
    <w:p w:rsidR="00EF43C6" w:rsidRPr="00EF43C6" w:rsidRDefault="00EF43C6" w:rsidP="00EF43C6">
      <w:pPr>
        <w:rPr>
          <w:rFonts w:eastAsia="Calibri"/>
          <w:sz w:val="28"/>
          <w:szCs w:val="28"/>
          <w:lang w:val="ru-RU"/>
        </w:rPr>
      </w:pPr>
    </w:p>
    <w:p w:rsidR="00EF43C6" w:rsidRPr="00EF43C6" w:rsidRDefault="00EF43C6" w:rsidP="00EF43C6">
      <w:pPr>
        <w:suppressAutoHyphens/>
        <w:overflowPunct w:val="0"/>
        <w:autoSpaceDE w:val="0"/>
        <w:autoSpaceDN w:val="0"/>
        <w:ind w:firstLine="720"/>
        <w:jc w:val="both"/>
        <w:textAlignment w:val="baseline"/>
        <w:rPr>
          <w:kern w:val="3"/>
          <w:sz w:val="28"/>
          <w:szCs w:val="28"/>
          <w:shd w:val="clear" w:color="auto" w:fill="FFFFFF"/>
          <w:lang w:val="ru-RU" w:eastAsia="ru-RU"/>
        </w:rPr>
      </w:pPr>
      <w:r w:rsidRPr="00EF43C6">
        <w:rPr>
          <w:kern w:val="3"/>
          <w:sz w:val="28"/>
          <w:szCs w:val="28"/>
          <w:lang w:val="ru-RU" w:eastAsia="ru-RU"/>
        </w:rPr>
        <w:t>1. </w:t>
      </w:r>
      <w:r w:rsidRPr="00EF43C6">
        <w:rPr>
          <w:kern w:val="3"/>
          <w:sz w:val="28"/>
          <w:szCs w:val="28"/>
          <w:shd w:val="clear" w:color="auto" w:fill="FFFFFF"/>
          <w:lang w:val="ru-RU" w:eastAsia="ru-RU"/>
        </w:rPr>
        <w:t xml:space="preserve">Настоящий Порядок определяет основания и процедуру признания безнадежной к взысканию задолженности по платежам в бюджет </w:t>
      </w:r>
      <w:r w:rsidRPr="00EF43C6">
        <w:rPr>
          <w:rFonts w:eastAsia="Calibri"/>
          <w:sz w:val="28"/>
          <w:szCs w:val="28"/>
          <w:lang w:val="ru-RU"/>
        </w:rPr>
        <w:t>Журавского сельского поселения Кореновского района.</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shd w:val="clear" w:color="auto" w:fill="FFFFFF"/>
          <w:lang w:val="ru-RU" w:eastAsia="ru-RU"/>
        </w:rPr>
        <w:t>2. </w:t>
      </w:r>
      <w:r w:rsidRPr="00EF43C6">
        <w:rPr>
          <w:kern w:val="3"/>
          <w:sz w:val="28"/>
          <w:szCs w:val="28"/>
          <w:lang w:val="ru-RU" w:eastAsia="ru-RU"/>
        </w:rPr>
        <w:t>Для целей настоящего Порядка под задолженностью понимается недоимка по неналоговым доходам, подлежащим зачислению в бюджет, а также пени и штрафы за просрочку указанных платежей (далее - задолженность).</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Положения настоящего Порядка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муниципальным образованием.</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3. Задолженность признается безнадежной к взысканию в соответствии с настоящим Порядком в случаях:</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3.1.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 xml:space="preserve">3.2. завершения процедуры банкротства гражданина, индивидуального предпринимателя в соответствии с </w:t>
      </w:r>
      <w:hyperlink r:id="rId10" w:history="1">
        <w:r w:rsidRPr="00EF43C6">
          <w:rPr>
            <w:rStyle w:val="a7"/>
            <w:color w:val="auto"/>
            <w:kern w:val="3"/>
            <w:sz w:val="28"/>
            <w:szCs w:val="28"/>
            <w:u w:val="none"/>
            <w:lang w:val="ru-RU" w:eastAsia="ru-RU"/>
          </w:rPr>
          <w:t>Федеральным законом</w:t>
        </w:r>
      </w:hyperlink>
      <w:r w:rsidRPr="00EF43C6">
        <w:rPr>
          <w:kern w:val="3"/>
          <w:sz w:val="28"/>
          <w:szCs w:val="28"/>
          <w:lang w:val="ru-RU" w:eastAsia="ru-RU"/>
        </w:rPr>
        <w:t xml:space="preserve"> от 26 октября 2002 г. №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3.3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 xml:space="preserve">3.4.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p>
    <w:p w:rsidR="00EF43C6" w:rsidRPr="00EF43C6" w:rsidRDefault="00EF43C6" w:rsidP="00EF43C6">
      <w:pPr>
        <w:suppressAutoHyphens/>
        <w:overflowPunct w:val="0"/>
        <w:autoSpaceDE w:val="0"/>
        <w:autoSpaceDN w:val="0"/>
        <w:jc w:val="center"/>
        <w:textAlignment w:val="baseline"/>
        <w:rPr>
          <w:kern w:val="3"/>
          <w:sz w:val="28"/>
          <w:szCs w:val="28"/>
          <w:lang w:val="ru-RU" w:eastAsia="ru-RU"/>
        </w:rPr>
      </w:pPr>
      <w:r w:rsidRPr="00EF43C6">
        <w:rPr>
          <w:kern w:val="3"/>
          <w:sz w:val="28"/>
          <w:szCs w:val="28"/>
          <w:lang w:val="ru-RU" w:eastAsia="ru-RU"/>
        </w:rPr>
        <w:t>2</w:t>
      </w:r>
    </w:p>
    <w:p w:rsidR="00EF43C6" w:rsidRPr="00EF43C6" w:rsidRDefault="00EF43C6" w:rsidP="00EF43C6">
      <w:pPr>
        <w:suppressAutoHyphens/>
        <w:overflowPunct w:val="0"/>
        <w:autoSpaceDE w:val="0"/>
        <w:autoSpaceDN w:val="0"/>
        <w:jc w:val="both"/>
        <w:textAlignment w:val="baseline"/>
        <w:rPr>
          <w:kern w:val="3"/>
          <w:sz w:val="28"/>
          <w:szCs w:val="28"/>
          <w:lang w:val="ru-RU" w:eastAsia="ru-RU"/>
        </w:rPr>
      </w:pPr>
      <w:r w:rsidRPr="00EF43C6">
        <w:rPr>
          <w:kern w:val="3"/>
          <w:sz w:val="28"/>
          <w:szCs w:val="28"/>
          <w:lang w:val="ru-RU" w:eastAsia="ru-RU"/>
        </w:rPr>
        <w:t>возможность взыскания задолженности по платежам в бюджет, в том числе в связи с истечением установленного срока ее взыскания;</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 xml:space="preserve">3.5.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w:t>
      </w:r>
      <w:hyperlink r:id="rId11" w:history="1">
        <w:r w:rsidRPr="00EF43C6">
          <w:rPr>
            <w:rStyle w:val="a7"/>
            <w:color w:val="auto"/>
            <w:kern w:val="3"/>
            <w:sz w:val="28"/>
            <w:szCs w:val="28"/>
            <w:lang w:val="ru-RU" w:eastAsia="ru-RU"/>
          </w:rPr>
          <w:t>части 1 статьи 46</w:t>
        </w:r>
      </w:hyperlink>
      <w:r w:rsidRPr="00EF43C6">
        <w:rPr>
          <w:kern w:val="3"/>
          <w:sz w:val="28"/>
          <w:szCs w:val="28"/>
          <w:lang w:val="ru-RU" w:eastAsia="ru-RU"/>
        </w:rPr>
        <w:t xml:space="preserve"> Федерального закона от 2 октября 2007 г. №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3.5.1.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 xml:space="preserve">3.6.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w:t>
      </w:r>
      <w:hyperlink r:id="rId12" w:history="1">
        <w:r w:rsidRPr="00EF43C6">
          <w:rPr>
            <w:rStyle w:val="a7"/>
            <w:color w:val="auto"/>
            <w:kern w:val="3"/>
            <w:sz w:val="28"/>
            <w:szCs w:val="28"/>
            <w:lang w:val="ru-RU" w:eastAsia="ru-RU"/>
          </w:rPr>
          <w:t>части 1 статьи 46</w:t>
        </w:r>
      </w:hyperlink>
      <w:r w:rsidRPr="00EF43C6">
        <w:rPr>
          <w:kern w:val="3"/>
          <w:sz w:val="28"/>
          <w:szCs w:val="28"/>
          <w:lang w:val="ru-RU" w:eastAsia="ru-RU"/>
        </w:rPr>
        <w:t xml:space="preserve"> Федерального закона от 2 октября 2007 г.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w:t>
      </w:r>
      <w:hyperlink r:id="rId13" w:history="1">
        <w:r w:rsidRPr="00EF43C6">
          <w:rPr>
            <w:rStyle w:val="a7"/>
            <w:color w:val="auto"/>
            <w:kern w:val="3"/>
            <w:sz w:val="28"/>
            <w:szCs w:val="28"/>
            <w:u w:val="none"/>
            <w:lang w:val="ru-RU" w:eastAsia="ru-RU"/>
          </w:rPr>
          <w:t>Федеральным  законом</w:t>
        </w:r>
      </w:hyperlink>
      <w:r w:rsidRPr="00EF43C6">
        <w:rPr>
          <w:kern w:val="3"/>
          <w:sz w:val="28"/>
          <w:szCs w:val="28"/>
          <w:lang w:val="ru-RU" w:eastAsia="ru-RU"/>
        </w:rPr>
        <w:t xml:space="preserve"> от 8 августа 2001 г.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 xml:space="preserve">Наряду со случаями, предусмотренными пунктом 3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hyperlink r:id="rId14" w:history="1">
        <w:r w:rsidRPr="00EF43C6">
          <w:rPr>
            <w:rStyle w:val="a7"/>
            <w:color w:val="auto"/>
            <w:kern w:val="3"/>
            <w:sz w:val="28"/>
            <w:szCs w:val="28"/>
            <w:u w:val="none"/>
            <w:lang w:val="ru-RU" w:eastAsia="ru-RU"/>
          </w:rPr>
          <w:t>Кодексом Российской Федерации об административных правонарушениях</w:t>
        </w:r>
      </w:hyperlink>
      <w:r w:rsidRPr="00EF43C6">
        <w:rPr>
          <w:kern w:val="3"/>
          <w:sz w:val="28"/>
          <w:szCs w:val="28"/>
          <w:lang w:val="ru-RU" w:eastAsia="ru-RU"/>
        </w:rPr>
        <w:t>, вынесено постановление о прекращении исполнения постановления о назначении административного наказания.</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4. Обязательному включению в перечень документов, подтверждающих факт признания безнадежной к взысканию задолженности, являются:</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 xml:space="preserve">а) справка администратора доходов бюджета об учитываемых суммах задолженности по уплате платежей в бюджет Журавского сельского поселения </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p>
    <w:p w:rsidR="00EF43C6" w:rsidRDefault="00EF43C6" w:rsidP="00EF43C6">
      <w:pPr>
        <w:suppressAutoHyphens/>
        <w:overflowPunct w:val="0"/>
        <w:autoSpaceDE w:val="0"/>
        <w:autoSpaceDN w:val="0"/>
        <w:jc w:val="center"/>
        <w:textAlignment w:val="baseline"/>
        <w:rPr>
          <w:kern w:val="3"/>
          <w:sz w:val="28"/>
          <w:szCs w:val="28"/>
          <w:lang w:val="ru-RU" w:eastAsia="ru-RU"/>
        </w:rPr>
      </w:pPr>
    </w:p>
    <w:p w:rsidR="00EF43C6" w:rsidRPr="00EF43C6" w:rsidRDefault="00EF43C6" w:rsidP="00EF43C6">
      <w:pPr>
        <w:suppressAutoHyphens/>
        <w:overflowPunct w:val="0"/>
        <w:autoSpaceDE w:val="0"/>
        <w:autoSpaceDN w:val="0"/>
        <w:jc w:val="center"/>
        <w:textAlignment w:val="baseline"/>
        <w:rPr>
          <w:kern w:val="3"/>
          <w:sz w:val="28"/>
          <w:szCs w:val="28"/>
          <w:lang w:val="ru-RU" w:eastAsia="ru-RU"/>
        </w:rPr>
      </w:pPr>
      <w:r w:rsidRPr="00EF43C6">
        <w:rPr>
          <w:kern w:val="3"/>
          <w:sz w:val="28"/>
          <w:szCs w:val="28"/>
          <w:lang w:val="ru-RU" w:eastAsia="ru-RU"/>
        </w:rPr>
        <w:t>3</w:t>
      </w:r>
    </w:p>
    <w:p w:rsidR="00EF43C6" w:rsidRPr="00EF43C6" w:rsidRDefault="00EF43C6" w:rsidP="00EF43C6">
      <w:pPr>
        <w:suppressAutoHyphens/>
        <w:overflowPunct w:val="0"/>
        <w:autoSpaceDE w:val="0"/>
        <w:autoSpaceDN w:val="0"/>
        <w:jc w:val="both"/>
        <w:textAlignment w:val="baseline"/>
        <w:rPr>
          <w:kern w:val="3"/>
          <w:sz w:val="28"/>
          <w:szCs w:val="28"/>
          <w:lang w:val="ru-RU" w:eastAsia="ru-RU"/>
        </w:rPr>
      </w:pPr>
      <w:r w:rsidRPr="00EF43C6">
        <w:rPr>
          <w:kern w:val="3"/>
          <w:sz w:val="28"/>
          <w:szCs w:val="28"/>
          <w:lang w:val="ru-RU" w:eastAsia="ru-RU"/>
        </w:rPr>
        <w:t xml:space="preserve">Кореновского района, </w:t>
      </w:r>
      <w:r w:rsidRPr="00EF43C6">
        <w:rPr>
          <w:sz w:val="28"/>
          <w:szCs w:val="28"/>
          <w:lang w:val="ru-RU"/>
        </w:rPr>
        <w:t>по форме согласно Приложению № 1 к настоящему Порядку</w:t>
      </w:r>
      <w:r w:rsidRPr="00EF43C6">
        <w:rPr>
          <w:kern w:val="3"/>
          <w:sz w:val="28"/>
          <w:szCs w:val="28"/>
          <w:lang w:val="ru-RU" w:eastAsia="ru-RU"/>
        </w:rPr>
        <w:t>;</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 xml:space="preserve">б) справка администратора доходов бюджета о принятых мерах по обеспечению взыскания задолженности по платежам в бюджет Журавского сельского поселения Кореновского района, </w:t>
      </w:r>
      <w:r w:rsidRPr="00EF43C6">
        <w:rPr>
          <w:sz w:val="28"/>
          <w:szCs w:val="28"/>
          <w:lang w:val="ru-RU"/>
        </w:rPr>
        <w:t>по форме согласно Приложению № 2 к настоящему Порядку</w:t>
      </w:r>
      <w:r w:rsidRPr="00EF43C6">
        <w:rPr>
          <w:kern w:val="3"/>
          <w:sz w:val="28"/>
          <w:szCs w:val="28"/>
          <w:lang w:val="ru-RU" w:eastAsia="ru-RU"/>
        </w:rPr>
        <w:t>;</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по основанию, указанному в пункте 3.1 настоящего Порядка;</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копия свидетельства о смерти физического лица (справка о смерти, выданная органом записи актов гражданского состояния) или судебное решение об объявлении физического лица умершим, заверенная надлежащим образом;</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по основаниям, указанным в пункте 3.2 настоящего Порядка:</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судебный акт о завершении конкурсного производства или завершении реализации имущества гражданина - плательщика платежей в бюджет;</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по основанию, указанному в пункте 3.3 настоящего Порядка:</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по основанию, указанному в пункте 3.4 настоящего порядка:</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акт об амнистии или акт,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по основанию, указанному в пункте 3.5 настоящего Порядка:</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постановление судебного пристава-исполнителя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по основанию, указанному в пункте 3.5.1 настоящего Порядка:</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судебный акт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p>
    <w:p w:rsidR="00EF43C6" w:rsidRPr="00EF43C6" w:rsidRDefault="00EF43C6" w:rsidP="00EF43C6">
      <w:pPr>
        <w:suppressAutoHyphens/>
        <w:overflowPunct w:val="0"/>
        <w:autoSpaceDE w:val="0"/>
        <w:autoSpaceDN w:val="0"/>
        <w:jc w:val="center"/>
        <w:textAlignment w:val="baseline"/>
        <w:rPr>
          <w:kern w:val="3"/>
          <w:sz w:val="28"/>
          <w:szCs w:val="28"/>
          <w:lang w:val="ru-RU" w:eastAsia="ru-RU"/>
        </w:rPr>
      </w:pPr>
      <w:r w:rsidRPr="00EF43C6">
        <w:rPr>
          <w:kern w:val="3"/>
          <w:sz w:val="28"/>
          <w:szCs w:val="28"/>
          <w:lang w:val="ru-RU" w:eastAsia="ru-RU"/>
        </w:rPr>
        <w:t>4</w:t>
      </w:r>
    </w:p>
    <w:p w:rsidR="00EF43C6" w:rsidRPr="00EF43C6" w:rsidRDefault="00EF43C6" w:rsidP="00EF43C6">
      <w:pPr>
        <w:suppressAutoHyphens/>
        <w:overflowPunct w:val="0"/>
        <w:autoSpaceDE w:val="0"/>
        <w:autoSpaceDN w:val="0"/>
        <w:jc w:val="both"/>
        <w:textAlignment w:val="baseline"/>
        <w:rPr>
          <w:kern w:val="3"/>
          <w:sz w:val="28"/>
          <w:szCs w:val="28"/>
          <w:lang w:val="ru-RU" w:eastAsia="ru-RU"/>
        </w:rPr>
      </w:pPr>
      <w:r w:rsidRPr="00EF43C6">
        <w:rPr>
          <w:kern w:val="3"/>
          <w:sz w:val="28"/>
          <w:szCs w:val="28"/>
          <w:lang w:val="ru-RU" w:eastAsia="ru-RU"/>
        </w:rPr>
        <w:t>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в случае, указанном в абзаце 1 подпункта 3.6 пункта 3 настоящего постановления:</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в случае, указанном в абзаце 2 подпункта 3.6 пункта 3 настоящего постановления:</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постановление о прекращении исполнения постановления о назначении административного наказания.</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5. Решение о признании безнадежной к взысканию задолженности по платежам в бюджет, принимается отдельно по каждому юридическому лицу, индивидуальному предпринимателю или физическому лицу по коду вида неналоговых доходов бюджета постоянно действующей комиссией по поступлению и выбытию активов, формируемой администратором соответствующих неналоговых доходов (далее – Комиссия).</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6. Инициатором признания задолженности безнадежной к взысканию является администратор соответствующих неналоговых доходов, который ежеквартально, до 10 числа месяца, следующего за отчетным кварталом проводит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Государственной информационной системе о государственных и муниципальных платежах,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 и безнадежной к взысканию.</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Документы, подтверждающие факт признания безнадежной к взысканию задолженности, передаются в Комиссию не позднее 10 рабочих дней с даты проведения инвентаризации расчетов, указанной в абзаце первом настоящего пункта.</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7. В целях подготовки проекта решения о признании безнадежной к взысканию задолженности Комиссия рассматривает и проверяет документы, необходимые для его принятия, в течение 10 рабочих дней со дня их представления администратором соответствующих неналоговых доходов бюджета.</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 xml:space="preserve">По результатам рассмотрения и проверки документов Комиссией в течение 10 рабочих дней с момента подписания протокола заседания Комиссии (оформляется </w:t>
      </w:r>
      <w:r w:rsidRPr="00EF43C6">
        <w:rPr>
          <w:sz w:val="28"/>
          <w:szCs w:val="28"/>
          <w:lang w:val="ru-RU"/>
        </w:rPr>
        <w:t>по форме согласно Приложению № 3 к настоящему Порядку),</w:t>
      </w:r>
      <w:r w:rsidRPr="00EF43C6">
        <w:rPr>
          <w:kern w:val="3"/>
          <w:sz w:val="28"/>
          <w:szCs w:val="28"/>
          <w:lang w:val="ru-RU" w:eastAsia="ru-RU"/>
        </w:rPr>
        <w:t xml:space="preserve"> подготавливается проект решения о признании безнадежной к взысканию задолженности.</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Проект решения о признании безнадежной к взысканию задолженности оформляется Комиссией актом, который подписывается членами комиссии и</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p>
    <w:p w:rsidR="00EF43C6" w:rsidRPr="00EF43C6" w:rsidRDefault="00EF43C6" w:rsidP="00EF43C6">
      <w:pPr>
        <w:suppressAutoHyphens/>
        <w:overflowPunct w:val="0"/>
        <w:autoSpaceDE w:val="0"/>
        <w:autoSpaceDN w:val="0"/>
        <w:jc w:val="center"/>
        <w:textAlignment w:val="baseline"/>
        <w:rPr>
          <w:kern w:val="3"/>
          <w:sz w:val="28"/>
          <w:szCs w:val="28"/>
          <w:lang w:val="ru-RU" w:eastAsia="ru-RU"/>
        </w:rPr>
      </w:pPr>
      <w:r w:rsidRPr="00EF43C6">
        <w:rPr>
          <w:kern w:val="3"/>
          <w:sz w:val="28"/>
          <w:szCs w:val="28"/>
          <w:lang w:val="ru-RU" w:eastAsia="ru-RU"/>
        </w:rPr>
        <w:t>5</w:t>
      </w:r>
    </w:p>
    <w:p w:rsidR="00EF43C6" w:rsidRPr="00EF43C6" w:rsidRDefault="00EF43C6" w:rsidP="00EF43C6">
      <w:pPr>
        <w:suppressAutoHyphens/>
        <w:overflowPunct w:val="0"/>
        <w:autoSpaceDE w:val="0"/>
        <w:autoSpaceDN w:val="0"/>
        <w:jc w:val="both"/>
        <w:textAlignment w:val="baseline"/>
        <w:rPr>
          <w:kern w:val="3"/>
          <w:sz w:val="28"/>
          <w:szCs w:val="28"/>
          <w:lang w:val="ru-RU" w:eastAsia="ru-RU"/>
        </w:rPr>
      </w:pPr>
      <w:r w:rsidRPr="00EF43C6">
        <w:rPr>
          <w:kern w:val="3"/>
          <w:sz w:val="28"/>
          <w:szCs w:val="28"/>
          <w:lang w:val="ru-RU" w:eastAsia="ru-RU"/>
        </w:rPr>
        <w:t xml:space="preserve"> утверждается руководителем администратора доходов в срок, установленный абзацем вторым настоящего пункта.</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Акт о признании безнадежной к взысканию задолженности формируется в соответс</w:t>
      </w:r>
      <w:r>
        <w:rPr>
          <w:kern w:val="3"/>
          <w:sz w:val="28"/>
          <w:szCs w:val="28"/>
          <w:lang w:val="ru-RU" w:eastAsia="ru-RU"/>
        </w:rPr>
        <w:t xml:space="preserve">твии с приказом Минфина России </w:t>
      </w:r>
      <w:r w:rsidRPr="00EF43C6">
        <w:rPr>
          <w:kern w:val="3"/>
          <w:sz w:val="28"/>
          <w:szCs w:val="28"/>
          <w:lang w:val="ru-RU" w:eastAsia="ru-RU"/>
        </w:rPr>
        <w:t>от 15 апреля 2021 г.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и содержит следующую информацию:</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1) полное наименование организации (фамилия, имя, отчество (при наличии) физического лица);</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2)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3) сведения о платеже, по которому возникла задолженность;</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4) код классификации доходов бюджетов Российской Федерации, по которому учитывается задолженность, его наименование;</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5) сумма задолженности;</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6) сумма задолженности по пеням и штрафам по соответствующим платежам в бюджеты;</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7) дата принятия решения о признании безнадежной к взысканию задолженности;</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8) подписи членов комиссии.</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 xml:space="preserve">8. Решение о признании безнадежной к взысканию задолженности по платежам в местный бюджет передаётся в финансовый отдел (специалисту) администрации </w:t>
      </w:r>
      <w:r w:rsidRPr="00EF43C6">
        <w:rPr>
          <w:rFonts w:eastAsia="Calibri"/>
          <w:sz w:val="28"/>
          <w:szCs w:val="28"/>
          <w:lang w:val="ru-RU"/>
        </w:rPr>
        <w:t>Журавского сельского поселения Кореновского района</w:t>
      </w:r>
      <w:r w:rsidRPr="00EF43C6">
        <w:rPr>
          <w:kern w:val="3"/>
          <w:sz w:val="28"/>
          <w:szCs w:val="28"/>
          <w:lang w:val="ru-RU" w:eastAsia="ru-RU"/>
        </w:rPr>
        <w:t>.</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 xml:space="preserve">9. Решение комиссии о признании безнадежной к взысканию задолженности по платежам в бюджет </w:t>
      </w:r>
      <w:r w:rsidRPr="00EF43C6">
        <w:rPr>
          <w:rFonts w:eastAsia="Calibri"/>
          <w:sz w:val="28"/>
          <w:szCs w:val="28"/>
          <w:lang w:val="ru-RU"/>
        </w:rPr>
        <w:t>Журавского сельского поселения Кореновского района</w:t>
      </w:r>
      <w:r w:rsidRPr="00EF43C6">
        <w:rPr>
          <w:rFonts w:eastAsia="Calibri"/>
          <w:b/>
          <w:sz w:val="28"/>
          <w:szCs w:val="28"/>
          <w:lang w:val="ru-RU"/>
        </w:rPr>
        <w:t xml:space="preserve"> </w:t>
      </w:r>
      <w:r w:rsidRPr="00EF43C6">
        <w:rPr>
          <w:kern w:val="3"/>
          <w:sz w:val="28"/>
          <w:szCs w:val="28"/>
          <w:lang w:val="ru-RU" w:eastAsia="ru-RU"/>
        </w:rPr>
        <w:t>является основанием для списания задолженности.</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 xml:space="preserve">10. Списание с </w:t>
      </w:r>
      <w:proofErr w:type="spellStart"/>
      <w:r w:rsidRPr="00EF43C6">
        <w:rPr>
          <w:kern w:val="3"/>
          <w:sz w:val="28"/>
          <w:szCs w:val="28"/>
          <w:lang w:val="ru-RU" w:eastAsia="ru-RU"/>
        </w:rPr>
        <w:t>забалансового</w:t>
      </w:r>
      <w:proofErr w:type="spellEnd"/>
      <w:r w:rsidRPr="00EF43C6">
        <w:rPr>
          <w:kern w:val="3"/>
          <w:sz w:val="28"/>
          <w:szCs w:val="28"/>
          <w:lang w:val="ru-RU" w:eastAsia="ru-RU"/>
        </w:rPr>
        <w:t xml:space="preserve"> учета (восстановление в учете) сомнительной задолженности осуществляется с учетом требований пункта 339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w:t>
      </w:r>
      <w:hyperlink r:id="rId15" w:history="1">
        <w:r w:rsidRPr="00EF43C6">
          <w:rPr>
            <w:rStyle w:val="a7"/>
            <w:color w:val="auto"/>
            <w:kern w:val="3"/>
            <w:sz w:val="28"/>
            <w:szCs w:val="28"/>
            <w:lang w:val="ru-RU" w:eastAsia="ru-RU"/>
          </w:rPr>
          <w:t>Приказом</w:t>
        </w:r>
      </w:hyperlink>
      <w:r w:rsidRPr="00EF43C6">
        <w:rPr>
          <w:kern w:val="3"/>
          <w:sz w:val="28"/>
          <w:szCs w:val="28"/>
          <w:lang w:val="ru-RU" w:eastAsia="ru-RU"/>
        </w:rPr>
        <w:t xml:space="preserve"> Минфина РФ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p>
    <w:p w:rsidR="00EF43C6" w:rsidRPr="00EF43C6" w:rsidRDefault="00EF43C6" w:rsidP="00EF43C6">
      <w:pPr>
        <w:rPr>
          <w:sz w:val="28"/>
          <w:szCs w:val="28"/>
          <w:lang w:val="ru-RU"/>
        </w:rPr>
      </w:pPr>
      <w:r w:rsidRPr="00EF43C6">
        <w:rPr>
          <w:sz w:val="28"/>
          <w:szCs w:val="28"/>
          <w:lang w:val="ru-RU"/>
        </w:rPr>
        <w:t xml:space="preserve">Начальник финансового отдела администрации </w:t>
      </w:r>
    </w:p>
    <w:p w:rsidR="00EF43C6" w:rsidRPr="00EF43C6" w:rsidRDefault="00EF43C6" w:rsidP="00EF43C6">
      <w:pPr>
        <w:rPr>
          <w:sz w:val="28"/>
          <w:szCs w:val="28"/>
          <w:lang w:val="ru-RU"/>
        </w:rPr>
      </w:pPr>
      <w:r w:rsidRPr="00EF43C6">
        <w:rPr>
          <w:sz w:val="28"/>
          <w:szCs w:val="28"/>
          <w:lang w:val="ru-RU"/>
        </w:rPr>
        <w:t xml:space="preserve">Журавского сельского поселения                                                      О.Г. Филатова                                      </w:t>
      </w:r>
    </w:p>
    <w:p w:rsidR="00EF43C6" w:rsidRPr="00EF43C6" w:rsidRDefault="00EF43C6" w:rsidP="00EF43C6">
      <w:pPr>
        <w:rPr>
          <w:sz w:val="28"/>
          <w:szCs w:val="28"/>
          <w:lang w:val="ru-RU"/>
        </w:rPr>
      </w:pPr>
    </w:p>
    <w:p w:rsidR="00EF43C6" w:rsidRPr="00EF43C6" w:rsidRDefault="00EF43C6" w:rsidP="00EF43C6">
      <w:pPr>
        <w:jc w:val="both"/>
        <w:rPr>
          <w:rFonts w:eastAsia="Calibri"/>
          <w:sz w:val="28"/>
          <w:szCs w:val="28"/>
          <w:lang w:val="ru-RU"/>
        </w:rPr>
      </w:pPr>
    </w:p>
    <w:p w:rsidR="00EF43C6" w:rsidRPr="00EF43C6" w:rsidRDefault="00EF43C6" w:rsidP="00EF43C6">
      <w:pPr>
        <w:widowControl w:val="0"/>
        <w:ind w:left="5103"/>
        <w:jc w:val="center"/>
        <w:rPr>
          <w:spacing w:val="6"/>
          <w:sz w:val="28"/>
          <w:szCs w:val="28"/>
          <w:lang w:val="ru-RU"/>
        </w:rPr>
      </w:pPr>
      <w:r w:rsidRPr="00EF43C6">
        <w:rPr>
          <w:spacing w:val="5"/>
          <w:sz w:val="28"/>
          <w:szCs w:val="28"/>
          <w:lang w:val="ru-RU"/>
        </w:rPr>
        <w:t xml:space="preserve">Приложение № </w:t>
      </w:r>
      <w:r w:rsidRPr="00EF43C6">
        <w:rPr>
          <w:spacing w:val="6"/>
          <w:sz w:val="28"/>
          <w:szCs w:val="28"/>
          <w:lang w:val="ru-RU"/>
        </w:rPr>
        <w:t>1</w:t>
      </w:r>
    </w:p>
    <w:p w:rsidR="00EF43C6" w:rsidRPr="00EF43C6" w:rsidRDefault="00EF43C6" w:rsidP="00EF43C6">
      <w:pPr>
        <w:widowControl w:val="0"/>
        <w:ind w:left="5103"/>
        <w:jc w:val="center"/>
        <w:rPr>
          <w:sz w:val="28"/>
          <w:szCs w:val="28"/>
          <w:lang w:val="ru-RU"/>
        </w:rPr>
      </w:pPr>
      <w:r w:rsidRPr="00EF43C6">
        <w:rPr>
          <w:spacing w:val="6"/>
          <w:sz w:val="28"/>
          <w:szCs w:val="28"/>
          <w:shd w:val="clear" w:color="auto" w:fill="FFFFFF"/>
          <w:lang w:val="ru-RU"/>
        </w:rPr>
        <w:t xml:space="preserve">к Порядку принятия решений о признании безнадежной к взысканию задолженности по платежам в бюджет </w:t>
      </w:r>
      <w:r w:rsidRPr="00EF43C6">
        <w:rPr>
          <w:sz w:val="28"/>
          <w:szCs w:val="28"/>
          <w:lang w:val="ru-RU"/>
        </w:rPr>
        <w:t>Журавского сельского поселения Кореновского района</w:t>
      </w:r>
    </w:p>
    <w:p w:rsidR="00EF43C6" w:rsidRPr="00EF43C6" w:rsidRDefault="00EF43C6" w:rsidP="00EF43C6">
      <w:pPr>
        <w:spacing w:after="200"/>
        <w:rPr>
          <w:rFonts w:eastAsia="Calibri"/>
          <w:sz w:val="28"/>
          <w:szCs w:val="28"/>
          <w:lang w:val="ru-RU"/>
        </w:rPr>
      </w:pPr>
    </w:p>
    <w:p w:rsidR="00EF43C6" w:rsidRPr="00EF43C6" w:rsidRDefault="00EF43C6" w:rsidP="00EF43C6">
      <w:pPr>
        <w:jc w:val="center"/>
        <w:rPr>
          <w:rFonts w:eastAsia="Calibri"/>
          <w:sz w:val="28"/>
          <w:szCs w:val="28"/>
          <w:lang w:val="ru-RU"/>
        </w:rPr>
      </w:pPr>
      <w:r w:rsidRPr="00EF43C6">
        <w:rPr>
          <w:rFonts w:eastAsia="Calibri"/>
          <w:sz w:val="28"/>
          <w:szCs w:val="28"/>
          <w:lang w:val="ru-RU"/>
        </w:rPr>
        <w:t>ВЫПИСКА</w:t>
      </w:r>
    </w:p>
    <w:p w:rsidR="00EF43C6" w:rsidRPr="00EF43C6" w:rsidRDefault="00EF43C6" w:rsidP="00EF43C6">
      <w:pPr>
        <w:jc w:val="center"/>
        <w:rPr>
          <w:sz w:val="28"/>
          <w:szCs w:val="28"/>
          <w:lang w:val="ru-RU"/>
        </w:rPr>
      </w:pPr>
      <w:r w:rsidRPr="00EF43C6">
        <w:rPr>
          <w:rFonts w:eastAsia="Calibri"/>
          <w:spacing w:val="7"/>
          <w:sz w:val="28"/>
          <w:szCs w:val="28"/>
          <w:lang w:val="ru-RU"/>
        </w:rPr>
        <w:t xml:space="preserve">из отчетности администратора доходов бюджета об учитываемых суммах задолженности по уплате платежей в бюджет </w:t>
      </w:r>
      <w:r w:rsidRPr="00EF43C6">
        <w:rPr>
          <w:sz w:val="28"/>
          <w:szCs w:val="28"/>
          <w:lang w:val="ru-RU"/>
        </w:rPr>
        <w:t>Журавского сельского поселения Кореновского района</w:t>
      </w:r>
    </w:p>
    <w:p w:rsidR="00EF43C6" w:rsidRPr="00EF43C6" w:rsidRDefault="00EF43C6" w:rsidP="00EF43C6">
      <w:pPr>
        <w:jc w:val="center"/>
        <w:rPr>
          <w:rFonts w:eastAsia="Calibri"/>
          <w:spacing w:val="7"/>
          <w:sz w:val="28"/>
          <w:szCs w:val="28"/>
          <w:lang w:val="ru-RU"/>
        </w:rPr>
      </w:pPr>
      <w:r w:rsidRPr="00EF43C6">
        <w:rPr>
          <w:rFonts w:eastAsia="Calibri"/>
          <w:spacing w:val="7"/>
          <w:sz w:val="28"/>
          <w:szCs w:val="28"/>
          <w:lang w:val="ru-RU"/>
        </w:rPr>
        <w:t>на дату «___</w:t>
      </w:r>
      <w:proofErr w:type="gramStart"/>
      <w:r w:rsidRPr="00EF43C6">
        <w:rPr>
          <w:rFonts w:eastAsia="Calibri"/>
          <w:spacing w:val="7"/>
          <w:sz w:val="28"/>
          <w:szCs w:val="28"/>
          <w:lang w:val="ru-RU"/>
        </w:rPr>
        <w:t>_»_</w:t>
      </w:r>
      <w:proofErr w:type="gramEnd"/>
      <w:r w:rsidRPr="00EF43C6">
        <w:rPr>
          <w:rFonts w:eastAsia="Calibri"/>
          <w:spacing w:val="7"/>
          <w:sz w:val="28"/>
          <w:szCs w:val="28"/>
          <w:lang w:val="ru-RU"/>
        </w:rPr>
        <w:t>_____________ 20___г.</w:t>
      </w:r>
    </w:p>
    <w:p w:rsidR="00EF43C6" w:rsidRPr="00EF43C6" w:rsidRDefault="00EF43C6" w:rsidP="00EF43C6">
      <w:pPr>
        <w:jc w:val="center"/>
        <w:rPr>
          <w:rFonts w:eastAsia="Calibri"/>
          <w:b/>
          <w:sz w:val="28"/>
          <w:szCs w:val="28"/>
          <w:lang w:val="ru-RU"/>
        </w:rPr>
      </w:pPr>
    </w:p>
    <w:tbl>
      <w:tblPr>
        <w:tblW w:w="0" w:type="dxa"/>
        <w:tblLayout w:type="fixed"/>
        <w:tblCellMar>
          <w:left w:w="10" w:type="dxa"/>
          <w:right w:w="10" w:type="dxa"/>
        </w:tblCellMar>
        <w:tblLook w:val="04A0" w:firstRow="1" w:lastRow="0" w:firstColumn="1" w:lastColumn="0" w:noHBand="0" w:noVBand="1"/>
      </w:tblPr>
      <w:tblGrid>
        <w:gridCol w:w="661"/>
        <w:gridCol w:w="7319"/>
        <w:gridCol w:w="1735"/>
      </w:tblGrid>
      <w:tr w:rsidR="00EF43C6" w:rsidRPr="00EF43C6" w:rsidTr="00EF43C6">
        <w:trPr>
          <w:trHeight w:hRule="exact" w:val="333"/>
        </w:trPr>
        <w:tc>
          <w:tcPr>
            <w:tcW w:w="661" w:type="dxa"/>
            <w:tcBorders>
              <w:top w:val="single" w:sz="4" w:space="0" w:color="auto"/>
              <w:left w:val="single" w:sz="4" w:space="0" w:color="auto"/>
              <w:bottom w:val="nil"/>
              <w:right w:val="nil"/>
            </w:tcBorders>
            <w:shd w:val="clear" w:color="auto" w:fill="FFFFFF"/>
            <w:hideMark/>
          </w:tcPr>
          <w:p w:rsidR="00EF43C6" w:rsidRPr="00EF43C6" w:rsidRDefault="00EF43C6">
            <w:pPr>
              <w:widowControl w:val="0"/>
              <w:ind w:left="260"/>
              <w:rPr>
                <w:spacing w:val="6"/>
                <w:sz w:val="28"/>
                <w:szCs w:val="28"/>
                <w:lang w:val="ru-RU"/>
              </w:rPr>
            </w:pPr>
            <w:r w:rsidRPr="00EF43C6">
              <w:rPr>
                <w:spacing w:val="6"/>
                <w:sz w:val="28"/>
                <w:szCs w:val="28"/>
                <w:shd w:val="clear" w:color="auto" w:fill="FFFFFF"/>
                <w:lang w:val="ru-RU"/>
              </w:rPr>
              <w:t>1</w:t>
            </w:r>
          </w:p>
        </w:tc>
        <w:tc>
          <w:tcPr>
            <w:tcW w:w="9054" w:type="dxa"/>
            <w:gridSpan w:val="2"/>
            <w:tcBorders>
              <w:top w:val="single" w:sz="4" w:space="0" w:color="auto"/>
              <w:left w:val="single" w:sz="4" w:space="0" w:color="auto"/>
              <w:bottom w:val="nil"/>
              <w:right w:val="single" w:sz="4" w:space="0" w:color="auto"/>
            </w:tcBorders>
            <w:shd w:val="clear" w:color="auto" w:fill="FFFFFF"/>
            <w:hideMark/>
          </w:tcPr>
          <w:p w:rsidR="00EF43C6" w:rsidRPr="00EF43C6" w:rsidRDefault="00EF43C6">
            <w:pPr>
              <w:widowControl w:val="0"/>
              <w:jc w:val="center"/>
              <w:rPr>
                <w:spacing w:val="6"/>
                <w:sz w:val="28"/>
                <w:szCs w:val="28"/>
                <w:lang w:val="ru-RU"/>
              </w:rPr>
            </w:pPr>
            <w:r w:rsidRPr="00EF43C6">
              <w:rPr>
                <w:spacing w:val="6"/>
                <w:sz w:val="28"/>
                <w:szCs w:val="28"/>
                <w:shd w:val="clear" w:color="auto" w:fill="FFFFFF"/>
                <w:lang w:val="ru-RU"/>
              </w:rPr>
              <w:t>Сведения о дебиторе</w:t>
            </w:r>
          </w:p>
        </w:tc>
      </w:tr>
      <w:tr w:rsidR="00EF43C6" w:rsidRPr="00B75621" w:rsidTr="00EF43C6">
        <w:trPr>
          <w:trHeight w:hRule="exact" w:val="594"/>
        </w:trPr>
        <w:tc>
          <w:tcPr>
            <w:tcW w:w="661" w:type="dxa"/>
            <w:tcBorders>
              <w:top w:val="single" w:sz="4" w:space="0" w:color="auto"/>
              <w:left w:val="single" w:sz="4" w:space="0" w:color="auto"/>
              <w:bottom w:val="nil"/>
              <w:right w:val="nil"/>
            </w:tcBorders>
            <w:shd w:val="clear" w:color="auto" w:fill="FFFFFF"/>
            <w:hideMark/>
          </w:tcPr>
          <w:p w:rsidR="00EF43C6" w:rsidRPr="00EF43C6" w:rsidRDefault="00EF43C6">
            <w:pPr>
              <w:widowControl w:val="0"/>
              <w:ind w:left="260"/>
              <w:rPr>
                <w:spacing w:val="6"/>
                <w:sz w:val="28"/>
                <w:szCs w:val="28"/>
                <w:lang w:val="ru-RU"/>
              </w:rPr>
            </w:pPr>
            <w:r w:rsidRPr="00EF43C6">
              <w:rPr>
                <w:spacing w:val="6"/>
                <w:sz w:val="28"/>
                <w:szCs w:val="28"/>
                <w:shd w:val="clear" w:color="auto" w:fill="FFFFFF"/>
                <w:lang w:val="ru-RU"/>
              </w:rPr>
              <w:t>1.1</w:t>
            </w:r>
          </w:p>
        </w:tc>
        <w:tc>
          <w:tcPr>
            <w:tcW w:w="7319" w:type="dxa"/>
            <w:tcBorders>
              <w:top w:val="single" w:sz="4" w:space="0" w:color="auto"/>
              <w:left w:val="single" w:sz="4" w:space="0" w:color="auto"/>
              <w:bottom w:val="nil"/>
              <w:right w:val="nil"/>
            </w:tcBorders>
            <w:shd w:val="clear" w:color="auto" w:fill="FFFFFF"/>
            <w:hideMark/>
          </w:tcPr>
          <w:p w:rsidR="00EF43C6" w:rsidRPr="00EF43C6" w:rsidRDefault="00EF43C6">
            <w:pPr>
              <w:widowControl w:val="0"/>
              <w:ind w:left="20"/>
              <w:rPr>
                <w:spacing w:val="6"/>
                <w:sz w:val="28"/>
                <w:szCs w:val="28"/>
                <w:lang w:val="ru-RU"/>
              </w:rPr>
            </w:pPr>
            <w:r w:rsidRPr="00EF43C6">
              <w:rPr>
                <w:spacing w:val="6"/>
                <w:sz w:val="28"/>
                <w:szCs w:val="28"/>
                <w:shd w:val="clear" w:color="auto" w:fill="FFFFFF"/>
                <w:lang w:val="ru-RU"/>
              </w:rPr>
              <w:t>Наименование организации, Ф.И.О. индивидуального предпринимателя, Ф.И.О. физического лица</w:t>
            </w:r>
          </w:p>
        </w:tc>
        <w:tc>
          <w:tcPr>
            <w:tcW w:w="1735" w:type="dxa"/>
            <w:tcBorders>
              <w:top w:val="single" w:sz="4" w:space="0" w:color="auto"/>
              <w:left w:val="single" w:sz="4" w:space="0" w:color="auto"/>
              <w:bottom w:val="nil"/>
              <w:right w:val="single" w:sz="4" w:space="0" w:color="auto"/>
            </w:tcBorders>
            <w:shd w:val="clear" w:color="auto" w:fill="FFFFFF"/>
          </w:tcPr>
          <w:p w:rsidR="00EF43C6" w:rsidRPr="00EF43C6" w:rsidRDefault="00EF43C6">
            <w:pPr>
              <w:spacing w:after="200"/>
              <w:rPr>
                <w:rFonts w:eastAsia="Calibri"/>
                <w:sz w:val="28"/>
                <w:szCs w:val="28"/>
                <w:lang w:val="ru-RU"/>
              </w:rPr>
            </w:pPr>
          </w:p>
        </w:tc>
      </w:tr>
      <w:tr w:rsidR="00EF43C6" w:rsidRPr="00B75621" w:rsidTr="00EF43C6">
        <w:trPr>
          <w:trHeight w:hRule="exact" w:val="302"/>
        </w:trPr>
        <w:tc>
          <w:tcPr>
            <w:tcW w:w="661" w:type="dxa"/>
            <w:tcBorders>
              <w:top w:val="single" w:sz="4" w:space="0" w:color="auto"/>
              <w:left w:val="single" w:sz="4" w:space="0" w:color="auto"/>
              <w:bottom w:val="nil"/>
              <w:right w:val="nil"/>
            </w:tcBorders>
            <w:shd w:val="clear" w:color="auto" w:fill="FFFFFF"/>
            <w:hideMark/>
          </w:tcPr>
          <w:p w:rsidR="00EF43C6" w:rsidRPr="00EF43C6" w:rsidRDefault="00EF43C6">
            <w:pPr>
              <w:widowControl w:val="0"/>
              <w:ind w:left="260"/>
              <w:rPr>
                <w:spacing w:val="6"/>
                <w:sz w:val="28"/>
                <w:szCs w:val="28"/>
                <w:lang w:val="ru-RU"/>
              </w:rPr>
            </w:pPr>
            <w:r w:rsidRPr="00EF43C6">
              <w:rPr>
                <w:spacing w:val="6"/>
                <w:sz w:val="28"/>
                <w:szCs w:val="28"/>
                <w:shd w:val="clear" w:color="auto" w:fill="FFFFFF"/>
                <w:lang w:val="ru-RU"/>
              </w:rPr>
              <w:t>1.2</w:t>
            </w:r>
          </w:p>
        </w:tc>
        <w:tc>
          <w:tcPr>
            <w:tcW w:w="7319" w:type="dxa"/>
            <w:tcBorders>
              <w:top w:val="single" w:sz="4" w:space="0" w:color="auto"/>
              <w:left w:val="single" w:sz="4" w:space="0" w:color="auto"/>
              <w:bottom w:val="nil"/>
              <w:right w:val="nil"/>
            </w:tcBorders>
            <w:shd w:val="clear" w:color="auto" w:fill="FFFFFF"/>
            <w:hideMark/>
          </w:tcPr>
          <w:p w:rsidR="00EF43C6" w:rsidRPr="00EF43C6" w:rsidRDefault="00EF43C6">
            <w:pPr>
              <w:widowControl w:val="0"/>
              <w:ind w:left="20"/>
              <w:rPr>
                <w:spacing w:val="6"/>
                <w:sz w:val="28"/>
                <w:szCs w:val="28"/>
                <w:lang w:val="ru-RU"/>
              </w:rPr>
            </w:pPr>
            <w:r w:rsidRPr="00EF43C6">
              <w:rPr>
                <w:spacing w:val="6"/>
                <w:sz w:val="28"/>
                <w:szCs w:val="28"/>
                <w:shd w:val="clear" w:color="auto" w:fill="FFFFFF"/>
                <w:lang w:val="ru-RU"/>
              </w:rPr>
              <w:t>ИНН/СНИЛС (при отсутствии ИНН)</w:t>
            </w:r>
          </w:p>
        </w:tc>
        <w:tc>
          <w:tcPr>
            <w:tcW w:w="1735" w:type="dxa"/>
            <w:tcBorders>
              <w:top w:val="single" w:sz="4" w:space="0" w:color="auto"/>
              <w:left w:val="single" w:sz="4" w:space="0" w:color="auto"/>
              <w:bottom w:val="nil"/>
              <w:right w:val="single" w:sz="4" w:space="0" w:color="auto"/>
            </w:tcBorders>
            <w:shd w:val="clear" w:color="auto" w:fill="FFFFFF"/>
          </w:tcPr>
          <w:p w:rsidR="00EF43C6" w:rsidRPr="00EF43C6" w:rsidRDefault="00EF43C6">
            <w:pPr>
              <w:spacing w:after="200"/>
              <w:rPr>
                <w:rFonts w:eastAsia="Calibri"/>
                <w:sz w:val="28"/>
                <w:szCs w:val="28"/>
                <w:lang w:val="ru-RU"/>
              </w:rPr>
            </w:pPr>
          </w:p>
        </w:tc>
      </w:tr>
      <w:tr w:rsidR="00EF43C6" w:rsidRPr="00EF43C6" w:rsidTr="00EF43C6">
        <w:trPr>
          <w:trHeight w:hRule="exact" w:val="302"/>
        </w:trPr>
        <w:tc>
          <w:tcPr>
            <w:tcW w:w="661" w:type="dxa"/>
            <w:tcBorders>
              <w:top w:val="single" w:sz="4" w:space="0" w:color="auto"/>
              <w:left w:val="single" w:sz="4" w:space="0" w:color="auto"/>
              <w:bottom w:val="nil"/>
              <w:right w:val="nil"/>
            </w:tcBorders>
            <w:shd w:val="clear" w:color="auto" w:fill="FFFFFF"/>
            <w:hideMark/>
          </w:tcPr>
          <w:p w:rsidR="00EF43C6" w:rsidRPr="00EF43C6" w:rsidRDefault="00EF43C6">
            <w:pPr>
              <w:widowControl w:val="0"/>
              <w:ind w:left="260"/>
              <w:rPr>
                <w:spacing w:val="6"/>
                <w:sz w:val="28"/>
                <w:szCs w:val="28"/>
                <w:lang w:val="ru-RU"/>
              </w:rPr>
            </w:pPr>
            <w:r w:rsidRPr="00EF43C6">
              <w:rPr>
                <w:spacing w:val="6"/>
                <w:sz w:val="28"/>
                <w:szCs w:val="28"/>
                <w:shd w:val="clear" w:color="auto" w:fill="FFFFFF"/>
                <w:lang w:val="ru-RU"/>
              </w:rPr>
              <w:t>2</w:t>
            </w:r>
          </w:p>
        </w:tc>
        <w:tc>
          <w:tcPr>
            <w:tcW w:w="9054" w:type="dxa"/>
            <w:gridSpan w:val="2"/>
            <w:tcBorders>
              <w:top w:val="single" w:sz="4" w:space="0" w:color="auto"/>
              <w:left w:val="single" w:sz="4" w:space="0" w:color="auto"/>
              <w:bottom w:val="nil"/>
              <w:right w:val="single" w:sz="4" w:space="0" w:color="auto"/>
            </w:tcBorders>
            <w:shd w:val="clear" w:color="auto" w:fill="FFFFFF"/>
            <w:hideMark/>
          </w:tcPr>
          <w:p w:rsidR="00EF43C6" w:rsidRPr="00EF43C6" w:rsidRDefault="00EF43C6">
            <w:pPr>
              <w:widowControl w:val="0"/>
              <w:jc w:val="center"/>
              <w:rPr>
                <w:spacing w:val="6"/>
                <w:sz w:val="28"/>
                <w:szCs w:val="28"/>
                <w:lang w:val="ru-RU"/>
              </w:rPr>
            </w:pPr>
            <w:r w:rsidRPr="00EF43C6">
              <w:rPr>
                <w:spacing w:val="6"/>
                <w:sz w:val="28"/>
                <w:szCs w:val="28"/>
                <w:shd w:val="clear" w:color="auto" w:fill="FFFFFF"/>
                <w:lang w:val="ru-RU"/>
              </w:rPr>
              <w:t>Сведения о задолженности</w:t>
            </w:r>
          </w:p>
        </w:tc>
      </w:tr>
      <w:tr w:rsidR="00EF43C6" w:rsidRPr="00B75621" w:rsidTr="00EF43C6">
        <w:trPr>
          <w:trHeight w:hRule="exact" w:val="297"/>
        </w:trPr>
        <w:tc>
          <w:tcPr>
            <w:tcW w:w="661" w:type="dxa"/>
            <w:tcBorders>
              <w:top w:val="single" w:sz="4" w:space="0" w:color="auto"/>
              <w:left w:val="single" w:sz="4" w:space="0" w:color="auto"/>
              <w:bottom w:val="nil"/>
              <w:right w:val="nil"/>
            </w:tcBorders>
            <w:shd w:val="clear" w:color="auto" w:fill="FFFFFF"/>
            <w:hideMark/>
          </w:tcPr>
          <w:p w:rsidR="00EF43C6" w:rsidRPr="00EF43C6" w:rsidRDefault="00EF43C6">
            <w:pPr>
              <w:widowControl w:val="0"/>
              <w:ind w:left="260"/>
              <w:rPr>
                <w:spacing w:val="6"/>
                <w:sz w:val="28"/>
                <w:szCs w:val="28"/>
                <w:lang w:val="ru-RU"/>
              </w:rPr>
            </w:pPr>
            <w:r w:rsidRPr="00EF43C6">
              <w:rPr>
                <w:spacing w:val="6"/>
                <w:sz w:val="28"/>
                <w:szCs w:val="28"/>
                <w:shd w:val="clear" w:color="auto" w:fill="FFFFFF"/>
                <w:lang w:val="ru-RU"/>
              </w:rPr>
              <w:t>2.1.</w:t>
            </w:r>
          </w:p>
        </w:tc>
        <w:tc>
          <w:tcPr>
            <w:tcW w:w="7319" w:type="dxa"/>
            <w:tcBorders>
              <w:top w:val="single" w:sz="4" w:space="0" w:color="auto"/>
              <w:left w:val="single" w:sz="4" w:space="0" w:color="auto"/>
              <w:bottom w:val="nil"/>
              <w:right w:val="nil"/>
            </w:tcBorders>
            <w:shd w:val="clear" w:color="auto" w:fill="FFFFFF"/>
            <w:hideMark/>
          </w:tcPr>
          <w:p w:rsidR="00EF43C6" w:rsidRPr="00EF43C6" w:rsidRDefault="00EF43C6">
            <w:pPr>
              <w:widowControl w:val="0"/>
              <w:ind w:left="20"/>
              <w:rPr>
                <w:spacing w:val="6"/>
                <w:sz w:val="28"/>
                <w:szCs w:val="28"/>
                <w:lang w:val="ru-RU"/>
              </w:rPr>
            </w:pPr>
            <w:r w:rsidRPr="00EF43C6">
              <w:rPr>
                <w:spacing w:val="6"/>
                <w:sz w:val="28"/>
                <w:szCs w:val="28"/>
                <w:shd w:val="clear" w:color="auto" w:fill="FFFFFF"/>
                <w:lang w:val="ru-RU"/>
              </w:rPr>
              <w:t>Номер (код) счета бюджетного учета</w:t>
            </w:r>
          </w:p>
        </w:tc>
        <w:tc>
          <w:tcPr>
            <w:tcW w:w="1735" w:type="dxa"/>
            <w:tcBorders>
              <w:top w:val="single" w:sz="4" w:space="0" w:color="auto"/>
              <w:left w:val="single" w:sz="4" w:space="0" w:color="auto"/>
              <w:bottom w:val="nil"/>
              <w:right w:val="single" w:sz="4" w:space="0" w:color="auto"/>
            </w:tcBorders>
            <w:shd w:val="clear" w:color="auto" w:fill="FFFFFF"/>
          </w:tcPr>
          <w:p w:rsidR="00EF43C6" w:rsidRPr="00EF43C6" w:rsidRDefault="00EF43C6">
            <w:pPr>
              <w:spacing w:after="200"/>
              <w:rPr>
                <w:rFonts w:eastAsia="Calibri"/>
                <w:sz w:val="28"/>
                <w:szCs w:val="28"/>
                <w:lang w:val="ru-RU"/>
              </w:rPr>
            </w:pPr>
          </w:p>
        </w:tc>
      </w:tr>
      <w:tr w:rsidR="00EF43C6" w:rsidRPr="00B75621" w:rsidTr="00EF43C6">
        <w:trPr>
          <w:trHeight w:hRule="exact" w:val="594"/>
        </w:trPr>
        <w:tc>
          <w:tcPr>
            <w:tcW w:w="661" w:type="dxa"/>
            <w:tcBorders>
              <w:top w:val="single" w:sz="4" w:space="0" w:color="auto"/>
              <w:left w:val="single" w:sz="4" w:space="0" w:color="auto"/>
              <w:bottom w:val="nil"/>
              <w:right w:val="nil"/>
            </w:tcBorders>
            <w:shd w:val="clear" w:color="auto" w:fill="FFFFFF"/>
            <w:hideMark/>
          </w:tcPr>
          <w:p w:rsidR="00EF43C6" w:rsidRPr="00EF43C6" w:rsidRDefault="00EF43C6">
            <w:pPr>
              <w:widowControl w:val="0"/>
              <w:ind w:left="260"/>
              <w:rPr>
                <w:spacing w:val="6"/>
                <w:sz w:val="28"/>
                <w:szCs w:val="28"/>
                <w:lang w:val="ru-RU"/>
              </w:rPr>
            </w:pPr>
            <w:r w:rsidRPr="00EF43C6">
              <w:rPr>
                <w:spacing w:val="6"/>
                <w:sz w:val="28"/>
                <w:szCs w:val="28"/>
                <w:shd w:val="clear" w:color="auto" w:fill="FFFFFF"/>
                <w:lang w:val="ru-RU"/>
              </w:rPr>
              <w:t>2.2</w:t>
            </w:r>
          </w:p>
        </w:tc>
        <w:tc>
          <w:tcPr>
            <w:tcW w:w="7319" w:type="dxa"/>
            <w:tcBorders>
              <w:top w:val="single" w:sz="4" w:space="0" w:color="auto"/>
              <w:left w:val="single" w:sz="4" w:space="0" w:color="auto"/>
              <w:bottom w:val="nil"/>
              <w:right w:val="nil"/>
            </w:tcBorders>
            <w:shd w:val="clear" w:color="auto" w:fill="FFFFFF"/>
            <w:hideMark/>
          </w:tcPr>
          <w:p w:rsidR="00EF43C6" w:rsidRPr="00EF43C6" w:rsidRDefault="00EF43C6">
            <w:pPr>
              <w:widowControl w:val="0"/>
              <w:ind w:left="20"/>
              <w:rPr>
                <w:spacing w:val="6"/>
                <w:sz w:val="28"/>
                <w:szCs w:val="28"/>
                <w:lang w:val="ru-RU"/>
              </w:rPr>
            </w:pPr>
            <w:r w:rsidRPr="00EF43C6">
              <w:rPr>
                <w:spacing w:val="6"/>
                <w:sz w:val="28"/>
                <w:szCs w:val="28"/>
                <w:shd w:val="clear" w:color="auto" w:fill="FFFFFF"/>
                <w:lang w:val="ru-RU"/>
              </w:rPr>
              <w:t>Наименование, номер и дата первичного документа, на основании которого осуществлено начисление неналоговых</w:t>
            </w:r>
          </w:p>
        </w:tc>
        <w:tc>
          <w:tcPr>
            <w:tcW w:w="1735" w:type="dxa"/>
            <w:tcBorders>
              <w:top w:val="single" w:sz="4" w:space="0" w:color="auto"/>
              <w:left w:val="single" w:sz="4" w:space="0" w:color="auto"/>
              <w:bottom w:val="nil"/>
              <w:right w:val="single" w:sz="4" w:space="0" w:color="auto"/>
            </w:tcBorders>
            <w:shd w:val="clear" w:color="auto" w:fill="FFFFFF"/>
          </w:tcPr>
          <w:p w:rsidR="00EF43C6" w:rsidRPr="00EF43C6" w:rsidRDefault="00EF43C6">
            <w:pPr>
              <w:spacing w:after="200"/>
              <w:rPr>
                <w:rFonts w:eastAsia="Calibri"/>
                <w:sz w:val="28"/>
                <w:szCs w:val="28"/>
                <w:lang w:val="ru-RU"/>
              </w:rPr>
            </w:pPr>
          </w:p>
        </w:tc>
      </w:tr>
      <w:tr w:rsidR="00EF43C6" w:rsidRPr="00B75621" w:rsidTr="00EF43C6">
        <w:trPr>
          <w:trHeight w:hRule="exact" w:val="297"/>
        </w:trPr>
        <w:tc>
          <w:tcPr>
            <w:tcW w:w="661" w:type="dxa"/>
            <w:tcBorders>
              <w:top w:val="single" w:sz="4" w:space="0" w:color="auto"/>
              <w:left w:val="single" w:sz="4" w:space="0" w:color="auto"/>
              <w:bottom w:val="nil"/>
              <w:right w:val="nil"/>
            </w:tcBorders>
            <w:shd w:val="clear" w:color="auto" w:fill="FFFFFF"/>
            <w:hideMark/>
          </w:tcPr>
          <w:p w:rsidR="00EF43C6" w:rsidRPr="00EF43C6" w:rsidRDefault="00EF43C6">
            <w:pPr>
              <w:widowControl w:val="0"/>
              <w:ind w:left="260"/>
              <w:rPr>
                <w:spacing w:val="6"/>
                <w:sz w:val="28"/>
                <w:szCs w:val="28"/>
                <w:lang w:val="ru-RU"/>
              </w:rPr>
            </w:pPr>
            <w:r w:rsidRPr="00EF43C6">
              <w:rPr>
                <w:spacing w:val="6"/>
                <w:sz w:val="28"/>
                <w:szCs w:val="28"/>
                <w:shd w:val="clear" w:color="auto" w:fill="FFFFFF"/>
                <w:lang w:val="ru-RU"/>
              </w:rPr>
              <w:t>2.3</w:t>
            </w:r>
          </w:p>
        </w:tc>
        <w:tc>
          <w:tcPr>
            <w:tcW w:w="7319" w:type="dxa"/>
            <w:tcBorders>
              <w:top w:val="single" w:sz="4" w:space="0" w:color="auto"/>
              <w:left w:val="single" w:sz="4" w:space="0" w:color="auto"/>
              <w:bottom w:val="nil"/>
              <w:right w:val="nil"/>
            </w:tcBorders>
            <w:shd w:val="clear" w:color="auto" w:fill="FFFFFF"/>
            <w:hideMark/>
          </w:tcPr>
          <w:p w:rsidR="00EF43C6" w:rsidRPr="00EF43C6" w:rsidRDefault="00EF43C6">
            <w:pPr>
              <w:widowControl w:val="0"/>
              <w:ind w:left="20"/>
              <w:rPr>
                <w:spacing w:val="6"/>
                <w:sz w:val="28"/>
                <w:szCs w:val="28"/>
                <w:lang w:val="ru-RU"/>
              </w:rPr>
            </w:pPr>
            <w:r w:rsidRPr="00EF43C6">
              <w:rPr>
                <w:spacing w:val="6"/>
                <w:sz w:val="28"/>
                <w:szCs w:val="28"/>
                <w:shd w:val="clear" w:color="auto" w:fill="FFFFFF"/>
                <w:lang w:val="ru-RU"/>
              </w:rPr>
              <w:t>Номер лицевого счета плательщика неналоговых доходов</w:t>
            </w:r>
          </w:p>
        </w:tc>
        <w:tc>
          <w:tcPr>
            <w:tcW w:w="1735" w:type="dxa"/>
            <w:tcBorders>
              <w:top w:val="single" w:sz="4" w:space="0" w:color="auto"/>
              <w:left w:val="single" w:sz="4" w:space="0" w:color="auto"/>
              <w:bottom w:val="nil"/>
              <w:right w:val="single" w:sz="4" w:space="0" w:color="auto"/>
            </w:tcBorders>
            <w:shd w:val="clear" w:color="auto" w:fill="FFFFFF"/>
          </w:tcPr>
          <w:p w:rsidR="00EF43C6" w:rsidRPr="00EF43C6" w:rsidRDefault="00EF43C6">
            <w:pPr>
              <w:spacing w:after="200"/>
              <w:rPr>
                <w:rFonts w:eastAsia="Calibri"/>
                <w:sz w:val="28"/>
                <w:szCs w:val="28"/>
                <w:lang w:val="ru-RU"/>
              </w:rPr>
            </w:pPr>
          </w:p>
        </w:tc>
      </w:tr>
      <w:tr w:rsidR="00EF43C6" w:rsidRPr="00EF43C6" w:rsidTr="00EF43C6">
        <w:trPr>
          <w:trHeight w:hRule="exact" w:val="308"/>
        </w:trPr>
        <w:tc>
          <w:tcPr>
            <w:tcW w:w="661" w:type="dxa"/>
            <w:tcBorders>
              <w:top w:val="single" w:sz="4" w:space="0" w:color="auto"/>
              <w:left w:val="single" w:sz="4" w:space="0" w:color="auto"/>
              <w:bottom w:val="nil"/>
              <w:right w:val="nil"/>
            </w:tcBorders>
            <w:shd w:val="clear" w:color="auto" w:fill="FFFFFF"/>
            <w:hideMark/>
          </w:tcPr>
          <w:p w:rsidR="00EF43C6" w:rsidRPr="00EF43C6" w:rsidRDefault="00EF43C6">
            <w:pPr>
              <w:widowControl w:val="0"/>
              <w:ind w:left="260"/>
              <w:rPr>
                <w:spacing w:val="6"/>
                <w:sz w:val="28"/>
                <w:szCs w:val="28"/>
                <w:lang w:val="ru-RU"/>
              </w:rPr>
            </w:pPr>
            <w:r w:rsidRPr="00EF43C6">
              <w:rPr>
                <w:spacing w:val="6"/>
                <w:sz w:val="28"/>
                <w:szCs w:val="28"/>
                <w:shd w:val="clear" w:color="auto" w:fill="FFFFFF"/>
                <w:lang w:val="ru-RU"/>
              </w:rPr>
              <w:t>2.4</w:t>
            </w:r>
          </w:p>
        </w:tc>
        <w:tc>
          <w:tcPr>
            <w:tcW w:w="7319" w:type="dxa"/>
            <w:tcBorders>
              <w:top w:val="single" w:sz="4" w:space="0" w:color="auto"/>
              <w:left w:val="single" w:sz="4" w:space="0" w:color="auto"/>
              <w:bottom w:val="nil"/>
              <w:right w:val="nil"/>
            </w:tcBorders>
            <w:shd w:val="clear" w:color="auto" w:fill="FFFFFF"/>
            <w:hideMark/>
          </w:tcPr>
          <w:p w:rsidR="00EF43C6" w:rsidRPr="00EF43C6" w:rsidRDefault="00EF43C6">
            <w:pPr>
              <w:widowControl w:val="0"/>
              <w:ind w:left="20"/>
              <w:rPr>
                <w:spacing w:val="6"/>
                <w:sz w:val="28"/>
                <w:szCs w:val="28"/>
                <w:lang w:val="ru-RU"/>
              </w:rPr>
            </w:pPr>
            <w:r w:rsidRPr="00EF43C6">
              <w:rPr>
                <w:spacing w:val="6"/>
                <w:sz w:val="28"/>
                <w:szCs w:val="28"/>
                <w:shd w:val="clear" w:color="auto" w:fill="FFFFFF"/>
                <w:lang w:val="ru-RU"/>
              </w:rPr>
              <w:t>ОКТМО</w:t>
            </w:r>
          </w:p>
        </w:tc>
        <w:tc>
          <w:tcPr>
            <w:tcW w:w="1735" w:type="dxa"/>
            <w:tcBorders>
              <w:top w:val="single" w:sz="4" w:space="0" w:color="auto"/>
              <w:left w:val="single" w:sz="4" w:space="0" w:color="auto"/>
              <w:bottom w:val="nil"/>
              <w:right w:val="single" w:sz="4" w:space="0" w:color="auto"/>
            </w:tcBorders>
            <w:shd w:val="clear" w:color="auto" w:fill="FFFFFF"/>
          </w:tcPr>
          <w:p w:rsidR="00EF43C6" w:rsidRPr="00EF43C6" w:rsidRDefault="00EF43C6">
            <w:pPr>
              <w:spacing w:after="200"/>
              <w:rPr>
                <w:rFonts w:eastAsia="Calibri"/>
                <w:sz w:val="28"/>
                <w:szCs w:val="28"/>
                <w:lang w:val="ru-RU"/>
              </w:rPr>
            </w:pPr>
          </w:p>
        </w:tc>
      </w:tr>
      <w:tr w:rsidR="00EF43C6" w:rsidRPr="00EF43C6" w:rsidTr="00EF43C6">
        <w:trPr>
          <w:trHeight w:hRule="exact" w:val="297"/>
        </w:trPr>
        <w:tc>
          <w:tcPr>
            <w:tcW w:w="661" w:type="dxa"/>
            <w:vMerge w:val="restart"/>
            <w:tcBorders>
              <w:top w:val="single" w:sz="4" w:space="0" w:color="auto"/>
              <w:left w:val="single" w:sz="4" w:space="0" w:color="auto"/>
              <w:bottom w:val="nil"/>
              <w:right w:val="nil"/>
            </w:tcBorders>
            <w:shd w:val="clear" w:color="auto" w:fill="FFFFFF"/>
            <w:hideMark/>
          </w:tcPr>
          <w:p w:rsidR="00EF43C6" w:rsidRPr="00EF43C6" w:rsidRDefault="00EF43C6">
            <w:pPr>
              <w:widowControl w:val="0"/>
              <w:ind w:left="260"/>
              <w:rPr>
                <w:spacing w:val="6"/>
                <w:sz w:val="28"/>
                <w:szCs w:val="28"/>
                <w:lang w:val="ru-RU"/>
              </w:rPr>
            </w:pPr>
            <w:r w:rsidRPr="00EF43C6">
              <w:rPr>
                <w:spacing w:val="6"/>
                <w:sz w:val="28"/>
                <w:szCs w:val="28"/>
                <w:shd w:val="clear" w:color="auto" w:fill="FFFFFF"/>
                <w:lang w:val="ru-RU"/>
              </w:rPr>
              <w:t>2.5</w:t>
            </w:r>
          </w:p>
        </w:tc>
        <w:tc>
          <w:tcPr>
            <w:tcW w:w="9054" w:type="dxa"/>
            <w:gridSpan w:val="2"/>
            <w:tcBorders>
              <w:top w:val="single" w:sz="4" w:space="0" w:color="auto"/>
              <w:left w:val="single" w:sz="4" w:space="0" w:color="auto"/>
              <w:bottom w:val="nil"/>
              <w:right w:val="single" w:sz="4" w:space="0" w:color="auto"/>
            </w:tcBorders>
            <w:shd w:val="clear" w:color="auto" w:fill="FFFFFF"/>
            <w:hideMark/>
          </w:tcPr>
          <w:p w:rsidR="00EF43C6" w:rsidRPr="00EF43C6" w:rsidRDefault="00EF43C6">
            <w:pPr>
              <w:widowControl w:val="0"/>
              <w:jc w:val="center"/>
              <w:rPr>
                <w:spacing w:val="6"/>
                <w:sz w:val="28"/>
                <w:szCs w:val="28"/>
                <w:lang w:val="ru-RU"/>
              </w:rPr>
            </w:pPr>
            <w:r w:rsidRPr="00EF43C6">
              <w:rPr>
                <w:spacing w:val="6"/>
                <w:sz w:val="28"/>
                <w:szCs w:val="28"/>
                <w:shd w:val="clear" w:color="auto" w:fill="FFFFFF"/>
                <w:lang w:val="ru-RU"/>
              </w:rPr>
              <w:t>Задолженность по основному обязательству</w:t>
            </w:r>
          </w:p>
        </w:tc>
      </w:tr>
      <w:tr w:rsidR="00EF43C6" w:rsidRPr="00EF43C6" w:rsidTr="00EF43C6">
        <w:trPr>
          <w:trHeight w:hRule="exact" w:val="302"/>
        </w:trPr>
        <w:tc>
          <w:tcPr>
            <w:tcW w:w="661" w:type="dxa"/>
            <w:vMerge/>
            <w:tcBorders>
              <w:top w:val="single" w:sz="4" w:space="0" w:color="auto"/>
              <w:left w:val="single" w:sz="4" w:space="0" w:color="auto"/>
              <w:bottom w:val="nil"/>
              <w:right w:val="nil"/>
            </w:tcBorders>
            <w:vAlign w:val="center"/>
            <w:hideMark/>
          </w:tcPr>
          <w:p w:rsidR="00EF43C6" w:rsidRPr="00EF43C6" w:rsidRDefault="00EF43C6">
            <w:pPr>
              <w:rPr>
                <w:spacing w:val="6"/>
                <w:sz w:val="28"/>
                <w:szCs w:val="28"/>
                <w:lang w:val="ru-RU"/>
              </w:rPr>
            </w:pPr>
          </w:p>
        </w:tc>
        <w:tc>
          <w:tcPr>
            <w:tcW w:w="7319" w:type="dxa"/>
            <w:tcBorders>
              <w:top w:val="single" w:sz="4" w:space="0" w:color="auto"/>
              <w:left w:val="single" w:sz="4" w:space="0" w:color="auto"/>
              <w:bottom w:val="nil"/>
              <w:right w:val="nil"/>
            </w:tcBorders>
            <w:shd w:val="clear" w:color="auto" w:fill="FFFFFF"/>
            <w:hideMark/>
          </w:tcPr>
          <w:p w:rsidR="00EF43C6" w:rsidRPr="00EF43C6" w:rsidRDefault="00EF43C6">
            <w:pPr>
              <w:widowControl w:val="0"/>
              <w:ind w:left="20"/>
              <w:rPr>
                <w:spacing w:val="6"/>
                <w:sz w:val="28"/>
                <w:szCs w:val="28"/>
                <w:lang w:val="ru-RU"/>
              </w:rPr>
            </w:pPr>
            <w:r w:rsidRPr="00EF43C6">
              <w:rPr>
                <w:spacing w:val="6"/>
                <w:sz w:val="28"/>
                <w:szCs w:val="28"/>
                <w:shd w:val="clear" w:color="auto" w:fill="FFFFFF"/>
                <w:lang w:val="ru-RU"/>
              </w:rPr>
              <w:t>Код бюджетной классификации</w:t>
            </w:r>
          </w:p>
        </w:tc>
        <w:tc>
          <w:tcPr>
            <w:tcW w:w="1735" w:type="dxa"/>
            <w:tcBorders>
              <w:top w:val="single" w:sz="4" w:space="0" w:color="auto"/>
              <w:left w:val="single" w:sz="4" w:space="0" w:color="auto"/>
              <w:bottom w:val="nil"/>
              <w:right w:val="single" w:sz="4" w:space="0" w:color="auto"/>
            </w:tcBorders>
            <w:shd w:val="clear" w:color="auto" w:fill="FFFFFF"/>
            <w:hideMark/>
          </w:tcPr>
          <w:p w:rsidR="00EF43C6" w:rsidRPr="00EF43C6" w:rsidRDefault="00EF43C6">
            <w:pPr>
              <w:widowControl w:val="0"/>
              <w:ind w:left="260"/>
              <w:rPr>
                <w:spacing w:val="6"/>
                <w:sz w:val="28"/>
                <w:szCs w:val="28"/>
                <w:lang w:val="ru-RU"/>
              </w:rPr>
            </w:pPr>
            <w:r w:rsidRPr="00EF43C6">
              <w:rPr>
                <w:spacing w:val="6"/>
                <w:sz w:val="28"/>
                <w:szCs w:val="28"/>
                <w:shd w:val="clear" w:color="auto" w:fill="FFFFFF"/>
                <w:lang w:val="ru-RU"/>
              </w:rPr>
              <w:t>Сумма, руб.</w:t>
            </w:r>
          </w:p>
        </w:tc>
      </w:tr>
      <w:tr w:rsidR="00EF43C6" w:rsidRPr="00EF43C6" w:rsidTr="00EF43C6">
        <w:trPr>
          <w:trHeight w:hRule="exact" w:val="308"/>
        </w:trPr>
        <w:tc>
          <w:tcPr>
            <w:tcW w:w="661" w:type="dxa"/>
            <w:vMerge/>
            <w:tcBorders>
              <w:top w:val="single" w:sz="4" w:space="0" w:color="auto"/>
              <w:left w:val="single" w:sz="4" w:space="0" w:color="auto"/>
              <w:bottom w:val="nil"/>
              <w:right w:val="nil"/>
            </w:tcBorders>
            <w:vAlign w:val="center"/>
            <w:hideMark/>
          </w:tcPr>
          <w:p w:rsidR="00EF43C6" w:rsidRPr="00EF43C6" w:rsidRDefault="00EF43C6">
            <w:pPr>
              <w:rPr>
                <w:spacing w:val="6"/>
                <w:sz w:val="28"/>
                <w:szCs w:val="28"/>
                <w:lang w:val="ru-RU"/>
              </w:rPr>
            </w:pPr>
          </w:p>
        </w:tc>
        <w:tc>
          <w:tcPr>
            <w:tcW w:w="7319" w:type="dxa"/>
            <w:tcBorders>
              <w:top w:val="single" w:sz="4" w:space="0" w:color="auto"/>
              <w:left w:val="single" w:sz="4" w:space="0" w:color="auto"/>
              <w:bottom w:val="nil"/>
              <w:right w:val="nil"/>
            </w:tcBorders>
            <w:shd w:val="clear" w:color="auto" w:fill="FFFFFF"/>
          </w:tcPr>
          <w:p w:rsidR="00EF43C6" w:rsidRPr="00EF43C6" w:rsidRDefault="00EF43C6">
            <w:pPr>
              <w:spacing w:after="200"/>
              <w:rPr>
                <w:rFonts w:eastAsia="Calibri"/>
                <w:sz w:val="28"/>
                <w:szCs w:val="28"/>
                <w:lang w:val="ru-RU"/>
              </w:rPr>
            </w:pPr>
          </w:p>
        </w:tc>
        <w:tc>
          <w:tcPr>
            <w:tcW w:w="1735" w:type="dxa"/>
            <w:tcBorders>
              <w:top w:val="single" w:sz="4" w:space="0" w:color="auto"/>
              <w:left w:val="single" w:sz="4" w:space="0" w:color="auto"/>
              <w:bottom w:val="nil"/>
              <w:right w:val="single" w:sz="4" w:space="0" w:color="auto"/>
            </w:tcBorders>
            <w:shd w:val="clear" w:color="auto" w:fill="FFFFFF"/>
          </w:tcPr>
          <w:p w:rsidR="00EF43C6" w:rsidRPr="00EF43C6" w:rsidRDefault="00EF43C6">
            <w:pPr>
              <w:spacing w:after="200"/>
              <w:rPr>
                <w:rFonts w:eastAsia="Calibri"/>
                <w:sz w:val="28"/>
                <w:szCs w:val="28"/>
                <w:lang w:val="ru-RU"/>
              </w:rPr>
            </w:pPr>
          </w:p>
        </w:tc>
      </w:tr>
      <w:tr w:rsidR="00EF43C6" w:rsidRPr="00B75621" w:rsidTr="00EF43C6">
        <w:trPr>
          <w:trHeight w:hRule="exact" w:val="308"/>
        </w:trPr>
        <w:tc>
          <w:tcPr>
            <w:tcW w:w="661" w:type="dxa"/>
            <w:vMerge w:val="restart"/>
            <w:tcBorders>
              <w:top w:val="single" w:sz="4" w:space="0" w:color="auto"/>
              <w:left w:val="single" w:sz="4" w:space="0" w:color="auto"/>
              <w:bottom w:val="nil"/>
              <w:right w:val="nil"/>
            </w:tcBorders>
            <w:shd w:val="clear" w:color="auto" w:fill="FFFFFF"/>
            <w:hideMark/>
          </w:tcPr>
          <w:p w:rsidR="00EF43C6" w:rsidRPr="00EF43C6" w:rsidRDefault="00EF43C6">
            <w:pPr>
              <w:widowControl w:val="0"/>
              <w:ind w:left="260"/>
              <w:rPr>
                <w:spacing w:val="6"/>
                <w:sz w:val="28"/>
                <w:szCs w:val="28"/>
                <w:lang w:val="ru-RU"/>
              </w:rPr>
            </w:pPr>
            <w:r w:rsidRPr="00EF43C6">
              <w:rPr>
                <w:rFonts w:eastAsia="Lucida Sans Unicode"/>
                <w:iCs/>
                <w:spacing w:val="-5"/>
                <w:sz w:val="28"/>
                <w:szCs w:val="28"/>
                <w:shd w:val="clear" w:color="auto" w:fill="FFFFFF"/>
                <w:lang w:val="ru-RU"/>
              </w:rPr>
              <w:t>2.6</w:t>
            </w:r>
          </w:p>
        </w:tc>
        <w:tc>
          <w:tcPr>
            <w:tcW w:w="9054" w:type="dxa"/>
            <w:gridSpan w:val="2"/>
            <w:tcBorders>
              <w:top w:val="single" w:sz="4" w:space="0" w:color="auto"/>
              <w:left w:val="single" w:sz="4" w:space="0" w:color="auto"/>
              <w:bottom w:val="nil"/>
              <w:right w:val="single" w:sz="4" w:space="0" w:color="auto"/>
            </w:tcBorders>
            <w:shd w:val="clear" w:color="auto" w:fill="FFFFFF"/>
            <w:hideMark/>
          </w:tcPr>
          <w:p w:rsidR="00EF43C6" w:rsidRPr="00EF43C6" w:rsidRDefault="00EF43C6">
            <w:pPr>
              <w:widowControl w:val="0"/>
              <w:jc w:val="center"/>
              <w:rPr>
                <w:spacing w:val="6"/>
                <w:sz w:val="28"/>
                <w:szCs w:val="28"/>
                <w:lang w:val="ru-RU"/>
              </w:rPr>
            </w:pPr>
            <w:r w:rsidRPr="00EF43C6">
              <w:rPr>
                <w:spacing w:val="6"/>
                <w:sz w:val="28"/>
                <w:szCs w:val="28"/>
                <w:shd w:val="clear" w:color="auto" w:fill="FFFFFF"/>
                <w:lang w:val="ru-RU"/>
              </w:rPr>
              <w:t>Задолженность по пеням, штрафам, неустойке</w:t>
            </w:r>
          </w:p>
        </w:tc>
      </w:tr>
      <w:tr w:rsidR="00EF43C6" w:rsidRPr="00EF43C6" w:rsidTr="00EF43C6">
        <w:trPr>
          <w:trHeight w:hRule="exact" w:val="308"/>
        </w:trPr>
        <w:tc>
          <w:tcPr>
            <w:tcW w:w="661" w:type="dxa"/>
            <w:vMerge/>
            <w:tcBorders>
              <w:top w:val="single" w:sz="4" w:space="0" w:color="auto"/>
              <w:left w:val="single" w:sz="4" w:space="0" w:color="auto"/>
              <w:bottom w:val="nil"/>
              <w:right w:val="nil"/>
            </w:tcBorders>
            <w:vAlign w:val="center"/>
            <w:hideMark/>
          </w:tcPr>
          <w:p w:rsidR="00EF43C6" w:rsidRPr="00EF43C6" w:rsidRDefault="00EF43C6">
            <w:pPr>
              <w:rPr>
                <w:spacing w:val="6"/>
                <w:sz w:val="28"/>
                <w:szCs w:val="28"/>
                <w:lang w:val="ru-RU"/>
              </w:rPr>
            </w:pPr>
          </w:p>
        </w:tc>
        <w:tc>
          <w:tcPr>
            <w:tcW w:w="7319" w:type="dxa"/>
            <w:tcBorders>
              <w:top w:val="single" w:sz="4" w:space="0" w:color="auto"/>
              <w:left w:val="single" w:sz="4" w:space="0" w:color="auto"/>
              <w:bottom w:val="nil"/>
              <w:right w:val="nil"/>
            </w:tcBorders>
            <w:shd w:val="clear" w:color="auto" w:fill="FFFFFF"/>
            <w:hideMark/>
          </w:tcPr>
          <w:p w:rsidR="00EF43C6" w:rsidRPr="00EF43C6" w:rsidRDefault="00EF43C6">
            <w:pPr>
              <w:widowControl w:val="0"/>
              <w:ind w:left="20"/>
              <w:rPr>
                <w:spacing w:val="6"/>
                <w:sz w:val="28"/>
                <w:szCs w:val="28"/>
                <w:lang w:val="ru-RU"/>
              </w:rPr>
            </w:pPr>
            <w:r w:rsidRPr="00EF43C6">
              <w:rPr>
                <w:spacing w:val="6"/>
                <w:sz w:val="28"/>
                <w:szCs w:val="28"/>
                <w:shd w:val="clear" w:color="auto" w:fill="FFFFFF"/>
                <w:lang w:val="ru-RU"/>
              </w:rPr>
              <w:t>Код бюджетной классификации</w:t>
            </w:r>
          </w:p>
        </w:tc>
        <w:tc>
          <w:tcPr>
            <w:tcW w:w="1735" w:type="dxa"/>
            <w:tcBorders>
              <w:top w:val="single" w:sz="4" w:space="0" w:color="auto"/>
              <w:left w:val="single" w:sz="4" w:space="0" w:color="auto"/>
              <w:bottom w:val="nil"/>
              <w:right w:val="single" w:sz="4" w:space="0" w:color="auto"/>
            </w:tcBorders>
            <w:shd w:val="clear" w:color="auto" w:fill="FFFFFF"/>
            <w:hideMark/>
          </w:tcPr>
          <w:p w:rsidR="00EF43C6" w:rsidRPr="00EF43C6" w:rsidRDefault="00EF43C6">
            <w:pPr>
              <w:widowControl w:val="0"/>
              <w:ind w:left="260"/>
              <w:rPr>
                <w:spacing w:val="6"/>
                <w:sz w:val="28"/>
                <w:szCs w:val="28"/>
                <w:lang w:val="ru-RU"/>
              </w:rPr>
            </w:pPr>
            <w:r w:rsidRPr="00EF43C6">
              <w:rPr>
                <w:spacing w:val="6"/>
                <w:sz w:val="28"/>
                <w:szCs w:val="28"/>
                <w:shd w:val="clear" w:color="auto" w:fill="FFFFFF"/>
                <w:lang w:val="ru-RU"/>
              </w:rPr>
              <w:t>Сумма, руб.</w:t>
            </w:r>
          </w:p>
        </w:tc>
      </w:tr>
      <w:tr w:rsidR="00EF43C6" w:rsidRPr="00EF43C6" w:rsidTr="00EF43C6">
        <w:trPr>
          <w:trHeight w:hRule="exact" w:val="302"/>
        </w:trPr>
        <w:tc>
          <w:tcPr>
            <w:tcW w:w="661" w:type="dxa"/>
            <w:vMerge/>
            <w:tcBorders>
              <w:top w:val="single" w:sz="4" w:space="0" w:color="auto"/>
              <w:left w:val="single" w:sz="4" w:space="0" w:color="auto"/>
              <w:bottom w:val="nil"/>
              <w:right w:val="nil"/>
            </w:tcBorders>
            <w:vAlign w:val="center"/>
            <w:hideMark/>
          </w:tcPr>
          <w:p w:rsidR="00EF43C6" w:rsidRPr="00EF43C6" w:rsidRDefault="00EF43C6">
            <w:pPr>
              <w:rPr>
                <w:spacing w:val="6"/>
                <w:sz w:val="28"/>
                <w:szCs w:val="28"/>
                <w:lang w:val="ru-RU"/>
              </w:rPr>
            </w:pPr>
          </w:p>
        </w:tc>
        <w:tc>
          <w:tcPr>
            <w:tcW w:w="7319" w:type="dxa"/>
            <w:tcBorders>
              <w:top w:val="single" w:sz="4" w:space="0" w:color="auto"/>
              <w:left w:val="single" w:sz="4" w:space="0" w:color="auto"/>
              <w:bottom w:val="nil"/>
              <w:right w:val="nil"/>
            </w:tcBorders>
            <w:shd w:val="clear" w:color="auto" w:fill="FFFFFF"/>
          </w:tcPr>
          <w:p w:rsidR="00EF43C6" w:rsidRPr="00EF43C6" w:rsidRDefault="00EF43C6">
            <w:pPr>
              <w:spacing w:after="200"/>
              <w:rPr>
                <w:rFonts w:eastAsia="Calibri"/>
                <w:sz w:val="28"/>
                <w:szCs w:val="28"/>
                <w:lang w:val="ru-RU"/>
              </w:rPr>
            </w:pPr>
          </w:p>
        </w:tc>
        <w:tc>
          <w:tcPr>
            <w:tcW w:w="1735" w:type="dxa"/>
            <w:tcBorders>
              <w:top w:val="single" w:sz="4" w:space="0" w:color="auto"/>
              <w:left w:val="single" w:sz="4" w:space="0" w:color="auto"/>
              <w:bottom w:val="nil"/>
              <w:right w:val="single" w:sz="4" w:space="0" w:color="auto"/>
            </w:tcBorders>
            <w:shd w:val="clear" w:color="auto" w:fill="FFFFFF"/>
          </w:tcPr>
          <w:p w:rsidR="00EF43C6" w:rsidRPr="00EF43C6" w:rsidRDefault="00EF43C6">
            <w:pPr>
              <w:spacing w:after="200"/>
              <w:rPr>
                <w:rFonts w:eastAsia="Calibri"/>
                <w:sz w:val="28"/>
                <w:szCs w:val="28"/>
                <w:lang w:val="ru-RU"/>
              </w:rPr>
            </w:pPr>
          </w:p>
        </w:tc>
      </w:tr>
      <w:tr w:rsidR="00EF43C6" w:rsidRPr="00EF43C6" w:rsidTr="00EF43C6">
        <w:trPr>
          <w:trHeight w:hRule="exact" w:val="333"/>
        </w:trPr>
        <w:tc>
          <w:tcPr>
            <w:tcW w:w="661" w:type="dxa"/>
            <w:tcBorders>
              <w:top w:val="single" w:sz="4" w:space="0" w:color="auto"/>
              <w:left w:val="single" w:sz="4" w:space="0" w:color="auto"/>
              <w:bottom w:val="single" w:sz="4" w:space="0" w:color="auto"/>
              <w:right w:val="nil"/>
            </w:tcBorders>
            <w:shd w:val="clear" w:color="auto" w:fill="FFFFFF"/>
            <w:hideMark/>
          </w:tcPr>
          <w:p w:rsidR="00EF43C6" w:rsidRPr="00EF43C6" w:rsidRDefault="00EF43C6">
            <w:pPr>
              <w:widowControl w:val="0"/>
              <w:ind w:left="260"/>
              <w:rPr>
                <w:spacing w:val="6"/>
                <w:sz w:val="28"/>
                <w:szCs w:val="28"/>
                <w:lang w:val="ru-RU"/>
              </w:rPr>
            </w:pPr>
            <w:r w:rsidRPr="00EF43C6">
              <w:rPr>
                <w:spacing w:val="6"/>
                <w:sz w:val="28"/>
                <w:szCs w:val="28"/>
                <w:shd w:val="clear" w:color="auto" w:fill="FFFFFF"/>
                <w:lang w:val="ru-RU"/>
              </w:rPr>
              <w:t>2.7</w:t>
            </w:r>
          </w:p>
        </w:tc>
        <w:tc>
          <w:tcPr>
            <w:tcW w:w="7319" w:type="dxa"/>
            <w:tcBorders>
              <w:top w:val="single" w:sz="4" w:space="0" w:color="auto"/>
              <w:left w:val="single" w:sz="4" w:space="0" w:color="auto"/>
              <w:bottom w:val="single" w:sz="4" w:space="0" w:color="auto"/>
              <w:right w:val="nil"/>
            </w:tcBorders>
            <w:shd w:val="clear" w:color="auto" w:fill="FFFFFF"/>
            <w:hideMark/>
          </w:tcPr>
          <w:p w:rsidR="00EF43C6" w:rsidRPr="00EF43C6" w:rsidRDefault="00EF43C6">
            <w:pPr>
              <w:widowControl w:val="0"/>
              <w:ind w:left="20"/>
              <w:rPr>
                <w:spacing w:val="6"/>
                <w:sz w:val="28"/>
                <w:szCs w:val="28"/>
                <w:lang w:val="ru-RU"/>
              </w:rPr>
            </w:pPr>
            <w:r w:rsidRPr="00EF43C6">
              <w:rPr>
                <w:spacing w:val="6"/>
                <w:sz w:val="28"/>
                <w:szCs w:val="28"/>
                <w:shd w:val="clear" w:color="auto" w:fill="FFFFFF"/>
                <w:lang w:val="ru-RU"/>
              </w:rPr>
              <w:t>Общая сумма задолженности, руб.</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EF43C6" w:rsidRPr="00EF43C6" w:rsidRDefault="00EF43C6">
            <w:pPr>
              <w:spacing w:after="200"/>
              <w:rPr>
                <w:rFonts w:eastAsia="Calibri"/>
                <w:sz w:val="28"/>
                <w:szCs w:val="28"/>
                <w:lang w:val="ru-RU"/>
              </w:rPr>
            </w:pPr>
          </w:p>
        </w:tc>
      </w:tr>
    </w:tbl>
    <w:p w:rsidR="00EF43C6" w:rsidRPr="00EF43C6" w:rsidRDefault="00EF43C6" w:rsidP="00EF43C6">
      <w:pPr>
        <w:jc w:val="both"/>
        <w:rPr>
          <w:rFonts w:eastAsia="Calibri"/>
          <w:sz w:val="28"/>
          <w:szCs w:val="28"/>
          <w:lang w:val="ru-RU"/>
        </w:rPr>
      </w:pPr>
    </w:p>
    <w:p w:rsidR="00EF43C6" w:rsidRPr="00EF43C6" w:rsidRDefault="00EF43C6" w:rsidP="00EF43C6">
      <w:pPr>
        <w:widowControl w:val="0"/>
        <w:ind w:left="5103"/>
        <w:rPr>
          <w:spacing w:val="5"/>
          <w:sz w:val="28"/>
          <w:szCs w:val="28"/>
          <w:lang w:val="ru-RU"/>
        </w:rPr>
      </w:pPr>
    </w:p>
    <w:p w:rsidR="00EF43C6" w:rsidRPr="00EF43C6" w:rsidRDefault="00EF43C6" w:rsidP="00EF43C6">
      <w:pPr>
        <w:rPr>
          <w:sz w:val="28"/>
          <w:szCs w:val="28"/>
          <w:lang w:val="ru-RU"/>
        </w:rPr>
      </w:pPr>
      <w:r w:rsidRPr="00EF43C6">
        <w:rPr>
          <w:sz w:val="28"/>
          <w:szCs w:val="28"/>
          <w:lang w:val="ru-RU"/>
        </w:rPr>
        <w:t xml:space="preserve">Начальник финансового отдела администрации </w:t>
      </w:r>
    </w:p>
    <w:p w:rsidR="00EF43C6" w:rsidRPr="00EF43C6" w:rsidRDefault="00EF43C6" w:rsidP="00EF43C6">
      <w:pPr>
        <w:rPr>
          <w:sz w:val="28"/>
          <w:szCs w:val="28"/>
          <w:lang w:val="ru-RU"/>
        </w:rPr>
      </w:pPr>
      <w:r w:rsidRPr="00EF43C6">
        <w:rPr>
          <w:sz w:val="28"/>
          <w:szCs w:val="28"/>
          <w:lang w:val="ru-RU"/>
        </w:rPr>
        <w:t xml:space="preserve">Журавского сельского поселения                                                      О.Г. Филатова                                      </w:t>
      </w:r>
    </w:p>
    <w:p w:rsidR="00EF43C6" w:rsidRPr="00EF43C6" w:rsidRDefault="00EF43C6" w:rsidP="00EF43C6">
      <w:pPr>
        <w:rPr>
          <w:sz w:val="28"/>
          <w:szCs w:val="28"/>
          <w:lang w:val="ru-RU"/>
        </w:rPr>
      </w:pPr>
    </w:p>
    <w:p w:rsidR="00EF43C6" w:rsidRPr="00EF43C6" w:rsidRDefault="00EF43C6" w:rsidP="00EF43C6">
      <w:pPr>
        <w:widowControl w:val="0"/>
        <w:rPr>
          <w:spacing w:val="5"/>
          <w:sz w:val="28"/>
          <w:szCs w:val="28"/>
          <w:lang w:val="ru-RU"/>
        </w:rPr>
      </w:pPr>
    </w:p>
    <w:p w:rsidR="00EF43C6" w:rsidRPr="00EF43C6" w:rsidRDefault="00EF43C6" w:rsidP="00EF43C6">
      <w:pPr>
        <w:widowControl w:val="0"/>
        <w:rPr>
          <w:spacing w:val="5"/>
          <w:sz w:val="28"/>
          <w:szCs w:val="28"/>
          <w:lang w:val="ru-RU"/>
        </w:rPr>
      </w:pPr>
    </w:p>
    <w:p w:rsidR="00EF43C6" w:rsidRPr="00EF43C6" w:rsidRDefault="00EF43C6" w:rsidP="00EF43C6">
      <w:pPr>
        <w:widowControl w:val="0"/>
        <w:rPr>
          <w:spacing w:val="5"/>
          <w:sz w:val="28"/>
          <w:szCs w:val="28"/>
          <w:lang w:val="ru-RU"/>
        </w:rPr>
      </w:pPr>
    </w:p>
    <w:p w:rsidR="00EF43C6" w:rsidRPr="00EF43C6" w:rsidRDefault="00EF43C6" w:rsidP="00EF43C6">
      <w:pPr>
        <w:widowControl w:val="0"/>
        <w:rPr>
          <w:spacing w:val="5"/>
          <w:sz w:val="28"/>
          <w:szCs w:val="28"/>
          <w:lang w:val="ru-RU"/>
        </w:rPr>
      </w:pPr>
    </w:p>
    <w:p w:rsidR="00EF43C6" w:rsidRPr="00EF43C6" w:rsidRDefault="00EF43C6" w:rsidP="00EF43C6">
      <w:pPr>
        <w:widowControl w:val="0"/>
        <w:rPr>
          <w:spacing w:val="5"/>
          <w:sz w:val="28"/>
          <w:szCs w:val="28"/>
          <w:lang w:val="ru-RU"/>
        </w:rPr>
      </w:pPr>
    </w:p>
    <w:p w:rsidR="00EF43C6" w:rsidRPr="00EF43C6" w:rsidRDefault="00EF43C6" w:rsidP="00EF43C6">
      <w:pPr>
        <w:widowControl w:val="0"/>
        <w:rPr>
          <w:spacing w:val="5"/>
          <w:sz w:val="28"/>
          <w:szCs w:val="28"/>
          <w:lang w:val="ru-RU"/>
        </w:rPr>
      </w:pPr>
    </w:p>
    <w:p w:rsidR="00EF43C6" w:rsidRPr="00EF43C6" w:rsidRDefault="00EF43C6" w:rsidP="00EF43C6">
      <w:pPr>
        <w:widowControl w:val="0"/>
        <w:rPr>
          <w:spacing w:val="5"/>
          <w:sz w:val="28"/>
          <w:szCs w:val="28"/>
          <w:lang w:val="ru-RU"/>
        </w:rPr>
      </w:pPr>
    </w:p>
    <w:p w:rsidR="00EF43C6" w:rsidRPr="00EF43C6" w:rsidRDefault="00EF43C6" w:rsidP="00EF43C6">
      <w:pPr>
        <w:widowControl w:val="0"/>
        <w:rPr>
          <w:spacing w:val="5"/>
          <w:sz w:val="28"/>
          <w:szCs w:val="28"/>
          <w:lang w:val="ru-RU"/>
        </w:rPr>
      </w:pPr>
    </w:p>
    <w:p w:rsidR="00EF43C6" w:rsidRPr="00EF43C6" w:rsidRDefault="00EF43C6" w:rsidP="00EF43C6">
      <w:pPr>
        <w:widowControl w:val="0"/>
        <w:rPr>
          <w:spacing w:val="5"/>
          <w:sz w:val="28"/>
          <w:szCs w:val="28"/>
          <w:lang w:val="ru-RU"/>
        </w:rPr>
      </w:pPr>
    </w:p>
    <w:p w:rsidR="00EF43C6" w:rsidRPr="00EF43C6" w:rsidRDefault="00EF43C6" w:rsidP="00EF43C6">
      <w:pPr>
        <w:widowControl w:val="0"/>
        <w:rPr>
          <w:spacing w:val="5"/>
          <w:sz w:val="28"/>
          <w:szCs w:val="28"/>
          <w:lang w:val="ru-RU"/>
        </w:rPr>
      </w:pPr>
    </w:p>
    <w:p w:rsidR="00EF43C6" w:rsidRPr="00EF43C6" w:rsidRDefault="00EF43C6" w:rsidP="00EF43C6">
      <w:pPr>
        <w:widowControl w:val="0"/>
        <w:rPr>
          <w:spacing w:val="5"/>
          <w:sz w:val="28"/>
          <w:szCs w:val="28"/>
          <w:lang w:val="ru-RU"/>
        </w:rPr>
      </w:pPr>
    </w:p>
    <w:p w:rsidR="00EF43C6" w:rsidRPr="00EF43C6" w:rsidRDefault="00EF43C6" w:rsidP="00EF43C6">
      <w:pPr>
        <w:widowControl w:val="0"/>
        <w:ind w:left="5103"/>
        <w:jc w:val="center"/>
        <w:rPr>
          <w:spacing w:val="6"/>
          <w:sz w:val="28"/>
          <w:szCs w:val="28"/>
          <w:lang w:val="ru-RU"/>
        </w:rPr>
      </w:pPr>
      <w:r w:rsidRPr="00EF43C6">
        <w:rPr>
          <w:spacing w:val="5"/>
          <w:sz w:val="28"/>
          <w:szCs w:val="28"/>
          <w:lang w:val="ru-RU"/>
        </w:rPr>
        <w:t xml:space="preserve">Приложение № </w:t>
      </w:r>
      <w:r w:rsidRPr="00EF43C6">
        <w:rPr>
          <w:spacing w:val="6"/>
          <w:sz w:val="28"/>
          <w:szCs w:val="28"/>
          <w:lang w:val="ru-RU"/>
        </w:rPr>
        <w:t>2</w:t>
      </w:r>
    </w:p>
    <w:p w:rsidR="00EF43C6" w:rsidRPr="00EF43C6" w:rsidRDefault="00EF43C6" w:rsidP="00EF43C6">
      <w:pPr>
        <w:widowControl w:val="0"/>
        <w:ind w:left="5103"/>
        <w:jc w:val="center"/>
        <w:rPr>
          <w:sz w:val="28"/>
          <w:szCs w:val="28"/>
          <w:lang w:val="ru-RU"/>
        </w:rPr>
      </w:pPr>
      <w:r w:rsidRPr="00EF43C6">
        <w:rPr>
          <w:spacing w:val="6"/>
          <w:sz w:val="28"/>
          <w:szCs w:val="28"/>
          <w:shd w:val="clear" w:color="auto" w:fill="FFFFFF"/>
          <w:lang w:val="ru-RU"/>
        </w:rPr>
        <w:t xml:space="preserve">к Порядку принятия решений о признании безнадежной к взысканию задолженности по платежам в бюджет </w:t>
      </w:r>
      <w:r w:rsidRPr="00EF43C6">
        <w:rPr>
          <w:sz w:val="28"/>
          <w:szCs w:val="28"/>
          <w:lang w:val="ru-RU"/>
        </w:rPr>
        <w:t xml:space="preserve">Журавского сельского поселения Кореновского района </w:t>
      </w:r>
    </w:p>
    <w:p w:rsidR="00EF43C6" w:rsidRPr="00EF43C6" w:rsidRDefault="00EF43C6" w:rsidP="00EF43C6">
      <w:pPr>
        <w:widowControl w:val="0"/>
        <w:ind w:left="5103"/>
        <w:jc w:val="center"/>
        <w:rPr>
          <w:spacing w:val="6"/>
          <w:sz w:val="28"/>
          <w:szCs w:val="28"/>
          <w:lang w:val="ru-RU"/>
        </w:rPr>
      </w:pPr>
    </w:p>
    <w:p w:rsidR="00EF43C6" w:rsidRPr="00EF43C6" w:rsidRDefault="00EF43C6" w:rsidP="00EF43C6">
      <w:pPr>
        <w:jc w:val="center"/>
        <w:rPr>
          <w:rFonts w:eastAsia="Calibri"/>
          <w:sz w:val="28"/>
          <w:szCs w:val="28"/>
          <w:lang w:val="ru-RU"/>
        </w:rPr>
      </w:pPr>
      <w:r w:rsidRPr="00EF43C6">
        <w:rPr>
          <w:rFonts w:eastAsia="Calibri"/>
          <w:sz w:val="28"/>
          <w:szCs w:val="28"/>
          <w:lang w:val="ru-RU"/>
        </w:rPr>
        <w:t>СПРАВКА</w:t>
      </w:r>
    </w:p>
    <w:p w:rsidR="00EF43C6" w:rsidRPr="00EF43C6" w:rsidRDefault="00EF43C6" w:rsidP="00EF43C6">
      <w:pPr>
        <w:tabs>
          <w:tab w:val="left" w:leader="underscore" w:pos="8920"/>
        </w:tabs>
        <w:ind w:left="851"/>
        <w:jc w:val="center"/>
        <w:rPr>
          <w:rFonts w:eastAsia="Calibri"/>
          <w:sz w:val="28"/>
          <w:szCs w:val="28"/>
          <w:lang w:val="ru-RU"/>
        </w:rPr>
      </w:pPr>
      <w:r w:rsidRPr="00EF43C6">
        <w:rPr>
          <w:rFonts w:eastAsia="Calibri"/>
          <w:sz w:val="28"/>
          <w:szCs w:val="28"/>
          <w:lang w:val="ru-RU"/>
        </w:rPr>
        <w:t xml:space="preserve">администратора доходов бюджета о принятых мерах по обеспечению взыскания задолженности по платежам в бюджет </w:t>
      </w:r>
      <w:r w:rsidRPr="00EF43C6">
        <w:rPr>
          <w:sz w:val="28"/>
          <w:szCs w:val="28"/>
          <w:lang w:val="ru-RU"/>
        </w:rPr>
        <w:t>Журавского сельского поселения Кореновского района</w:t>
      </w:r>
    </w:p>
    <w:p w:rsidR="00EF43C6" w:rsidRPr="00EF43C6" w:rsidRDefault="00EF43C6" w:rsidP="00EF43C6">
      <w:pPr>
        <w:jc w:val="center"/>
        <w:rPr>
          <w:rFonts w:eastAsia="Calibri"/>
          <w:sz w:val="28"/>
          <w:szCs w:val="28"/>
          <w:lang w:val="ru-RU"/>
        </w:rPr>
      </w:pPr>
    </w:p>
    <w:p w:rsidR="00EF43C6" w:rsidRPr="00EF43C6" w:rsidRDefault="00EF43C6" w:rsidP="00EF43C6">
      <w:pPr>
        <w:jc w:val="both"/>
        <w:rPr>
          <w:rFonts w:eastAsia="Calibri"/>
          <w:sz w:val="27"/>
          <w:szCs w:val="27"/>
          <w:lang w:val="ru-RU"/>
        </w:rPr>
      </w:pPr>
      <w:r w:rsidRPr="00EF43C6">
        <w:rPr>
          <w:rFonts w:eastAsia="Calibri"/>
          <w:sz w:val="27"/>
          <w:szCs w:val="27"/>
          <w:lang w:val="ru-RU"/>
        </w:rPr>
        <w:t xml:space="preserve">1. Сведения о должнике: </w:t>
      </w:r>
    </w:p>
    <w:p w:rsidR="00EF43C6" w:rsidRPr="00EF43C6" w:rsidRDefault="00EF43C6" w:rsidP="00EF43C6">
      <w:pPr>
        <w:jc w:val="both"/>
        <w:rPr>
          <w:rFonts w:eastAsia="Calibri"/>
          <w:sz w:val="27"/>
          <w:szCs w:val="27"/>
          <w:lang w:val="ru-RU"/>
        </w:rPr>
      </w:pPr>
      <w:r w:rsidRPr="00EF43C6">
        <w:rPr>
          <w:rFonts w:eastAsia="Calibri"/>
          <w:sz w:val="27"/>
          <w:szCs w:val="27"/>
          <w:lang w:val="ru-RU"/>
        </w:rPr>
        <w:t xml:space="preserve">Наименование организации, Ф.И.О. индивидуального предпринимателя, Ф.И.О. физического </w:t>
      </w:r>
      <w:proofErr w:type="gramStart"/>
      <w:r w:rsidRPr="00EF43C6">
        <w:rPr>
          <w:rFonts w:eastAsia="Calibri"/>
          <w:sz w:val="27"/>
          <w:szCs w:val="27"/>
          <w:lang w:val="ru-RU"/>
        </w:rPr>
        <w:t>лица:_</w:t>
      </w:r>
      <w:proofErr w:type="gramEnd"/>
      <w:r w:rsidRPr="00EF43C6">
        <w:rPr>
          <w:rFonts w:eastAsia="Calibri"/>
          <w:sz w:val="27"/>
          <w:szCs w:val="27"/>
          <w:lang w:val="ru-RU"/>
        </w:rPr>
        <w:t xml:space="preserve">___________________________________________ ОГРН__________________ ИНН______________________________________ КПП_________________________ </w:t>
      </w:r>
    </w:p>
    <w:p w:rsidR="00EF43C6" w:rsidRPr="00EF43C6" w:rsidRDefault="00EF43C6" w:rsidP="00EF43C6">
      <w:pPr>
        <w:jc w:val="both"/>
        <w:rPr>
          <w:rFonts w:eastAsia="Calibri"/>
          <w:sz w:val="27"/>
          <w:szCs w:val="27"/>
          <w:lang w:val="ru-RU"/>
        </w:rPr>
      </w:pPr>
      <w:r w:rsidRPr="00EF43C6">
        <w:rPr>
          <w:rFonts w:eastAsia="Calibri"/>
          <w:sz w:val="27"/>
          <w:szCs w:val="27"/>
          <w:lang w:val="ru-RU"/>
        </w:rPr>
        <w:t>Адрес: ___________________________________________________________</w:t>
      </w:r>
    </w:p>
    <w:p w:rsidR="00EF43C6" w:rsidRPr="00EF43C6" w:rsidRDefault="00EF43C6" w:rsidP="00EF43C6">
      <w:pPr>
        <w:jc w:val="both"/>
        <w:rPr>
          <w:rFonts w:eastAsia="Calibri"/>
          <w:sz w:val="27"/>
          <w:szCs w:val="27"/>
          <w:lang w:val="ru-RU"/>
        </w:rPr>
      </w:pPr>
      <w:r w:rsidRPr="00EF43C6">
        <w:rPr>
          <w:rFonts w:eastAsia="Calibri"/>
          <w:sz w:val="27"/>
          <w:szCs w:val="27"/>
          <w:lang w:val="ru-RU"/>
        </w:rPr>
        <w:t xml:space="preserve">2. Основания возникновения задолженности, сумма, вид (основной долг, проценты, пени) и период образования задолженности: </w:t>
      </w:r>
    </w:p>
    <w:p w:rsidR="00EF43C6" w:rsidRPr="00EF43C6" w:rsidRDefault="00EF43C6" w:rsidP="00EF43C6">
      <w:pPr>
        <w:jc w:val="both"/>
        <w:rPr>
          <w:rFonts w:eastAsia="Calibri"/>
          <w:sz w:val="27"/>
          <w:szCs w:val="27"/>
          <w:lang w:val="ru-RU"/>
        </w:rPr>
      </w:pPr>
      <w:r w:rsidRPr="00EF43C6">
        <w:rPr>
          <w:rFonts w:eastAsia="Calibri"/>
          <w:sz w:val="27"/>
          <w:szCs w:val="27"/>
          <w:lang w:val="ru-RU"/>
        </w:rPr>
        <w:t xml:space="preserve">3. Основания для признания задолженности по платежам в бюджет </w:t>
      </w:r>
      <w:r w:rsidRPr="00EF43C6">
        <w:rPr>
          <w:sz w:val="27"/>
          <w:szCs w:val="27"/>
          <w:lang w:val="ru-RU"/>
        </w:rPr>
        <w:t xml:space="preserve">Журавского сельского поселения Кореновского </w:t>
      </w:r>
      <w:r w:rsidRPr="00EF43C6">
        <w:rPr>
          <w:rFonts w:eastAsia="Calibri"/>
          <w:sz w:val="27"/>
          <w:szCs w:val="27"/>
          <w:lang w:val="ru-RU"/>
        </w:rPr>
        <w:t xml:space="preserve">района безнадежной к взысканию: </w:t>
      </w:r>
    </w:p>
    <w:p w:rsidR="00EF43C6" w:rsidRPr="00EF43C6" w:rsidRDefault="00EF43C6" w:rsidP="00EF43C6">
      <w:pPr>
        <w:jc w:val="both"/>
        <w:rPr>
          <w:rFonts w:eastAsia="Calibri"/>
          <w:sz w:val="27"/>
          <w:szCs w:val="27"/>
          <w:lang w:val="ru-RU"/>
        </w:rPr>
      </w:pPr>
      <w:r w:rsidRPr="00EF43C6">
        <w:rPr>
          <w:rFonts w:eastAsia="Calibri"/>
          <w:sz w:val="27"/>
          <w:szCs w:val="27"/>
          <w:lang w:val="ru-RU"/>
        </w:rPr>
        <w:t>4. Сведения о фактах незаконного получения имущества должника третьими лицами (при наличии указанных сведений</w:t>
      </w:r>
      <w:proofErr w:type="gramStart"/>
      <w:r w:rsidRPr="00EF43C6">
        <w:rPr>
          <w:rFonts w:eastAsia="Calibri"/>
          <w:sz w:val="27"/>
          <w:szCs w:val="27"/>
          <w:lang w:val="ru-RU"/>
        </w:rPr>
        <w:t>):_</w:t>
      </w:r>
      <w:proofErr w:type="gramEnd"/>
      <w:r w:rsidRPr="00EF43C6">
        <w:rPr>
          <w:rFonts w:eastAsia="Calibri"/>
          <w:sz w:val="27"/>
          <w:szCs w:val="27"/>
          <w:lang w:val="ru-RU"/>
        </w:rPr>
        <w:t xml:space="preserve">________________________________________________________ </w:t>
      </w:r>
    </w:p>
    <w:p w:rsidR="00EF43C6" w:rsidRPr="00EF43C6" w:rsidRDefault="00EF43C6" w:rsidP="00EF43C6">
      <w:pPr>
        <w:pBdr>
          <w:bottom w:val="single" w:sz="12" w:space="1" w:color="auto"/>
        </w:pBdr>
        <w:jc w:val="center"/>
        <w:rPr>
          <w:rFonts w:eastAsia="Calibri"/>
          <w:sz w:val="22"/>
          <w:szCs w:val="22"/>
          <w:lang w:val="ru-RU"/>
        </w:rPr>
      </w:pPr>
      <w:r w:rsidRPr="00EF43C6">
        <w:rPr>
          <w:rFonts w:eastAsia="Calibri"/>
          <w:sz w:val="22"/>
          <w:szCs w:val="22"/>
          <w:lang w:val="ru-RU"/>
        </w:rPr>
        <w:t xml:space="preserve">(наименования юридического лица, ИНН, КПП) </w:t>
      </w:r>
    </w:p>
    <w:p w:rsidR="00EF43C6" w:rsidRPr="00EF43C6" w:rsidRDefault="00EF43C6" w:rsidP="00EF43C6">
      <w:pPr>
        <w:pBdr>
          <w:bottom w:val="single" w:sz="12" w:space="1" w:color="auto"/>
        </w:pBdr>
        <w:jc w:val="center"/>
        <w:rPr>
          <w:rFonts w:eastAsia="Calibri"/>
          <w:sz w:val="28"/>
          <w:szCs w:val="28"/>
          <w:lang w:val="ru-RU"/>
        </w:rPr>
      </w:pPr>
    </w:p>
    <w:p w:rsidR="00EF43C6" w:rsidRPr="00EF43C6" w:rsidRDefault="00EF43C6" w:rsidP="00EF43C6">
      <w:pPr>
        <w:jc w:val="center"/>
        <w:rPr>
          <w:rFonts w:eastAsia="Calibri"/>
          <w:sz w:val="22"/>
          <w:szCs w:val="22"/>
          <w:lang w:val="ru-RU"/>
        </w:rPr>
      </w:pPr>
      <w:r w:rsidRPr="00EF43C6">
        <w:rPr>
          <w:rFonts w:eastAsia="Calibri"/>
          <w:sz w:val="22"/>
          <w:szCs w:val="22"/>
          <w:lang w:val="ru-RU"/>
        </w:rPr>
        <w:t>(Ф.И.О. индивидуального предпринимателя, Ф.И.О. физического лица, ИНН</w:t>
      </w:r>
      <w:r w:rsidRPr="00EF43C6">
        <w:rPr>
          <w:rFonts w:eastAsia="Calibri"/>
          <w:sz w:val="28"/>
          <w:szCs w:val="28"/>
          <w:lang w:val="ru-RU"/>
        </w:rPr>
        <w:t xml:space="preserve"> </w:t>
      </w:r>
      <w:r w:rsidRPr="00EF43C6">
        <w:rPr>
          <w:rFonts w:eastAsia="Calibri"/>
          <w:sz w:val="22"/>
          <w:szCs w:val="22"/>
          <w:lang w:val="ru-RU"/>
        </w:rPr>
        <w:t>либо СНИЛС)</w:t>
      </w:r>
    </w:p>
    <w:p w:rsidR="00EF43C6" w:rsidRPr="00EF43C6" w:rsidRDefault="00EF43C6" w:rsidP="00EF43C6">
      <w:pPr>
        <w:pBdr>
          <w:bottom w:val="single" w:sz="12" w:space="1" w:color="auto"/>
        </w:pBdr>
        <w:spacing w:before="240"/>
        <w:jc w:val="both"/>
        <w:rPr>
          <w:rFonts w:eastAsia="Calibri"/>
          <w:sz w:val="27"/>
          <w:szCs w:val="27"/>
          <w:lang w:val="ru-RU"/>
        </w:rPr>
      </w:pPr>
      <w:r w:rsidRPr="00EF43C6">
        <w:rPr>
          <w:rFonts w:eastAsia="Calibri"/>
          <w:sz w:val="27"/>
          <w:szCs w:val="27"/>
          <w:lang w:val="ru-RU"/>
        </w:rPr>
        <w:t xml:space="preserve">5. Сведения о наличии (отсутствии) информации о лицах, на которые законом или иными правовыми актами возложено исполнение обязательства ликвидированного </w:t>
      </w:r>
      <w:proofErr w:type="gramStart"/>
      <w:r w:rsidRPr="00EF43C6">
        <w:rPr>
          <w:rFonts w:eastAsia="Calibri"/>
          <w:sz w:val="27"/>
          <w:szCs w:val="27"/>
          <w:lang w:val="ru-RU"/>
        </w:rPr>
        <w:t>должника:_</w:t>
      </w:r>
      <w:proofErr w:type="gramEnd"/>
      <w:r w:rsidRPr="00EF43C6">
        <w:rPr>
          <w:rFonts w:eastAsia="Calibri"/>
          <w:sz w:val="27"/>
          <w:szCs w:val="27"/>
          <w:lang w:val="ru-RU"/>
        </w:rPr>
        <w:t>________________________________________</w:t>
      </w:r>
    </w:p>
    <w:p w:rsidR="00EF43C6" w:rsidRPr="00EF43C6" w:rsidRDefault="00EF43C6" w:rsidP="00EF43C6">
      <w:pPr>
        <w:pBdr>
          <w:bottom w:val="single" w:sz="12" w:space="1" w:color="auto"/>
        </w:pBdr>
        <w:jc w:val="center"/>
        <w:rPr>
          <w:rFonts w:eastAsia="Calibri"/>
          <w:sz w:val="22"/>
          <w:szCs w:val="22"/>
          <w:lang w:val="ru-RU"/>
        </w:rPr>
      </w:pPr>
      <w:r w:rsidRPr="00EF43C6">
        <w:rPr>
          <w:rFonts w:eastAsia="Calibri"/>
          <w:sz w:val="22"/>
          <w:szCs w:val="22"/>
          <w:lang w:val="ru-RU"/>
        </w:rPr>
        <w:t>(наименования юридического лица, ИНН, КПП)</w:t>
      </w:r>
    </w:p>
    <w:p w:rsidR="00EF43C6" w:rsidRPr="00EF43C6" w:rsidRDefault="00EF43C6" w:rsidP="00EF43C6">
      <w:pPr>
        <w:pBdr>
          <w:bottom w:val="single" w:sz="12" w:space="1" w:color="auto"/>
        </w:pBdr>
        <w:jc w:val="center"/>
        <w:rPr>
          <w:rFonts w:eastAsia="Calibri"/>
          <w:sz w:val="28"/>
          <w:szCs w:val="28"/>
          <w:lang w:val="ru-RU"/>
        </w:rPr>
      </w:pPr>
    </w:p>
    <w:p w:rsidR="00EF43C6" w:rsidRPr="00EF43C6" w:rsidRDefault="00EF43C6" w:rsidP="00EF43C6">
      <w:pPr>
        <w:jc w:val="center"/>
        <w:rPr>
          <w:rFonts w:eastAsia="Calibri"/>
          <w:sz w:val="22"/>
          <w:szCs w:val="22"/>
          <w:lang w:val="ru-RU"/>
        </w:rPr>
      </w:pPr>
      <w:r w:rsidRPr="00EF43C6">
        <w:rPr>
          <w:rFonts w:eastAsia="Calibri"/>
          <w:sz w:val="22"/>
          <w:szCs w:val="22"/>
          <w:lang w:val="ru-RU"/>
        </w:rPr>
        <w:t>(Ф.И.О. индивидуального предпринимателя, Ф.И.О. физического лица, ННН либо СНИЛС)</w:t>
      </w:r>
    </w:p>
    <w:p w:rsidR="00EF43C6" w:rsidRPr="00EF43C6" w:rsidRDefault="00EF43C6" w:rsidP="00EF43C6">
      <w:pPr>
        <w:spacing w:after="200"/>
        <w:jc w:val="both"/>
        <w:rPr>
          <w:rFonts w:eastAsia="Calibri"/>
          <w:sz w:val="27"/>
          <w:szCs w:val="27"/>
          <w:lang w:val="ru-RU"/>
        </w:rPr>
      </w:pPr>
      <w:r w:rsidRPr="00EF43C6">
        <w:rPr>
          <w:rFonts w:eastAsia="Calibri"/>
          <w:sz w:val="27"/>
          <w:szCs w:val="27"/>
          <w:lang w:val="ru-RU"/>
        </w:rPr>
        <w:t xml:space="preserve">6. Сведения о принятых мерах по обеспечению взыскания задолженности по платежам в бюджет </w:t>
      </w:r>
      <w:r w:rsidRPr="00EF43C6">
        <w:rPr>
          <w:sz w:val="27"/>
          <w:szCs w:val="27"/>
          <w:lang w:val="ru-RU"/>
        </w:rPr>
        <w:t xml:space="preserve">Журавского сельского поселения Кореновского </w:t>
      </w:r>
      <w:proofErr w:type="gramStart"/>
      <w:r w:rsidRPr="00EF43C6">
        <w:rPr>
          <w:sz w:val="27"/>
          <w:szCs w:val="27"/>
          <w:lang w:val="ru-RU"/>
        </w:rPr>
        <w:t>района</w:t>
      </w:r>
      <w:r w:rsidRPr="00EF43C6">
        <w:rPr>
          <w:rFonts w:eastAsia="Calibri"/>
          <w:sz w:val="27"/>
          <w:szCs w:val="27"/>
          <w:lang w:val="ru-RU"/>
        </w:rPr>
        <w:t>:_</w:t>
      </w:r>
      <w:proofErr w:type="gramEnd"/>
      <w:r w:rsidRPr="00EF43C6">
        <w:rPr>
          <w:rFonts w:eastAsia="Calibri"/>
          <w:sz w:val="27"/>
          <w:szCs w:val="27"/>
          <w:lang w:val="ru-RU"/>
        </w:rPr>
        <w:t>_______________________________________________________________</w:t>
      </w:r>
    </w:p>
    <w:p w:rsidR="00EF43C6" w:rsidRPr="00EF43C6" w:rsidRDefault="00EF43C6" w:rsidP="00EF43C6">
      <w:pPr>
        <w:jc w:val="both"/>
        <w:rPr>
          <w:rFonts w:eastAsia="Calibri"/>
          <w:sz w:val="27"/>
          <w:szCs w:val="27"/>
          <w:lang w:val="ru-RU"/>
        </w:rPr>
      </w:pPr>
      <w:r w:rsidRPr="00EF43C6">
        <w:rPr>
          <w:rFonts w:eastAsia="Calibri"/>
          <w:sz w:val="27"/>
          <w:szCs w:val="27"/>
          <w:lang w:val="ru-RU"/>
        </w:rPr>
        <w:t>7. Сведения о наличии или отсутствии возможностей и (или) перспектив по принятию мер по взысканию (возврату) задолженности, в том числе с лиц, на которые законом или иными правовыми актами возложено исполнение обязательства должника:</w:t>
      </w:r>
    </w:p>
    <w:p w:rsidR="00EF43C6" w:rsidRPr="00EF43C6" w:rsidRDefault="00EF43C6" w:rsidP="00EF43C6">
      <w:pPr>
        <w:jc w:val="both"/>
        <w:rPr>
          <w:rFonts w:eastAsia="Calibri"/>
          <w:sz w:val="27"/>
          <w:szCs w:val="27"/>
          <w:lang w:val="ru-RU"/>
        </w:rPr>
      </w:pPr>
      <w:r w:rsidRPr="00EF43C6">
        <w:rPr>
          <w:rFonts w:eastAsia="Calibri"/>
          <w:sz w:val="27"/>
          <w:szCs w:val="27"/>
          <w:lang w:val="ru-RU"/>
        </w:rPr>
        <w:t>Приложение:</w:t>
      </w:r>
    </w:p>
    <w:p w:rsidR="00EF43C6" w:rsidRPr="00EF43C6" w:rsidRDefault="00EF43C6" w:rsidP="00EF43C6">
      <w:pPr>
        <w:rPr>
          <w:sz w:val="28"/>
          <w:szCs w:val="28"/>
          <w:lang w:val="ru-RU"/>
        </w:rPr>
      </w:pPr>
      <w:r w:rsidRPr="00EF43C6">
        <w:rPr>
          <w:sz w:val="28"/>
          <w:szCs w:val="28"/>
          <w:lang w:val="ru-RU"/>
        </w:rPr>
        <w:t xml:space="preserve">Начальник финансового отдела администрации </w:t>
      </w:r>
    </w:p>
    <w:p w:rsidR="00EF43C6" w:rsidRPr="00EF43C6" w:rsidRDefault="00EF43C6" w:rsidP="00EF43C6">
      <w:pPr>
        <w:rPr>
          <w:sz w:val="28"/>
          <w:szCs w:val="28"/>
          <w:lang w:val="ru-RU"/>
        </w:rPr>
      </w:pPr>
      <w:r w:rsidRPr="00EF43C6">
        <w:rPr>
          <w:sz w:val="28"/>
          <w:szCs w:val="28"/>
          <w:lang w:val="ru-RU"/>
        </w:rPr>
        <w:t xml:space="preserve">Журавского сельского поселения                                                      О.Г. Филатова                                      </w:t>
      </w:r>
    </w:p>
    <w:p w:rsidR="00EF43C6" w:rsidRPr="00EF43C6" w:rsidRDefault="00EF43C6" w:rsidP="00EF43C6">
      <w:pPr>
        <w:widowControl w:val="0"/>
        <w:ind w:left="5103"/>
        <w:rPr>
          <w:spacing w:val="5"/>
          <w:sz w:val="28"/>
          <w:szCs w:val="28"/>
          <w:lang w:val="ru-RU"/>
        </w:rPr>
      </w:pPr>
    </w:p>
    <w:p w:rsidR="00EF43C6" w:rsidRPr="00EF43C6" w:rsidRDefault="00EF43C6" w:rsidP="00EF43C6">
      <w:pPr>
        <w:widowControl w:val="0"/>
        <w:rPr>
          <w:spacing w:val="6"/>
          <w:sz w:val="28"/>
          <w:szCs w:val="28"/>
          <w:lang w:val="ru-RU"/>
        </w:rPr>
      </w:pPr>
      <w:r w:rsidRPr="00EF43C6">
        <w:rPr>
          <w:spacing w:val="5"/>
          <w:sz w:val="28"/>
          <w:szCs w:val="28"/>
          <w:lang w:val="ru-RU"/>
        </w:rPr>
        <w:lastRenderedPageBreak/>
        <w:t xml:space="preserve">                                                                                   Приложение № </w:t>
      </w:r>
      <w:r w:rsidRPr="00EF43C6">
        <w:rPr>
          <w:spacing w:val="6"/>
          <w:sz w:val="28"/>
          <w:szCs w:val="28"/>
          <w:lang w:val="ru-RU"/>
        </w:rPr>
        <w:t>3</w:t>
      </w:r>
    </w:p>
    <w:p w:rsidR="00EF43C6" w:rsidRPr="00EF43C6" w:rsidRDefault="00EF43C6" w:rsidP="00EF43C6">
      <w:pPr>
        <w:widowControl w:val="0"/>
        <w:ind w:left="5103"/>
        <w:jc w:val="center"/>
        <w:rPr>
          <w:sz w:val="28"/>
          <w:szCs w:val="28"/>
          <w:lang w:val="ru-RU"/>
        </w:rPr>
      </w:pPr>
      <w:r w:rsidRPr="00EF43C6">
        <w:rPr>
          <w:spacing w:val="6"/>
          <w:sz w:val="28"/>
          <w:szCs w:val="28"/>
          <w:shd w:val="clear" w:color="auto" w:fill="FFFFFF"/>
          <w:lang w:val="ru-RU"/>
        </w:rPr>
        <w:t xml:space="preserve">к Порядку принятия решений о признании безнадежной к взысканию задолженности по платежам в бюджет </w:t>
      </w:r>
      <w:r w:rsidRPr="00EF43C6">
        <w:rPr>
          <w:sz w:val="28"/>
          <w:szCs w:val="28"/>
          <w:lang w:val="ru-RU"/>
        </w:rPr>
        <w:t xml:space="preserve">Журавского сельского поселения Кореновского района </w:t>
      </w:r>
    </w:p>
    <w:p w:rsidR="00EF43C6" w:rsidRPr="00EF43C6" w:rsidRDefault="00EF43C6" w:rsidP="00EF43C6">
      <w:pPr>
        <w:widowControl w:val="0"/>
        <w:ind w:left="5103"/>
        <w:rPr>
          <w:spacing w:val="6"/>
          <w:sz w:val="28"/>
          <w:szCs w:val="28"/>
          <w:lang w:val="ru-RU"/>
        </w:rPr>
      </w:pPr>
    </w:p>
    <w:p w:rsidR="00EF43C6" w:rsidRPr="00EF43C6" w:rsidRDefault="00EF43C6" w:rsidP="00EF43C6">
      <w:pPr>
        <w:jc w:val="both"/>
        <w:rPr>
          <w:rFonts w:eastAsia="Calibri"/>
          <w:b/>
          <w:sz w:val="28"/>
          <w:szCs w:val="28"/>
          <w:lang w:val="ru-RU"/>
        </w:rPr>
      </w:pPr>
    </w:p>
    <w:p w:rsidR="00EF43C6" w:rsidRPr="00EF43C6" w:rsidRDefault="00EF43C6" w:rsidP="00EF43C6">
      <w:pPr>
        <w:widowControl w:val="0"/>
        <w:tabs>
          <w:tab w:val="left" w:leader="underscore" w:pos="5782"/>
        </w:tabs>
        <w:jc w:val="center"/>
        <w:outlineLvl w:val="0"/>
        <w:rPr>
          <w:bCs/>
          <w:spacing w:val="7"/>
          <w:sz w:val="28"/>
          <w:szCs w:val="28"/>
          <w:lang w:val="ru-RU"/>
        </w:rPr>
      </w:pPr>
      <w:bookmarkStart w:id="0" w:name="bookmark1"/>
      <w:r w:rsidRPr="00EF43C6">
        <w:rPr>
          <w:spacing w:val="7"/>
          <w:sz w:val="28"/>
          <w:szCs w:val="28"/>
          <w:lang w:val="ru-RU"/>
        </w:rPr>
        <w:t>ПРОТОКОЛ №</w:t>
      </w:r>
      <w:bookmarkEnd w:id="0"/>
      <w:r w:rsidRPr="00EF43C6">
        <w:rPr>
          <w:spacing w:val="7"/>
          <w:sz w:val="28"/>
          <w:szCs w:val="28"/>
          <w:lang w:val="ru-RU"/>
        </w:rPr>
        <w:t>___</w:t>
      </w:r>
    </w:p>
    <w:p w:rsidR="00EF43C6" w:rsidRPr="00EF43C6" w:rsidRDefault="00EF43C6" w:rsidP="00EF43C6">
      <w:pPr>
        <w:widowControl w:val="0"/>
        <w:jc w:val="center"/>
        <w:rPr>
          <w:sz w:val="28"/>
          <w:szCs w:val="28"/>
          <w:lang w:val="ru-RU"/>
        </w:rPr>
      </w:pPr>
      <w:r w:rsidRPr="00EF43C6">
        <w:rPr>
          <w:spacing w:val="6"/>
          <w:sz w:val="28"/>
          <w:szCs w:val="28"/>
          <w:shd w:val="clear" w:color="auto" w:fill="FFFFFF"/>
          <w:lang w:val="ru-RU"/>
        </w:rPr>
        <w:t xml:space="preserve">заседания комиссии </w:t>
      </w:r>
      <w:r w:rsidRPr="00EF43C6">
        <w:rPr>
          <w:sz w:val="28"/>
          <w:szCs w:val="28"/>
          <w:lang w:val="ru-RU"/>
        </w:rPr>
        <w:t>по рассмотрению вопросов о признании безнадежной к взысканию задолженности по платежам в бюджет Журавского сельского поселения</w:t>
      </w:r>
    </w:p>
    <w:p w:rsidR="00EF43C6" w:rsidRPr="00EF43C6" w:rsidRDefault="00EF43C6" w:rsidP="00EF43C6">
      <w:pPr>
        <w:widowControl w:val="0"/>
        <w:jc w:val="center"/>
        <w:rPr>
          <w:spacing w:val="6"/>
          <w:sz w:val="28"/>
          <w:szCs w:val="28"/>
          <w:shd w:val="clear" w:color="auto" w:fill="FFFFFF"/>
          <w:lang w:val="ru-RU"/>
        </w:rPr>
      </w:pPr>
    </w:p>
    <w:p w:rsidR="00EF43C6" w:rsidRPr="00EF43C6" w:rsidRDefault="00EF43C6" w:rsidP="00EF43C6">
      <w:pPr>
        <w:widowControl w:val="0"/>
        <w:tabs>
          <w:tab w:val="left" w:leader="underscore" w:pos="6183"/>
          <w:tab w:val="left" w:leader="underscore" w:pos="7993"/>
          <w:tab w:val="left" w:leader="underscore" w:pos="8602"/>
        </w:tabs>
        <w:ind w:left="5540"/>
        <w:rPr>
          <w:spacing w:val="6"/>
          <w:sz w:val="28"/>
          <w:szCs w:val="28"/>
          <w:lang w:val="ru-RU"/>
        </w:rPr>
      </w:pPr>
      <w:r w:rsidRPr="00EF43C6">
        <w:rPr>
          <w:spacing w:val="6"/>
          <w:sz w:val="28"/>
          <w:szCs w:val="28"/>
          <w:shd w:val="clear" w:color="auto" w:fill="FFFFFF"/>
          <w:lang w:val="ru-RU"/>
        </w:rPr>
        <w:t xml:space="preserve"> «</w:t>
      </w:r>
      <w:r w:rsidRPr="00EF43C6">
        <w:rPr>
          <w:spacing w:val="6"/>
          <w:sz w:val="28"/>
          <w:szCs w:val="28"/>
          <w:shd w:val="clear" w:color="auto" w:fill="FFFFFF"/>
          <w:lang w:val="ru-RU"/>
        </w:rPr>
        <w:tab/>
        <w:t>»</w:t>
      </w:r>
      <w:r w:rsidRPr="00EF43C6">
        <w:rPr>
          <w:spacing w:val="6"/>
          <w:sz w:val="28"/>
          <w:szCs w:val="28"/>
          <w:shd w:val="clear" w:color="auto" w:fill="FFFFFF"/>
          <w:lang w:val="ru-RU"/>
        </w:rPr>
        <w:tab/>
        <w:t>20</w:t>
      </w:r>
      <w:r w:rsidRPr="00EF43C6">
        <w:rPr>
          <w:spacing w:val="6"/>
          <w:sz w:val="28"/>
          <w:szCs w:val="28"/>
          <w:shd w:val="clear" w:color="auto" w:fill="FFFFFF"/>
          <w:lang w:val="ru-RU"/>
        </w:rPr>
        <w:tab/>
      </w:r>
      <w:r w:rsidRPr="00EF43C6">
        <w:rPr>
          <w:spacing w:val="8"/>
          <w:sz w:val="28"/>
          <w:szCs w:val="28"/>
          <w:shd w:val="clear" w:color="auto" w:fill="FFFFFF"/>
          <w:lang w:val="ru-RU"/>
        </w:rPr>
        <w:t>Г.</w:t>
      </w:r>
    </w:p>
    <w:p w:rsidR="00EF43C6" w:rsidRPr="00EF43C6" w:rsidRDefault="00EF43C6" w:rsidP="00EF43C6">
      <w:pPr>
        <w:ind w:left="5540"/>
        <w:rPr>
          <w:rFonts w:eastAsia="Calibri"/>
          <w:sz w:val="22"/>
          <w:szCs w:val="22"/>
          <w:lang w:val="ru-RU"/>
        </w:rPr>
      </w:pPr>
      <w:r w:rsidRPr="00EF43C6">
        <w:rPr>
          <w:rFonts w:eastAsia="Calibri"/>
          <w:spacing w:val="8"/>
          <w:sz w:val="22"/>
          <w:szCs w:val="22"/>
          <w:lang w:val="ru-RU"/>
        </w:rPr>
        <w:t>(дата проведения заседания)</w:t>
      </w:r>
    </w:p>
    <w:p w:rsidR="00EF43C6" w:rsidRPr="00EF43C6" w:rsidRDefault="00EF43C6" w:rsidP="00EF43C6">
      <w:pPr>
        <w:widowControl w:val="0"/>
        <w:rPr>
          <w:spacing w:val="6"/>
          <w:sz w:val="28"/>
          <w:szCs w:val="28"/>
          <w:lang w:val="ru-RU"/>
        </w:rPr>
      </w:pPr>
      <w:r w:rsidRPr="00EF43C6">
        <w:rPr>
          <w:spacing w:val="6"/>
          <w:sz w:val="28"/>
          <w:szCs w:val="28"/>
          <w:shd w:val="clear" w:color="auto" w:fill="FFFFFF"/>
          <w:lang w:val="ru-RU"/>
        </w:rPr>
        <w:t>Присутствовали:</w:t>
      </w:r>
    </w:p>
    <w:p w:rsidR="00EF43C6" w:rsidRPr="00EF43C6" w:rsidRDefault="00EF43C6" w:rsidP="00EF43C6">
      <w:pPr>
        <w:widowControl w:val="0"/>
        <w:tabs>
          <w:tab w:val="left" w:leader="underscore" w:pos="6596"/>
        </w:tabs>
        <w:rPr>
          <w:spacing w:val="6"/>
          <w:sz w:val="28"/>
          <w:szCs w:val="28"/>
          <w:lang w:val="ru-RU"/>
        </w:rPr>
      </w:pPr>
      <w:r w:rsidRPr="00EF43C6">
        <w:rPr>
          <w:spacing w:val="6"/>
          <w:sz w:val="28"/>
          <w:szCs w:val="28"/>
          <w:shd w:val="clear" w:color="auto" w:fill="FFFFFF"/>
          <w:lang w:val="ru-RU"/>
        </w:rPr>
        <w:t xml:space="preserve">Председатель комиссии: </w:t>
      </w:r>
      <w:r w:rsidRPr="00EF43C6">
        <w:rPr>
          <w:spacing w:val="6"/>
          <w:sz w:val="28"/>
          <w:szCs w:val="28"/>
          <w:shd w:val="clear" w:color="auto" w:fill="FFFFFF"/>
          <w:lang w:val="ru-RU"/>
        </w:rPr>
        <w:tab/>
      </w:r>
    </w:p>
    <w:p w:rsidR="00EF43C6" w:rsidRPr="00EF43C6" w:rsidRDefault="00EF43C6" w:rsidP="00EF43C6">
      <w:pPr>
        <w:widowControl w:val="0"/>
        <w:spacing w:after="17"/>
        <w:jc w:val="center"/>
        <w:rPr>
          <w:spacing w:val="6"/>
          <w:sz w:val="22"/>
          <w:szCs w:val="22"/>
          <w:lang w:val="ru-RU"/>
        </w:rPr>
      </w:pPr>
      <w:r w:rsidRPr="00EF43C6">
        <w:rPr>
          <w:spacing w:val="6"/>
          <w:sz w:val="22"/>
          <w:szCs w:val="22"/>
          <w:shd w:val="clear" w:color="auto" w:fill="FFFFFF"/>
          <w:lang w:val="ru-RU"/>
        </w:rPr>
        <w:t>(должность, фамилия и инициалы)</w:t>
      </w:r>
    </w:p>
    <w:p w:rsidR="00EF43C6" w:rsidRPr="00EF43C6" w:rsidRDefault="00EF43C6" w:rsidP="00EF43C6">
      <w:pPr>
        <w:widowControl w:val="0"/>
        <w:tabs>
          <w:tab w:val="left" w:leader="underscore" w:pos="6591"/>
        </w:tabs>
        <w:rPr>
          <w:spacing w:val="6"/>
          <w:sz w:val="28"/>
          <w:szCs w:val="28"/>
          <w:lang w:val="ru-RU"/>
        </w:rPr>
      </w:pPr>
      <w:r w:rsidRPr="00EF43C6">
        <w:rPr>
          <w:spacing w:val="6"/>
          <w:sz w:val="28"/>
          <w:szCs w:val="28"/>
          <w:shd w:val="clear" w:color="auto" w:fill="FFFFFF"/>
          <w:lang w:val="ru-RU"/>
        </w:rPr>
        <w:t xml:space="preserve">Секретарь комиссии: </w:t>
      </w:r>
      <w:r w:rsidRPr="00EF43C6">
        <w:rPr>
          <w:spacing w:val="6"/>
          <w:sz w:val="28"/>
          <w:szCs w:val="28"/>
          <w:shd w:val="clear" w:color="auto" w:fill="FFFFFF"/>
          <w:lang w:val="ru-RU"/>
        </w:rPr>
        <w:tab/>
      </w:r>
    </w:p>
    <w:p w:rsidR="00EF43C6" w:rsidRPr="00EF43C6" w:rsidRDefault="00EF43C6" w:rsidP="00EF43C6">
      <w:pPr>
        <w:widowControl w:val="0"/>
        <w:jc w:val="center"/>
        <w:rPr>
          <w:spacing w:val="6"/>
          <w:sz w:val="22"/>
          <w:szCs w:val="22"/>
          <w:lang w:val="ru-RU"/>
        </w:rPr>
      </w:pPr>
      <w:r w:rsidRPr="00EF43C6">
        <w:rPr>
          <w:spacing w:val="6"/>
          <w:sz w:val="22"/>
          <w:szCs w:val="22"/>
          <w:shd w:val="clear" w:color="auto" w:fill="FFFFFF"/>
          <w:lang w:val="ru-RU"/>
        </w:rPr>
        <w:t>(должность, фамилия и инициалы)</w:t>
      </w:r>
    </w:p>
    <w:p w:rsidR="00EF43C6" w:rsidRPr="00EF43C6" w:rsidRDefault="00EF43C6" w:rsidP="00EF43C6">
      <w:pPr>
        <w:widowControl w:val="0"/>
        <w:tabs>
          <w:tab w:val="left" w:pos="3039"/>
          <w:tab w:val="left" w:leader="underscore" w:pos="6596"/>
        </w:tabs>
        <w:rPr>
          <w:spacing w:val="6"/>
          <w:sz w:val="28"/>
          <w:szCs w:val="28"/>
          <w:lang w:val="ru-RU"/>
        </w:rPr>
      </w:pPr>
      <w:r w:rsidRPr="00EF43C6">
        <w:rPr>
          <w:spacing w:val="6"/>
          <w:sz w:val="28"/>
          <w:szCs w:val="28"/>
          <w:shd w:val="clear" w:color="auto" w:fill="FFFFFF"/>
          <w:lang w:val="ru-RU"/>
        </w:rPr>
        <w:t>Члены комиссии:</w:t>
      </w:r>
      <w:r w:rsidRPr="00EF43C6">
        <w:rPr>
          <w:spacing w:val="6"/>
          <w:sz w:val="28"/>
          <w:szCs w:val="28"/>
          <w:shd w:val="clear" w:color="auto" w:fill="FFFFFF"/>
          <w:lang w:val="ru-RU"/>
        </w:rPr>
        <w:tab/>
      </w:r>
      <w:r w:rsidRPr="00EF43C6">
        <w:rPr>
          <w:spacing w:val="6"/>
          <w:sz w:val="28"/>
          <w:szCs w:val="28"/>
          <w:shd w:val="clear" w:color="auto" w:fill="FFFFFF"/>
          <w:lang w:val="ru-RU"/>
        </w:rPr>
        <w:tab/>
      </w:r>
    </w:p>
    <w:p w:rsidR="00EF43C6" w:rsidRPr="00EF43C6" w:rsidRDefault="00EF43C6" w:rsidP="00EF43C6">
      <w:pPr>
        <w:widowControl w:val="0"/>
        <w:jc w:val="center"/>
        <w:rPr>
          <w:spacing w:val="6"/>
          <w:sz w:val="22"/>
          <w:szCs w:val="22"/>
          <w:lang w:val="ru-RU"/>
        </w:rPr>
      </w:pPr>
      <w:r w:rsidRPr="00EF43C6">
        <w:rPr>
          <w:spacing w:val="6"/>
          <w:sz w:val="22"/>
          <w:szCs w:val="22"/>
          <w:shd w:val="clear" w:color="auto" w:fill="FFFFFF"/>
          <w:lang w:val="ru-RU"/>
        </w:rPr>
        <w:t>(должность, фамилия и инициалы)</w:t>
      </w:r>
    </w:p>
    <w:p w:rsidR="00EF43C6" w:rsidRPr="00EF43C6" w:rsidRDefault="00EF43C6" w:rsidP="00EF43C6">
      <w:pPr>
        <w:widowControl w:val="0"/>
        <w:rPr>
          <w:spacing w:val="6"/>
          <w:sz w:val="28"/>
          <w:szCs w:val="28"/>
          <w:lang w:val="ru-RU"/>
        </w:rPr>
      </w:pPr>
      <w:r w:rsidRPr="00EF43C6">
        <w:rPr>
          <w:spacing w:val="6"/>
          <w:sz w:val="28"/>
          <w:szCs w:val="28"/>
          <w:shd w:val="clear" w:color="auto" w:fill="FFFFFF"/>
          <w:lang w:val="ru-RU"/>
        </w:rPr>
        <w:t>Повестка:</w:t>
      </w:r>
    </w:p>
    <w:p w:rsidR="00EF43C6" w:rsidRPr="00EF43C6" w:rsidRDefault="00EF43C6" w:rsidP="00EF43C6">
      <w:pPr>
        <w:widowControl w:val="0"/>
        <w:tabs>
          <w:tab w:val="left" w:leader="underscore" w:pos="4863"/>
          <w:tab w:val="left" w:leader="underscore" w:pos="6529"/>
        </w:tabs>
        <w:ind w:firstLine="567"/>
        <w:jc w:val="both"/>
        <w:rPr>
          <w:spacing w:val="6"/>
          <w:sz w:val="28"/>
          <w:szCs w:val="28"/>
          <w:shd w:val="clear" w:color="auto" w:fill="FFFFFF"/>
          <w:lang w:val="ru-RU"/>
        </w:rPr>
      </w:pPr>
      <w:r w:rsidRPr="00EF43C6">
        <w:rPr>
          <w:spacing w:val="6"/>
          <w:sz w:val="28"/>
          <w:szCs w:val="28"/>
          <w:shd w:val="clear" w:color="auto" w:fill="FFFFFF"/>
          <w:lang w:val="ru-RU"/>
        </w:rPr>
        <w:t xml:space="preserve">Рассмотрение вопроса о признании безнадежной к взысканию задолженности по платежам в бюджет </w:t>
      </w:r>
      <w:r w:rsidRPr="00EF43C6">
        <w:rPr>
          <w:sz w:val="28"/>
          <w:szCs w:val="28"/>
          <w:lang w:val="ru-RU"/>
        </w:rPr>
        <w:t>Журавского сельского поселения Кореновского района</w:t>
      </w:r>
    </w:p>
    <w:p w:rsidR="00EF43C6" w:rsidRPr="00EF43C6" w:rsidRDefault="00EF43C6" w:rsidP="00EF43C6">
      <w:pPr>
        <w:widowControl w:val="0"/>
        <w:ind w:left="140" w:firstLine="520"/>
        <w:jc w:val="both"/>
        <w:rPr>
          <w:spacing w:val="6"/>
          <w:sz w:val="28"/>
          <w:szCs w:val="28"/>
          <w:shd w:val="clear" w:color="auto" w:fill="FFFFFF"/>
          <w:lang w:val="ru-RU"/>
        </w:rPr>
      </w:pPr>
    </w:p>
    <w:p w:rsidR="00EF43C6" w:rsidRPr="00EF43C6" w:rsidRDefault="00EF43C6" w:rsidP="00EF43C6">
      <w:pPr>
        <w:widowControl w:val="0"/>
        <w:ind w:left="140" w:firstLine="520"/>
        <w:jc w:val="both"/>
        <w:rPr>
          <w:spacing w:val="6"/>
          <w:sz w:val="28"/>
          <w:szCs w:val="28"/>
          <w:lang w:val="ru-RU"/>
        </w:rPr>
      </w:pPr>
      <w:r w:rsidRPr="00EF43C6">
        <w:rPr>
          <w:spacing w:val="6"/>
          <w:sz w:val="28"/>
          <w:szCs w:val="28"/>
          <w:shd w:val="clear" w:color="auto" w:fill="FFFFFF"/>
          <w:lang w:val="ru-RU"/>
        </w:rPr>
        <w:t>Документы для рассмотрения представлены служебной запиской</w:t>
      </w:r>
    </w:p>
    <w:p w:rsidR="00EF43C6" w:rsidRPr="00EF43C6" w:rsidRDefault="00EF43C6" w:rsidP="00EF43C6">
      <w:pPr>
        <w:widowControl w:val="0"/>
        <w:tabs>
          <w:tab w:val="left" w:leader="underscore" w:pos="4863"/>
          <w:tab w:val="left" w:leader="underscore" w:pos="6529"/>
        </w:tabs>
        <w:jc w:val="both"/>
        <w:rPr>
          <w:spacing w:val="6"/>
          <w:sz w:val="28"/>
          <w:szCs w:val="28"/>
          <w:lang w:val="ru-RU"/>
        </w:rPr>
      </w:pPr>
      <w:r w:rsidRPr="00EF43C6">
        <w:rPr>
          <w:spacing w:val="6"/>
          <w:sz w:val="28"/>
          <w:szCs w:val="28"/>
          <w:lang w:val="ru-RU"/>
        </w:rPr>
        <w:t>__________________________________________________________________</w:t>
      </w:r>
    </w:p>
    <w:p w:rsidR="00EF43C6" w:rsidRPr="00EF43C6" w:rsidRDefault="00EF43C6" w:rsidP="00EF43C6">
      <w:pPr>
        <w:widowControl w:val="0"/>
        <w:tabs>
          <w:tab w:val="left" w:leader="underscore" w:pos="4863"/>
          <w:tab w:val="left" w:leader="underscore" w:pos="6529"/>
        </w:tabs>
        <w:ind w:firstLine="567"/>
        <w:jc w:val="both"/>
        <w:rPr>
          <w:spacing w:val="6"/>
          <w:sz w:val="22"/>
          <w:szCs w:val="22"/>
          <w:lang w:val="ru-RU"/>
        </w:rPr>
      </w:pPr>
      <w:r w:rsidRPr="00EF43C6">
        <w:rPr>
          <w:spacing w:val="6"/>
          <w:sz w:val="22"/>
          <w:szCs w:val="22"/>
          <w:lang w:val="ru-RU"/>
        </w:rPr>
        <w:t>(указать наименование ответственного структурного подразделения администрации)</w:t>
      </w:r>
    </w:p>
    <w:p w:rsidR="00EF43C6" w:rsidRPr="00EF43C6" w:rsidRDefault="00EF43C6" w:rsidP="00EF43C6">
      <w:pPr>
        <w:jc w:val="both"/>
        <w:rPr>
          <w:rFonts w:eastAsia="Calibri"/>
          <w:b/>
          <w:sz w:val="28"/>
          <w:szCs w:val="28"/>
          <w:lang w:val="ru-RU"/>
        </w:rPr>
      </w:pPr>
    </w:p>
    <w:p w:rsidR="00EF43C6" w:rsidRPr="00EF43C6" w:rsidRDefault="00EF43C6" w:rsidP="00EF43C6">
      <w:pPr>
        <w:jc w:val="both"/>
        <w:rPr>
          <w:rFonts w:eastAsia="Calibri"/>
          <w:sz w:val="28"/>
          <w:szCs w:val="28"/>
          <w:lang w:val="ru-RU"/>
        </w:rPr>
      </w:pPr>
      <w:r w:rsidRPr="00EF43C6">
        <w:rPr>
          <w:rFonts w:eastAsia="Calibri"/>
          <w:sz w:val="28"/>
          <w:szCs w:val="28"/>
          <w:lang w:val="ru-RU"/>
        </w:rPr>
        <w:t xml:space="preserve">Комиссия: </w:t>
      </w:r>
    </w:p>
    <w:p w:rsidR="00EF43C6" w:rsidRPr="00EF43C6" w:rsidRDefault="00EF43C6" w:rsidP="00EF43C6">
      <w:pPr>
        <w:jc w:val="both"/>
        <w:rPr>
          <w:rFonts w:eastAsia="Calibri"/>
          <w:sz w:val="28"/>
          <w:szCs w:val="28"/>
          <w:lang w:val="ru-RU"/>
        </w:rPr>
      </w:pPr>
    </w:p>
    <w:p w:rsidR="00EF43C6" w:rsidRPr="00EF43C6" w:rsidRDefault="00EF43C6" w:rsidP="00EF43C6">
      <w:pPr>
        <w:jc w:val="both"/>
        <w:rPr>
          <w:rFonts w:eastAsia="Calibri"/>
          <w:sz w:val="28"/>
          <w:szCs w:val="28"/>
          <w:lang w:val="ru-RU"/>
        </w:rPr>
      </w:pPr>
      <w:r w:rsidRPr="00EF43C6">
        <w:rPr>
          <w:rFonts w:eastAsia="Calibri"/>
          <w:sz w:val="28"/>
          <w:szCs w:val="28"/>
          <w:lang w:val="ru-RU"/>
        </w:rPr>
        <w:t xml:space="preserve">1. Провела анализ представленных документов: </w:t>
      </w:r>
    </w:p>
    <w:p w:rsidR="00EF43C6" w:rsidRPr="00EF43C6" w:rsidRDefault="00EF43C6" w:rsidP="00EF43C6">
      <w:pPr>
        <w:jc w:val="both"/>
        <w:rPr>
          <w:rFonts w:eastAsia="Calibri"/>
          <w:sz w:val="28"/>
          <w:szCs w:val="28"/>
          <w:lang w:val="ru-RU"/>
        </w:rPr>
      </w:pPr>
      <w:r w:rsidRPr="00EF43C6">
        <w:rPr>
          <w:rFonts w:eastAsia="Calibri"/>
          <w:sz w:val="28"/>
          <w:szCs w:val="28"/>
          <w:lang w:val="ru-RU"/>
        </w:rPr>
        <w:t>__________________________________________________________________</w:t>
      </w:r>
    </w:p>
    <w:p w:rsidR="00EF43C6" w:rsidRPr="00EF43C6" w:rsidRDefault="00EF43C6" w:rsidP="00EF43C6">
      <w:pPr>
        <w:jc w:val="center"/>
        <w:rPr>
          <w:rFonts w:eastAsia="Calibri"/>
          <w:sz w:val="22"/>
          <w:szCs w:val="22"/>
          <w:lang w:val="ru-RU"/>
        </w:rPr>
      </w:pPr>
      <w:r w:rsidRPr="00EF43C6">
        <w:rPr>
          <w:rFonts w:eastAsia="Calibri"/>
          <w:sz w:val="22"/>
          <w:szCs w:val="22"/>
          <w:lang w:val="ru-RU"/>
        </w:rPr>
        <w:t>(перечислить документы, приложенные к служебной записке; дополнительно запрошенные)</w:t>
      </w:r>
    </w:p>
    <w:p w:rsidR="00EF43C6" w:rsidRPr="00EF43C6" w:rsidRDefault="00EF43C6" w:rsidP="00EF43C6">
      <w:pPr>
        <w:widowControl w:val="0"/>
        <w:ind w:left="20"/>
        <w:rPr>
          <w:spacing w:val="6"/>
          <w:sz w:val="28"/>
          <w:szCs w:val="28"/>
          <w:lang w:val="ru-RU"/>
        </w:rPr>
      </w:pPr>
    </w:p>
    <w:p w:rsidR="00EF43C6" w:rsidRPr="00EF43C6" w:rsidRDefault="00EF43C6" w:rsidP="00EF43C6">
      <w:pPr>
        <w:widowControl w:val="0"/>
        <w:ind w:left="20"/>
        <w:rPr>
          <w:spacing w:val="6"/>
          <w:sz w:val="28"/>
          <w:szCs w:val="28"/>
          <w:lang w:val="ru-RU"/>
        </w:rPr>
      </w:pPr>
      <w:r w:rsidRPr="00EF43C6">
        <w:rPr>
          <w:spacing w:val="6"/>
          <w:sz w:val="28"/>
          <w:szCs w:val="28"/>
          <w:lang w:val="ru-RU"/>
        </w:rPr>
        <w:t>Документы представлены в полном объеме/не в полном объеме.</w:t>
      </w:r>
    </w:p>
    <w:p w:rsidR="00EF43C6" w:rsidRPr="00EF43C6" w:rsidRDefault="00EF43C6" w:rsidP="00EF43C6">
      <w:pPr>
        <w:spacing w:after="200"/>
        <w:jc w:val="both"/>
        <w:rPr>
          <w:rFonts w:eastAsia="Calibri"/>
          <w:sz w:val="28"/>
          <w:szCs w:val="28"/>
          <w:lang w:val="ru-RU"/>
        </w:rPr>
      </w:pPr>
      <w:r w:rsidRPr="00EF43C6">
        <w:rPr>
          <w:rFonts w:eastAsia="Calibri"/>
          <w:sz w:val="28"/>
          <w:szCs w:val="28"/>
          <w:lang w:val="ru-RU"/>
        </w:rPr>
        <w:t xml:space="preserve">Замечаний по документам </w:t>
      </w:r>
      <w:r w:rsidRPr="00EF43C6">
        <w:rPr>
          <w:rFonts w:eastAsia="Calibri"/>
          <w:spacing w:val="6"/>
          <w:sz w:val="28"/>
          <w:szCs w:val="28"/>
          <w:lang w:val="ru-RU"/>
        </w:rPr>
        <w:t xml:space="preserve">нет/замечания по </w:t>
      </w:r>
      <w:r w:rsidRPr="00EF43C6">
        <w:rPr>
          <w:rFonts w:eastAsia="Calibri"/>
          <w:sz w:val="28"/>
          <w:szCs w:val="28"/>
          <w:lang w:val="ru-RU"/>
        </w:rPr>
        <w:t xml:space="preserve">документам </w:t>
      </w:r>
      <w:r w:rsidRPr="00EF43C6">
        <w:rPr>
          <w:rFonts w:eastAsia="Calibri"/>
          <w:spacing w:val="6"/>
          <w:sz w:val="28"/>
          <w:szCs w:val="28"/>
          <w:lang w:val="ru-RU"/>
        </w:rPr>
        <w:t>(указать недостатки).</w:t>
      </w:r>
    </w:p>
    <w:p w:rsidR="00EF43C6" w:rsidRPr="00EF43C6" w:rsidRDefault="00EF43C6" w:rsidP="00EF43C6">
      <w:pPr>
        <w:tabs>
          <w:tab w:val="left" w:leader="underscore" w:pos="9365"/>
        </w:tabs>
        <w:spacing w:after="200"/>
        <w:jc w:val="both"/>
        <w:rPr>
          <w:rFonts w:eastAsia="Calibri"/>
          <w:sz w:val="28"/>
          <w:szCs w:val="28"/>
          <w:lang w:val="ru-RU"/>
        </w:rPr>
      </w:pPr>
      <w:r w:rsidRPr="00EF43C6">
        <w:rPr>
          <w:rFonts w:eastAsia="Calibri"/>
          <w:spacing w:val="6"/>
          <w:sz w:val="28"/>
          <w:szCs w:val="28"/>
          <w:lang w:val="ru-RU"/>
        </w:rPr>
        <w:t>Дебиторская задолженность:</w:t>
      </w:r>
      <w:r w:rsidRPr="00EF43C6">
        <w:rPr>
          <w:rFonts w:eastAsia="Calibri"/>
          <w:spacing w:val="6"/>
          <w:sz w:val="28"/>
          <w:szCs w:val="28"/>
          <w:lang w:val="ru-RU"/>
        </w:rPr>
        <w:tab/>
      </w:r>
    </w:p>
    <w:tbl>
      <w:tblPr>
        <w:tblW w:w="0" w:type="auto"/>
        <w:tblLayout w:type="fixed"/>
        <w:tblCellMar>
          <w:left w:w="10" w:type="dxa"/>
          <w:right w:w="10" w:type="dxa"/>
        </w:tblCellMar>
        <w:tblLook w:val="04A0" w:firstRow="1" w:lastRow="0" w:firstColumn="1" w:lastColumn="0" w:noHBand="0" w:noVBand="1"/>
      </w:tblPr>
      <w:tblGrid>
        <w:gridCol w:w="562"/>
        <w:gridCol w:w="3379"/>
        <w:gridCol w:w="1992"/>
        <w:gridCol w:w="1973"/>
        <w:gridCol w:w="1992"/>
      </w:tblGrid>
      <w:tr w:rsidR="00EF43C6" w:rsidRPr="00EF43C6" w:rsidTr="00EF43C6">
        <w:trPr>
          <w:trHeight w:hRule="exact" w:val="1138"/>
        </w:trPr>
        <w:tc>
          <w:tcPr>
            <w:tcW w:w="562" w:type="dxa"/>
            <w:tcBorders>
              <w:top w:val="single" w:sz="4" w:space="0" w:color="auto"/>
              <w:left w:val="single" w:sz="4" w:space="0" w:color="auto"/>
              <w:bottom w:val="nil"/>
              <w:right w:val="nil"/>
            </w:tcBorders>
            <w:shd w:val="clear" w:color="auto" w:fill="FFFFFF"/>
            <w:hideMark/>
          </w:tcPr>
          <w:p w:rsidR="00EF43C6" w:rsidRPr="00EF43C6" w:rsidRDefault="00EF43C6">
            <w:pPr>
              <w:widowControl w:val="0"/>
              <w:ind w:left="20"/>
              <w:rPr>
                <w:spacing w:val="6"/>
                <w:lang w:val="ru-RU"/>
              </w:rPr>
            </w:pPr>
            <w:r w:rsidRPr="00EF43C6">
              <w:rPr>
                <w:bCs/>
                <w:spacing w:val="5"/>
                <w:shd w:val="clear" w:color="auto" w:fill="FFFFFF"/>
                <w:lang w:val="ru-RU"/>
              </w:rPr>
              <w:t>№</w:t>
            </w:r>
          </w:p>
          <w:p w:rsidR="00EF43C6" w:rsidRPr="00EF43C6" w:rsidRDefault="00EF43C6">
            <w:pPr>
              <w:widowControl w:val="0"/>
              <w:spacing w:before="60"/>
              <w:ind w:left="20"/>
              <w:rPr>
                <w:spacing w:val="6"/>
                <w:lang w:val="ru-RU"/>
              </w:rPr>
            </w:pPr>
            <w:r w:rsidRPr="00EF43C6">
              <w:rPr>
                <w:bCs/>
                <w:spacing w:val="5"/>
                <w:shd w:val="clear" w:color="auto" w:fill="FFFFFF"/>
                <w:lang w:val="ru-RU"/>
              </w:rPr>
              <w:t>п/п</w:t>
            </w:r>
          </w:p>
        </w:tc>
        <w:tc>
          <w:tcPr>
            <w:tcW w:w="3379" w:type="dxa"/>
            <w:tcBorders>
              <w:top w:val="single" w:sz="4" w:space="0" w:color="auto"/>
              <w:left w:val="single" w:sz="4" w:space="0" w:color="auto"/>
              <w:bottom w:val="nil"/>
              <w:right w:val="nil"/>
            </w:tcBorders>
            <w:shd w:val="clear" w:color="auto" w:fill="FFFFFF"/>
            <w:hideMark/>
          </w:tcPr>
          <w:p w:rsidR="00EF43C6" w:rsidRPr="00EF43C6" w:rsidRDefault="00EF43C6">
            <w:pPr>
              <w:widowControl w:val="0"/>
              <w:rPr>
                <w:spacing w:val="6"/>
                <w:lang w:val="ru-RU"/>
              </w:rPr>
            </w:pPr>
            <w:r w:rsidRPr="00EF43C6">
              <w:rPr>
                <w:bCs/>
                <w:spacing w:val="5"/>
                <w:shd w:val="clear" w:color="auto" w:fill="FFFFFF"/>
                <w:lang w:val="ru-RU"/>
              </w:rPr>
              <w:t>Полное наименование организации (Ф.И.О. физического лица), ИНН/ОГРН/КПП</w:t>
            </w:r>
          </w:p>
        </w:tc>
        <w:tc>
          <w:tcPr>
            <w:tcW w:w="1992" w:type="dxa"/>
            <w:tcBorders>
              <w:top w:val="single" w:sz="4" w:space="0" w:color="auto"/>
              <w:left w:val="single" w:sz="4" w:space="0" w:color="auto"/>
              <w:bottom w:val="nil"/>
              <w:right w:val="nil"/>
            </w:tcBorders>
            <w:shd w:val="clear" w:color="auto" w:fill="FFFFFF"/>
            <w:hideMark/>
          </w:tcPr>
          <w:p w:rsidR="00EF43C6" w:rsidRPr="00EF43C6" w:rsidRDefault="00EF43C6">
            <w:pPr>
              <w:widowControl w:val="0"/>
              <w:ind w:left="20"/>
              <w:rPr>
                <w:spacing w:val="6"/>
                <w:lang w:val="ru-RU"/>
              </w:rPr>
            </w:pPr>
            <w:r w:rsidRPr="00EF43C6">
              <w:rPr>
                <w:bCs/>
                <w:spacing w:val="5"/>
                <w:shd w:val="clear" w:color="auto" w:fill="FFFFFF"/>
                <w:lang w:val="ru-RU"/>
              </w:rPr>
              <w:t>Код бюджетной классификации</w:t>
            </w:r>
          </w:p>
        </w:tc>
        <w:tc>
          <w:tcPr>
            <w:tcW w:w="1973" w:type="dxa"/>
            <w:tcBorders>
              <w:top w:val="single" w:sz="4" w:space="0" w:color="auto"/>
              <w:left w:val="single" w:sz="4" w:space="0" w:color="auto"/>
              <w:bottom w:val="nil"/>
              <w:right w:val="nil"/>
            </w:tcBorders>
            <w:shd w:val="clear" w:color="auto" w:fill="FFFFFF"/>
            <w:hideMark/>
          </w:tcPr>
          <w:p w:rsidR="00EF43C6" w:rsidRPr="00EF43C6" w:rsidRDefault="00EF43C6">
            <w:pPr>
              <w:widowControl w:val="0"/>
              <w:rPr>
                <w:spacing w:val="6"/>
                <w:lang w:val="ru-RU"/>
              </w:rPr>
            </w:pPr>
            <w:r w:rsidRPr="00EF43C6">
              <w:rPr>
                <w:bCs/>
                <w:spacing w:val="5"/>
                <w:shd w:val="clear" w:color="auto" w:fill="FFFFFF"/>
                <w:lang w:val="ru-RU"/>
              </w:rPr>
              <w:t>Наименование кода бюджетной классификации</w:t>
            </w:r>
          </w:p>
        </w:tc>
        <w:tc>
          <w:tcPr>
            <w:tcW w:w="1992" w:type="dxa"/>
            <w:tcBorders>
              <w:top w:val="single" w:sz="4" w:space="0" w:color="auto"/>
              <w:left w:val="single" w:sz="4" w:space="0" w:color="auto"/>
              <w:bottom w:val="nil"/>
              <w:right w:val="single" w:sz="4" w:space="0" w:color="auto"/>
            </w:tcBorders>
            <w:shd w:val="clear" w:color="auto" w:fill="FFFFFF"/>
            <w:hideMark/>
          </w:tcPr>
          <w:p w:rsidR="00EF43C6" w:rsidRPr="00EF43C6" w:rsidRDefault="00EF43C6">
            <w:pPr>
              <w:widowControl w:val="0"/>
              <w:ind w:left="20"/>
              <w:rPr>
                <w:spacing w:val="6"/>
                <w:lang w:val="ru-RU"/>
              </w:rPr>
            </w:pPr>
            <w:r w:rsidRPr="00EF43C6">
              <w:rPr>
                <w:bCs/>
                <w:spacing w:val="5"/>
                <w:shd w:val="clear" w:color="auto" w:fill="FFFFFF"/>
                <w:lang w:val="ru-RU"/>
              </w:rPr>
              <w:t>Сумма</w:t>
            </w:r>
          </w:p>
          <w:p w:rsidR="00EF43C6" w:rsidRPr="00EF43C6" w:rsidRDefault="00EF43C6">
            <w:pPr>
              <w:widowControl w:val="0"/>
              <w:ind w:left="20"/>
              <w:rPr>
                <w:spacing w:val="6"/>
                <w:lang w:val="ru-RU"/>
              </w:rPr>
            </w:pPr>
            <w:r w:rsidRPr="00EF43C6">
              <w:rPr>
                <w:bCs/>
                <w:spacing w:val="5"/>
                <w:shd w:val="clear" w:color="auto" w:fill="FFFFFF"/>
                <w:lang w:val="ru-RU"/>
              </w:rPr>
              <w:t>задолженности,</w:t>
            </w:r>
          </w:p>
          <w:p w:rsidR="00EF43C6" w:rsidRPr="00EF43C6" w:rsidRDefault="00EF43C6">
            <w:pPr>
              <w:widowControl w:val="0"/>
              <w:ind w:left="20"/>
              <w:rPr>
                <w:spacing w:val="6"/>
                <w:lang w:val="ru-RU"/>
              </w:rPr>
            </w:pPr>
            <w:r w:rsidRPr="00EF43C6">
              <w:rPr>
                <w:bCs/>
                <w:spacing w:val="5"/>
                <w:shd w:val="clear" w:color="auto" w:fill="FFFFFF"/>
                <w:lang w:val="ru-RU"/>
              </w:rPr>
              <w:t>руб.</w:t>
            </w:r>
          </w:p>
        </w:tc>
      </w:tr>
      <w:tr w:rsidR="00EF43C6" w:rsidRPr="00EF43C6" w:rsidTr="00EF43C6">
        <w:trPr>
          <w:trHeight w:hRule="exact" w:val="370"/>
        </w:trPr>
        <w:tc>
          <w:tcPr>
            <w:tcW w:w="562" w:type="dxa"/>
            <w:tcBorders>
              <w:top w:val="single" w:sz="4" w:space="0" w:color="auto"/>
              <w:left w:val="single" w:sz="4" w:space="0" w:color="auto"/>
              <w:bottom w:val="single" w:sz="4" w:space="0" w:color="auto"/>
              <w:right w:val="nil"/>
            </w:tcBorders>
            <w:shd w:val="clear" w:color="auto" w:fill="FFFFFF"/>
          </w:tcPr>
          <w:p w:rsidR="00EF43C6" w:rsidRPr="00EF43C6" w:rsidRDefault="00EF43C6">
            <w:pPr>
              <w:rPr>
                <w:rFonts w:eastAsia="Calibri"/>
                <w:lang w:val="ru-RU"/>
              </w:rPr>
            </w:pPr>
          </w:p>
        </w:tc>
        <w:tc>
          <w:tcPr>
            <w:tcW w:w="3379" w:type="dxa"/>
            <w:tcBorders>
              <w:top w:val="single" w:sz="4" w:space="0" w:color="auto"/>
              <w:left w:val="single" w:sz="4" w:space="0" w:color="auto"/>
              <w:bottom w:val="single" w:sz="4" w:space="0" w:color="auto"/>
              <w:right w:val="nil"/>
            </w:tcBorders>
            <w:shd w:val="clear" w:color="auto" w:fill="FFFFFF"/>
          </w:tcPr>
          <w:p w:rsidR="00EF43C6" w:rsidRPr="00EF43C6" w:rsidRDefault="00EF43C6">
            <w:pPr>
              <w:rPr>
                <w:rFonts w:eastAsia="Calibri"/>
                <w:lang w:val="ru-RU"/>
              </w:rPr>
            </w:pPr>
          </w:p>
        </w:tc>
        <w:tc>
          <w:tcPr>
            <w:tcW w:w="1992" w:type="dxa"/>
            <w:tcBorders>
              <w:top w:val="single" w:sz="4" w:space="0" w:color="auto"/>
              <w:left w:val="single" w:sz="4" w:space="0" w:color="auto"/>
              <w:bottom w:val="single" w:sz="4" w:space="0" w:color="auto"/>
              <w:right w:val="nil"/>
            </w:tcBorders>
            <w:shd w:val="clear" w:color="auto" w:fill="FFFFFF"/>
          </w:tcPr>
          <w:p w:rsidR="00EF43C6" w:rsidRPr="00EF43C6" w:rsidRDefault="00EF43C6">
            <w:pPr>
              <w:rPr>
                <w:rFonts w:eastAsia="Calibri"/>
                <w:lang w:val="ru-RU"/>
              </w:rPr>
            </w:pPr>
          </w:p>
        </w:tc>
        <w:tc>
          <w:tcPr>
            <w:tcW w:w="1973" w:type="dxa"/>
            <w:tcBorders>
              <w:top w:val="single" w:sz="4" w:space="0" w:color="auto"/>
              <w:left w:val="single" w:sz="4" w:space="0" w:color="auto"/>
              <w:bottom w:val="single" w:sz="4" w:space="0" w:color="auto"/>
              <w:right w:val="nil"/>
            </w:tcBorders>
            <w:shd w:val="clear" w:color="auto" w:fill="FFFFFF"/>
          </w:tcPr>
          <w:p w:rsidR="00EF43C6" w:rsidRPr="00EF43C6" w:rsidRDefault="00EF43C6">
            <w:pPr>
              <w:rPr>
                <w:rFonts w:eastAsia="Calibri"/>
                <w:lang w:val="ru-RU"/>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EF43C6" w:rsidRPr="00EF43C6" w:rsidRDefault="00EF43C6">
            <w:pPr>
              <w:rPr>
                <w:rFonts w:eastAsia="Calibri"/>
                <w:lang w:val="ru-RU"/>
              </w:rPr>
            </w:pPr>
          </w:p>
        </w:tc>
      </w:tr>
    </w:tbl>
    <w:p w:rsidR="00EF43C6" w:rsidRPr="00EF43C6" w:rsidRDefault="00EF43C6" w:rsidP="00EF43C6">
      <w:pPr>
        <w:widowControl w:val="0"/>
        <w:ind w:left="20"/>
        <w:jc w:val="both"/>
        <w:rPr>
          <w:spacing w:val="6"/>
          <w:sz w:val="28"/>
          <w:szCs w:val="28"/>
          <w:lang w:val="ru-RU"/>
        </w:rPr>
      </w:pPr>
    </w:p>
    <w:p w:rsidR="00EF43C6" w:rsidRPr="00EF43C6" w:rsidRDefault="00EF43C6" w:rsidP="00EF43C6">
      <w:pPr>
        <w:tabs>
          <w:tab w:val="left" w:leader="underscore" w:pos="8222"/>
        </w:tabs>
        <w:spacing w:after="200"/>
        <w:ind w:firstLine="720"/>
        <w:jc w:val="both"/>
        <w:rPr>
          <w:rFonts w:eastAsia="Calibri"/>
          <w:spacing w:val="6"/>
          <w:sz w:val="28"/>
          <w:szCs w:val="28"/>
          <w:lang w:val="ru-RU"/>
        </w:rPr>
      </w:pPr>
      <w:r w:rsidRPr="00EF43C6">
        <w:rPr>
          <w:rFonts w:eastAsia="Calibri"/>
          <w:sz w:val="28"/>
          <w:szCs w:val="28"/>
          <w:lang w:val="ru-RU"/>
        </w:rPr>
        <w:lastRenderedPageBreak/>
        <w:t xml:space="preserve">2. </w:t>
      </w:r>
      <w:r w:rsidRPr="00EF43C6">
        <w:rPr>
          <w:rFonts w:eastAsia="Calibri"/>
          <w:spacing w:val="6"/>
          <w:sz w:val="28"/>
          <w:szCs w:val="28"/>
          <w:lang w:val="ru-RU"/>
        </w:rPr>
        <w:t xml:space="preserve">Установила/не </w:t>
      </w:r>
      <w:r w:rsidRPr="00EF43C6">
        <w:rPr>
          <w:rFonts w:eastAsia="Calibri"/>
          <w:sz w:val="28"/>
          <w:szCs w:val="28"/>
          <w:lang w:val="ru-RU"/>
        </w:rPr>
        <w:t xml:space="preserve">установила факт возникновения </w:t>
      </w:r>
      <w:r w:rsidRPr="00EF43C6">
        <w:rPr>
          <w:rFonts w:eastAsia="Calibri"/>
          <w:spacing w:val="6"/>
          <w:sz w:val="28"/>
          <w:szCs w:val="28"/>
          <w:lang w:val="ru-RU"/>
        </w:rPr>
        <w:t xml:space="preserve">обстоятельства, </w:t>
      </w:r>
      <w:r w:rsidRPr="00EF43C6">
        <w:rPr>
          <w:rFonts w:eastAsia="Calibri"/>
          <w:sz w:val="28"/>
          <w:szCs w:val="28"/>
          <w:lang w:val="ru-RU"/>
        </w:rPr>
        <w:t xml:space="preserve">являющегося основанием </w:t>
      </w:r>
      <w:r w:rsidRPr="00EF43C6">
        <w:rPr>
          <w:rFonts w:eastAsia="Calibri"/>
          <w:spacing w:val="6"/>
          <w:sz w:val="28"/>
          <w:szCs w:val="28"/>
          <w:lang w:val="ru-RU"/>
        </w:rPr>
        <w:t xml:space="preserve">для </w:t>
      </w:r>
      <w:r w:rsidRPr="00EF43C6">
        <w:rPr>
          <w:rFonts w:eastAsia="Calibri"/>
          <w:sz w:val="28"/>
          <w:szCs w:val="28"/>
          <w:lang w:val="ru-RU"/>
        </w:rPr>
        <w:t xml:space="preserve">признания </w:t>
      </w:r>
      <w:r w:rsidRPr="00EF43C6">
        <w:rPr>
          <w:rFonts w:eastAsia="Calibri"/>
          <w:spacing w:val="6"/>
          <w:sz w:val="28"/>
          <w:szCs w:val="28"/>
          <w:lang w:val="ru-RU"/>
        </w:rPr>
        <w:t xml:space="preserve">безнадежной к </w:t>
      </w:r>
      <w:r w:rsidRPr="00EF43C6">
        <w:rPr>
          <w:rFonts w:eastAsia="Calibri"/>
          <w:sz w:val="28"/>
          <w:szCs w:val="28"/>
          <w:lang w:val="ru-RU"/>
        </w:rPr>
        <w:t xml:space="preserve">взысканию задолженности по платежам </w:t>
      </w:r>
      <w:r w:rsidRPr="00EF43C6">
        <w:rPr>
          <w:rFonts w:eastAsia="Calibri"/>
          <w:spacing w:val="6"/>
          <w:sz w:val="28"/>
          <w:szCs w:val="28"/>
          <w:lang w:val="ru-RU"/>
        </w:rPr>
        <w:t xml:space="preserve">в </w:t>
      </w:r>
      <w:r w:rsidRPr="00EF43C6">
        <w:rPr>
          <w:rFonts w:eastAsia="Calibri"/>
          <w:sz w:val="28"/>
          <w:szCs w:val="28"/>
          <w:lang w:val="ru-RU"/>
        </w:rPr>
        <w:t>бюджет</w:t>
      </w:r>
      <w:r w:rsidRPr="00EF43C6">
        <w:rPr>
          <w:rFonts w:eastAsia="Calibri"/>
          <w:spacing w:val="6"/>
          <w:sz w:val="28"/>
          <w:szCs w:val="28"/>
          <w:lang w:val="ru-RU"/>
        </w:rPr>
        <w:t xml:space="preserve"> </w:t>
      </w:r>
      <w:r w:rsidRPr="00EF43C6">
        <w:rPr>
          <w:sz w:val="28"/>
          <w:szCs w:val="28"/>
          <w:lang w:val="ru-RU"/>
        </w:rPr>
        <w:t>Журавского сельского поселения Кореновского района</w:t>
      </w:r>
    </w:p>
    <w:p w:rsidR="00EF43C6" w:rsidRPr="00EF43C6" w:rsidRDefault="00EF43C6" w:rsidP="00EF43C6">
      <w:pPr>
        <w:tabs>
          <w:tab w:val="left" w:leader="underscore" w:pos="8222"/>
        </w:tabs>
        <w:jc w:val="both"/>
        <w:rPr>
          <w:rFonts w:eastAsia="Calibri"/>
          <w:sz w:val="28"/>
          <w:szCs w:val="28"/>
          <w:lang w:val="ru-RU"/>
        </w:rPr>
      </w:pPr>
      <w:r w:rsidRPr="00EF43C6">
        <w:rPr>
          <w:rFonts w:eastAsia="Calibri"/>
          <w:spacing w:val="6"/>
          <w:sz w:val="28"/>
          <w:szCs w:val="28"/>
          <w:lang w:val="ru-RU"/>
        </w:rPr>
        <w:t>________________________________________________________________</w:t>
      </w:r>
    </w:p>
    <w:p w:rsidR="00EF43C6" w:rsidRPr="00EF43C6" w:rsidRDefault="00EF43C6" w:rsidP="00EF43C6">
      <w:pPr>
        <w:widowControl w:val="0"/>
        <w:jc w:val="center"/>
        <w:rPr>
          <w:spacing w:val="3"/>
          <w:sz w:val="22"/>
          <w:szCs w:val="22"/>
          <w:lang w:val="ru-RU"/>
        </w:rPr>
      </w:pPr>
      <w:r w:rsidRPr="00EF43C6">
        <w:rPr>
          <w:spacing w:val="3"/>
          <w:sz w:val="22"/>
          <w:szCs w:val="22"/>
          <w:lang w:val="ru-RU"/>
        </w:rPr>
        <w:t>(указать основание, перечислить подтверждающие документы)</w:t>
      </w:r>
    </w:p>
    <w:p w:rsidR="00EF43C6" w:rsidRPr="00EF43C6" w:rsidRDefault="00EF43C6" w:rsidP="00EF43C6">
      <w:pPr>
        <w:widowControl w:val="0"/>
        <w:tabs>
          <w:tab w:val="left" w:pos="1426"/>
          <w:tab w:val="left" w:pos="9355"/>
        </w:tabs>
        <w:ind w:firstLine="740"/>
        <w:jc w:val="both"/>
        <w:rPr>
          <w:spacing w:val="6"/>
          <w:sz w:val="28"/>
          <w:szCs w:val="28"/>
          <w:lang w:val="ru-RU"/>
        </w:rPr>
      </w:pPr>
    </w:p>
    <w:p w:rsidR="00EF43C6" w:rsidRPr="00EF43C6" w:rsidRDefault="00EF43C6" w:rsidP="00EF43C6">
      <w:pPr>
        <w:widowControl w:val="0"/>
        <w:tabs>
          <w:tab w:val="left" w:pos="1426"/>
          <w:tab w:val="left" w:pos="9355"/>
        </w:tabs>
        <w:ind w:firstLine="740"/>
        <w:jc w:val="both"/>
        <w:rPr>
          <w:spacing w:val="6"/>
          <w:sz w:val="28"/>
          <w:szCs w:val="28"/>
          <w:lang w:val="ru-RU"/>
        </w:rPr>
      </w:pPr>
      <w:r w:rsidRPr="00EF43C6">
        <w:rPr>
          <w:spacing w:val="6"/>
          <w:sz w:val="28"/>
          <w:szCs w:val="28"/>
          <w:lang w:val="ru-RU"/>
        </w:rPr>
        <w:t>3. Пришла к выводу о наличии/отсутствии оснований для возобновления процедуры взыскания</w:t>
      </w:r>
    </w:p>
    <w:p w:rsidR="00EF43C6" w:rsidRPr="00EF43C6" w:rsidRDefault="00EF43C6" w:rsidP="00EF43C6">
      <w:pPr>
        <w:tabs>
          <w:tab w:val="left" w:leader="underscore" w:pos="8222"/>
        </w:tabs>
        <w:jc w:val="both"/>
        <w:rPr>
          <w:rFonts w:eastAsia="Calibri"/>
          <w:sz w:val="28"/>
          <w:szCs w:val="28"/>
          <w:lang w:val="ru-RU"/>
        </w:rPr>
      </w:pPr>
      <w:r w:rsidRPr="00EF43C6">
        <w:rPr>
          <w:rFonts w:eastAsia="Calibri"/>
          <w:spacing w:val="6"/>
          <w:sz w:val="28"/>
          <w:szCs w:val="28"/>
          <w:lang w:val="ru-RU"/>
        </w:rPr>
        <w:t>________________________________________________________________</w:t>
      </w:r>
    </w:p>
    <w:p w:rsidR="00EF43C6" w:rsidRPr="00EF43C6" w:rsidRDefault="00EF43C6" w:rsidP="00EF43C6">
      <w:pPr>
        <w:widowControl w:val="0"/>
        <w:spacing w:after="258"/>
        <w:jc w:val="center"/>
        <w:rPr>
          <w:spacing w:val="3"/>
          <w:sz w:val="22"/>
          <w:szCs w:val="22"/>
          <w:lang w:val="ru-RU"/>
        </w:rPr>
      </w:pPr>
      <w:r w:rsidRPr="00EF43C6">
        <w:rPr>
          <w:spacing w:val="3"/>
          <w:sz w:val="22"/>
          <w:szCs w:val="22"/>
          <w:lang w:val="ru-RU"/>
        </w:rPr>
        <w:t>(указать основания)</w:t>
      </w:r>
    </w:p>
    <w:p w:rsidR="00EF43C6" w:rsidRPr="00EF43C6" w:rsidRDefault="00EF43C6" w:rsidP="00EF43C6">
      <w:pPr>
        <w:widowControl w:val="0"/>
        <w:ind w:left="20" w:firstLine="720"/>
        <w:jc w:val="both"/>
        <w:rPr>
          <w:spacing w:val="6"/>
          <w:sz w:val="28"/>
          <w:szCs w:val="28"/>
          <w:lang w:val="ru-RU"/>
        </w:rPr>
      </w:pPr>
      <w:r w:rsidRPr="00EF43C6">
        <w:rPr>
          <w:spacing w:val="6"/>
          <w:sz w:val="28"/>
          <w:szCs w:val="28"/>
          <w:shd w:val="clear" w:color="auto" w:fill="FFFFFF"/>
          <w:lang w:val="ru-RU"/>
        </w:rPr>
        <w:t>Решение:</w:t>
      </w:r>
    </w:p>
    <w:p w:rsidR="00EF43C6" w:rsidRPr="00EF43C6" w:rsidRDefault="00EF43C6" w:rsidP="00EF43C6">
      <w:pPr>
        <w:widowControl w:val="0"/>
        <w:tabs>
          <w:tab w:val="left" w:pos="9356"/>
        </w:tabs>
        <w:ind w:left="20" w:firstLine="720"/>
        <w:jc w:val="both"/>
        <w:rPr>
          <w:spacing w:val="6"/>
          <w:sz w:val="28"/>
          <w:szCs w:val="28"/>
          <w:lang w:val="ru-RU"/>
        </w:rPr>
      </w:pPr>
      <w:r w:rsidRPr="00EF43C6">
        <w:rPr>
          <w:spacing w:val="6"/>
          <w:sz w:val="28"/>
          <w:szCs w:val="28"/>
          <w:shd w:val="clear" w:color="auto" w:fill="FFFFFF"/>
          <w:lang w:val="ru-RU"/>
        </w:rPr>
        <w:t xml:space="preserve">Отказать в признании безнадежной к взысканию задолженности по платежам в бюджет </w:t>
      </w:r>
      <w:r w:rsidRPr="00EF43C6">
        <w:rPr>
          <w:sz w:val="28"/>
          <w:szCs w:val="28"/>
          <w:lang w:val="ru-RU"/>
        </w:rPr>
        <w:t>Журавского сельского поселения Кореновского района</w:t>
      </w:r>
      <w:r w:rsidRPr="00EF43C6">
        <w:rPr>
          <w:spacing w:val="6"/>
          <w:sz w:val="28"/>
          <w:szCs w:val="28"/>
          <w:shd w:val="clear" w:color="auto" w:fill="FFFFFF"/>
          <w:lang w:val="ru-RU"/>
        </w:rPr>
        <w:t>.</w:t>
      </w:r>
    </w:p>
    <w:p w:rsidR="00EF43C6" w:rsidRPr="00EF43C6" w:rsidRDefault="00EF43C6" w:rsidP="00EF43C6">
      <w:pPr>
        <w:widowControl w:val="0"/>
        <w:ind w:left="20"/>
        <w:jc w:val="both"/>
        <w:rPr>
          <w:spacing w:val="6"/>
          <w:sz w:val="28"/>
          <w:szCs w:val="28"/>
          <w:shd w:val="clear" w:color="auto" w:fill="FFFFFF"/>
          <w:lang w:val="ru-RU"/>
        </w:rPr>
      </w:pPr>
    </w:p>
    <w:p w:rsidR="00EF43C6" w:rsidRPr="00EF43C6" w:rsidRDefault="00EF43C6" w:rsidP="00EF43C6">
      <w:pPr>
        <w:widowControl w:val="0"/>
        <w:ind w:left="20"/>
        <w:jc w:val="both"/>
        <w:rPr>
          <w:spacing w:val="6"/>
          <w:sz w:val="28"/>
          <w:szCs w:val="28"/>
          <w:shd w:val="clear" w:color="auto" w:fill="FFFFFF"/>
          <w:lang w:val="ru-RU"/>
        </w:rPr>
      </w:pPr>
      <w:r w:rsidRPr="00EF43C6">
        <w:rPr>
          <w:spacing w:val="6"/>
          <w:sz w:val="28"/>
          <w:szCs w:val="28"/>
          <w:shd w:val="clear" w:color="auto" w:fill="FFFFFF"/>
          <w:lang w:val="ru-RU"/>
        </w:rPr>
        <w:t>Председатель комиссии:</w:t>
      </w:r>
    </w:p>
    <w:p w:rsidR="00EF43C6" w:rsidRPr="00EF43C6" w:rsidRDefault="00EF43C6" w:rsidP="00EF43C6">
      <w:pPr>
        <w:widowControl w:val="0"/>
        <w:pBdr>
          <w:bottom w:val="single" w:sz="4" w:space="1" w:color="auto"/>
        </w:pBdr>
        <w:ind w:left="20"/>
        <w:jc w:val="both"/>
        <w:rPr>
          <w:spacing w:val="6"/>
          <w:sz w:val="28"/>
          <w:szCs w:val="28"/>
          <w:lang w:val="ru-RU"/>
        </w:rPr>
      </w:pPr>
      <w:r w:rsidRPr="00EF43C6">
        <w:rPr>
          <w:spacing w:val="6"/>
          <w:sz w:val="28"/>
          <w:szCs w:val="28"/>
          <w:shd w:val="clear" w:color="auto" w:fill="FFFFFF"/>
          <w:lang w:val="ru-RU"/>
        </w:rPr>
        <w:t>___________________</w:t>
      </w:r>
    </w:p>
    <w:p w:rsidR="00EF43C6" w:rsidRPr="00EF43C6" w:rsidRDefault="00EF43C6" w:rsidP="00EF43C6">
      <w:pPr>
        <w:tabs>
          <w:tab w:val="left" w:pos="4431"/>
          <w:tab w:val="left" w:pos="6601"/>
        </w:tabs>
        <w:spacing w:after="324"/>
        <w:ind w:left="20" w:firstLine="720"/>
        <w:jc w:val="both"/>
        <w:rPr>
          <w:rFonts w:eastAsia="Calibri"/>
          <w:sz w:val="22"/>
          <w:szCs w:val="22"/>
          <w:lang w:val="ru-RU"/>
        </w:rPr>
      </w:pPr>
      <w:r w:rsidRPr="00EF43C6">
        <w:rPr>
          <w:rFonts w:eastAsia="Calibri"/>
          <w:spacing w:val="8"/>
          <w:sz w:val="22"/>
          <w:szCs w:val="22"/>
          <w:lang w:val="ru-RU"/>
        </w:rPr>
        <w:t>(должность)</w:t>
      </w:r>
      <w:r w:rsidRPr="00EF43C6">
        <w:rPr>
          <w:rFonts w:eastAsia="Calibri"/>
          <w:spacing w:val="8"/>
          <w:sz w:val="22"/>
          <w:szCs w:val="22"/>
          <w:lang w:val="ru-RU"/>
        </w:rPr>
        <w:tab/>
        <w:t>(подпись)</w:t>
      </w:r>
      <w:proofErr w:type="gramStart"/>
      <w:r w:rsidRPr="00EF43C6">
        <w:rPr>
          <w:rFonts w:eastAsia="Calibri"/>
          <w:spacing w:val="8"/>
          <w:sz w:val="22"/>
          <w:szCs w:val="22"/>
          <w:lang w:val="ru-RU"/>
        </w:rPr>
        <w:tab/>
        <w:t>(</w:t>
      </w:r>
      <w:proofErr w:type="gramEnd"/>
      <w:r w:rsidRPr="00EF43C6">
        <w:rPr>
          <w:rFonts w:eastAsia="Calibri"/>
          <w:spacing w:val="8"/>
          <w:sz w:val="22"/>
          <w:szCs w:val="22"/>
          <w:lang w:val="ru-RU"/>
        </w:rPr>
        <w:t>расшифровка подписи)</w:t>
      </w:r>
    </w:p>
    <w:p w:rsidR="00EF43C6" w:rsidRPr="00EF43C6" w:rsidRDefault="00EF43C6" w:rsidP="00EF43C6">
      <w:pPr>
        <w:widowControl w:val="0"/>
        <w:pBdr>
          <w:bottom w:val="single" w:sz="4" w:space="1" w:color="auto"/>
        </w:pBdr>
        <w:ind w:left="20"/>
        <w:jc w:val="both"/>
        <w:rPr>
          <w:spacing w:val="6"/>
          <w:sz w:val="28"/>
          <w:szCs w:val="28"/>
          <w:shd w:val="clear" w:color="auto" w:fill="FFFFFF"/>
          <w:lang w:val="ru-RU"/>
        </w:rPr>
      </w:pPr>
      <w:r w:rsidRPr="00EF43C6">
        <w:rPr>
          <w:spacing w:val="6"/>
          <w:sz w:val="28"/>
          <w:szCs w:val="28"/>
          <w:shd w:val="clear" w:color="auto" w:fill="FFFFFF"/>
          <w:lang w:val="ru-RU"/>
        </w:rPr>
        <w:t>Секретарь комиссии:</w:t>
      </w:r>
    </w:p>
    <w:p w:rsidR="00EF43C6" w:rsidRPr="00EF43C6" w:rsidRDefault="00EF43C6" w:rsidP="00EF43C6">
      <w:pPr>
        <w:widowControl w:val="0"/>
        <w:pBdr>
          <w:bottom w:val="single" w:sz="4" w:space="1" w:color="auto"/>
        </w:pBdr>
        <w:ind w:left="20"/>
        <w:jc w:val="both"/>
        <w:rPr>
          <w:spacing w:val="6"/>
          <w:sz w:val="28"/>
          <w:szCs w:val="28"/>
          <w:lang w:val="ru-RU"/>
        </w:rPr>
      </w:pPr>
      <w:r w:rsidRPr="00EF43C6">
        <w:rPr>
          <w:spacing w:val="6"/>
          <w:sz w:val="28"/>
          <w:szCs w:val="28"/>
          <w:shd w:val="clear" w:color="auto" w:fill="FFFFFF"/>
          <w:lang w:val="ru-RU"/>
        </w:rPr>
        <w:t>___________________</w:t>
      </w:r>
    </w:p>
    <w:p w:rsidR="00EF43C6" w:rsidRPr="00EF43C6" w:rsidRDefault="00EF43C6" w:rsidP="00EF43C6">
      <w:pPr>
        <w:tabs>
          <w:tab w:val="left" w:pos="4431"/>
          <w:tab w:val="left" w:pos="6601"/>
        </w:tabs>
        <w:spacing w:after="324"/>
        <w:ind w:left="20" w:firstLine="720"/>
        <w:jc w:val="both"/>
        <w:rPr>
          <w:rFonts w:eastAsia="Calibri"/>
          <w:sz w:val="22"/>
          <w:szCs w:val="22"/>
          <w:lang w:val="ru-RU"/>
        </w:rPr>
      </w:pPr>
      <w:r w:rsidRPr="00EF43C6">
        <w:rPr>
          <w:rFonts w:eastAsia="Calibri"/>
          <w:spacing w:val="8"/>
          <w:sz w:val="22"/>
          <w:szCs w:val="22"/>
          <w:lang w:val="ru-RU"/>
        </w:rPr>
        <w:t>(должность)</w:t>
      </w:r>
      <w:r w:rsidRPr="00EF43C6">
        <w:rPr>
          <w:rFonts w:eastAsia="Calibri"/>
          <w:spacing w:val="8"/>
          <w:sz w:val="22"/>
          <w:szCs w:val="22"/>
          <w:lang w:val="ru-RU"/>
        </w:rPr>
        <w:tab/>
        <w:t>(подпись)</w:t>
      </w:r>
      <w:proofErr w:type="gramStart"/>
      <w:r w:rsidRPr="00EF43C6">
        <w:rPr>
          <w:rFonts w:eastAsia="Calibri"/>
          <w:spacing w:val="8"/>
          <w:sz w:val="22"/>
          <w:szCs w:val="22"/>
          <w:lang w:val="ru-RU"/>
        </w:rPr>
        <w:tab/>
        <w:t>(</w:t>
      </w:r>
      <w:proofErr w:type="gramEnd"/>
      <w:r w:rsidRPr="00EF43C6">
        <w:rPr>
          <w:rFonts w:eastAsia="Calibri"/>
          <w:spacing w:val="8"/>
          <w:sz w:val="22"/>
          <w:szCs w:val="22"/>
          <w:lang w:val="ru-RU"/>
        </w:rPr>
        <w:t>расшифровка подписи)</w:t>
      </w:r>
    </w:p>
    <w:p w:rsidR="00EF43C6" w:rsidRPr="00EF43C6" w:rsidRDefault="00EF43C6" w:rsidP="00EF43C6">
      <w:pPr>
        <w:rPr>
          <w:sz w:val="28"/>
          <w:szCs w:val="28"/>
          <w:lang w:val="ru-RU"/>
        </w:rPr>
      </w:pPr>
      <w:r w:rsidRPr="00EF43C6">
        <w:rPr>
          <w:sz w:val="28"/>
          <w:szCs w:val="28"/>
          <w:lang w:val="ru-RU"/>
        </w:rPr>
        <w:t xml:space="preserve">Начальник финансового отдела администрации </w:t>
      </w:r>
    </w:p>
    <w:p w:rsidR="00EF43C6" w:rsidRPr="00EF43C6" w:rsidRDefault="00EF43C6" w:rsidP="00EF43C6">
      <w:pPr>
        <w:rPr>
          <w:sz w:val="28"/>
          <w:szCs w:val="28"/>
          <w:lang w:val="ru-RU"/>
        </w:rPr>
      </w:pPr>
      <w:r w:rsidRPr="00EF43C6">
        <w:rPr>
          <w:sz w:val="28"/>
          <w:szCs w:val="28"/>
          <w:lang w:val="ru-RU"/>
        </w:rPr>
        <w:t xml:space="preserve">Журавского сельского поселения                                                      О.Г. Филатова                                      </w:t>
      </w:r>
    </w:p>
    <w:p w:rsidR="00EF43C6" w:rsidRPr="00EF43C6" w:rsidRDefault="00EF43C6" w:rsidP="00EF43C6">
      <w:pPr>
        <w:rPr>
          <w:sz w:val="28"/>
          <w:szCs w:val="28"/>
          <w:lang w:val="ru-RU"/>
        </w:rPr>
      </w:pPr>
    </w:p>
    <w:p w:rsidR="00EF43C6" w:rsidRPr="00EF43C6" w:rsidRDefault="00EF43C6" w:rsidP="00EF43C6">
      <w:pPr>
        <w:rPr>
          <w:sz w:val="28"/>
          <w:szCs w:val="28"/>
          <w:lang w:val="ru-RU"/>
        </w:rPr>
      </w:pPr>
    </w:p>
    <w:p w:rsidR="00EF43C6" w:rsidRPr="00EF43C6" w:rsidRDefault="00EF43C6" w:rsidP="00EF43C6">
      <w:pPr>
        <w:rPr>
          <w:sz w:val="28"/>
          <w:szCs w:val="28"/>
          <w:lang w:val="ru-RU"/>
        </w:rPr>
      </w:pPr>
    </w:p>
    <w:p w:rsidR="00EF43C6" w:rsidRPr="00EF43C6" w:rsidRDefault="00EF43C6" w:rsidP="00EF43C6">
      <w:pPr>
        <w:jc w:val="both"/>
        <w:rPr>
          <w:rFonts w:eastAsia="Calibri"/>
          <w:sz w:val="28"/>
          <w:szCs w:val="28"/>
          <w:lang w:val="ru-RU"/>
        </w:rPr>
      </w:pPr>
    </w:p>
    <w:p w:rsidR="00EF43C6" w:rsidRPr="00EF43C6" w:rsidRDefault="00EF43C6" w:rsidP="00EF43C6">
      <w:pPr>
        <w:rPr>
          <w:spacing w:val="5"/>
          <w:sz w:val="28"/>
          <w:szCs w:val="28"/>
          <w:lang w:val="ru-RU"/>
        </w:rPr>
      </w:pPr>
      <w:bookmarkStart w:id="1" w:name="sub_1100"/>
    </w:p>
    <w:p w:rsidR="00EF43C6" w:rsidRPr="00EF43C6" w:rsidRDefault="00EF43C6" w:rsidP="00EF43C6">
      <w:pPr>
        <w:rPr>
          <w:rStyle w:val="a5"/>
          <w:b w:val="0"/>
          <w:color w:val="auto"/>
          <w:sz w:val="28"/>
          <w:szCs w:val="28"/>
          <w:lang w:val="ru-RU"/>
        </w:rPr>
      </w:pPr>
    </w:p>
    <w:bookmarkEnd w:id="1"/>
    <w:p w:rsidR="00EF43C6" w:rsidRPr="00EF43C6" w:rsidRDefault="00EF43C6" w:rsidP="00EF43C6">
      <w:pPr>
        <w:outlineLvl w:val="0"/>
        <w:rPr>
          <w:lang w:val="ru-RU"/>
        </w:rPr>
      </w:pPr>
      <w:r w:rsidRPr="00EF43C6">
        <w:rPr>
          <w:sz w:val="28"/>
          <w:szCs w:val="28"/>
          <w:lang w:val="ru-RU"/>
        </w:rPr>
        <w:t xml:space="preserve">                                                                                     </w:t>
      </w:r>
    </w:p>
    <w:p w:rsidR="00EF43C6" w:rsidRPr="00EF43C6" w:rsidRDefault="00EF43C6" w:rsidP="00EF43C6">
      <w:pPr>
        <w:outlineLvl w:val="0"/>
        <w:rPr>
          <w:sz w:val="28"/>
          <w:szCs w:val="28"/>
          <w:lang w:val="ru-RU"/>
        </w:rPr>
      </w:pPr>
    </w:p>
    <w:p w:rsidR="00EF43C6" w:rsidRPr="00EF43C6" w:rsidRDefault="00EF43C6" w:rsidP="00EF43C6">
      <w:pPr>
        <w:outlineLvl w:val="0"/>
        <w:rPr>
          <w:sz w:val="28"/>
          <w:szCs w:val="28"/>
          <w:lang w:val="ru-RU"/>
        </w:rPr>
      </w:pPr>
    </w:p>
    <w:p w:rsidR="00EF43C6" w:rsidRPr="00EF43C6" w:rsidRDefault="00EF43C6" w:rsidP="00EF43C6">
      <w:pPr>
        <w:outlineLvl w:val="0"/>
        <w:rPr>
          <w:sz w:val="28"/>
          <w:szCs w:val="28"/>
          <w:lang w:val="ru-RU"/>
        </w:rPr>
      </w:pPr>
    </w:p>
    <w:p w:rsidR="00EF43C6" w:rsidRPr="00EF43C6" w:rsidRDefault="00EF43C6" w:rsidP="00EF43C6">
      <w:pPr>
        <w:outlineLvl w:val="0"/>
        <w:rPr>
          <w:sz w:val="28"/>
          <w:szCs w:val="28"/>
          <w:lang w:val="ru-RU"/>
        </w:rPr>
      </w:pPr>
    </w:p>
    <w:p w:rsidR="00EF43C6" w:rsidRPr="00EF43C6" w:rsidRDefault="00EF43C6" w:rsidP="00EF43C6">
      <w:pPr>
        <w:outlineLvl w:val="0"/>
        <w:rPr>
          <w:sz w:val="28"/>
          <w:szCs w:val="28"/>
          <w:lang w:val="ru-RU"/>
        </w:rPr>
      </w:pPr>
    </w:p>
    <w:p w:rsidR="00EF43C6" w:rsidRPr="00EF43C6" w:rsidRDefault="00EF43C6" w:rsidP="00EF43C6">
      <w:pPr>
        <w:outlineLvl w:val="0"/>
        <w:rPr>
          <w:sz w:val="28"/>
          <w:szCs w:val="28"/>
          <w:lang w:val="ru-RU"/>
        </w:rPr>
      </w:pPr>
    </w:p>
    <w:p w:rsidR="00EF43C6" w:rsidRPr="00EF43C6" w:rsidRDefault="00EF43C6" w:rsidP="00EF43C6">
      <w:pPr>
        <w:outlineLvl w:val="0"/>
        <w:rPr>
          <w:sz w:val="28"/>
          <w:szCs w:val="28"/>
          <w:lang w:val="ru-RU"/>
        </w:rPr>
      </w:pPr>
    </w:p>
    <w:p w:rsidR="00EF43C6" w:rsidRPr="00EF43C6" w:rsidRDefault="00EF43C6" w:rsidP="00EF43C6">
      <w:pPr>
        <w:outlineLvl w:val="0"/>
        <w:rPr>
          <w:sz w:val="28"/>
          <w:szCs w:val="28"/>
          <w:lang w:val="ru-RU"/>
        </w:rPr>
      </w:pPr>
    </w:p>
    <w:p w:rsidR="00EF43C6" w:rsidRPr="00EF43C6" w:rsidRDefault="00EF43C6" w:rsidP="00EF43C6">
      <w:pPr>
        <w:outlineLvl w:val="0"/>
        <w:rPr>
          <w:sz w:val="28"/>
          <w:szCs w:val="28"/>
          <w:lang w:val="ru-RU"/>
        </w:rPr>
      </w:pPr>
    </w:p>
    <w:p w:rsidR="00EF43C6" w:rsidRPr="00EF43C6" w:rsidRDefault="00EF43C6" w:rsidP="00EF43C6">
      <w:pPr>
        <w:outlineLvl w:val="0"/>
        <w:rPr>
          <w:sz w:val="28"/>
          <w:szCs w:val="28"/>
          <w:lang w:val="ru-RU"/>
        </w:rPr>
      </w:pPr>
    </w:p>
    <w:p w:rsidR="00EF43C6" w:rsidRPr="00EF43C6" w:rsidRDefault="00EF43C6" w:rsidP="00EF43C6">
      <w:pPr>
        <w:outlineLvl w:val="0"/>
        <w:rPr>
          <w:sz w:val="28"/>
          <w:szCs w:val="28"/>
          <w:lang w:val="ru-RU"/>
        </w:rPr>
      </w:pPr>
    </w:p>
    <w:p w:rsidR="00EF43C6" w:rsidRPr="00EF43C6" w:rsidRDefault="00EF43C6" w:rsidP="00EF43C6">
      <w:pPr>
        <w:outlineLvl w:val="0"/>
        <w:rPr>
          <w:sz w:val="28"/>
          <w:szCs w:val="28"/>
          <w:lang w:val="ru-RU"/>
        </w:rPr>
      </w:pPr>
    </w:p>
    <w:p w:rsidR="00EF43C6" w:rsidRPr="00EF43C6" w:rsidRDefault="00EF43C6" w:rsidP="00EF43C6">
      <w:pPr>
        <w:outlineLvl w:val="0"/>
        <w:rPr>
          <w:sz w:val="28"/>
          <w:szCs w:val="28"/>
          <w:lang w:val="ru-RU"/>
        </w:rPr>
      </w:pPr>
    </w:p>
    <w:p w:rsidR="00EF43C6" w:rsidRPr="00EF43C6" w:rsidRDefault="00EF43C6" w:rsidP="00EF43C6">
      <w:pPr>
        <w:outlineLvl w:val="0"/>
        <w:rPr>
          <w:sz w:val="28"/>
          <w:szCs w:val="28"/>
          <w:lang w:val="ru-RU"/>
        </w:rPr>
      </w:pPr>
    </w:p>
    <w:p w:rsidR="00EF43C6" w:rsidRPr="00EF43C6" w:rsidRDefault="00EF43C6" w:rsidP="00EF43C6">
      <w:pPr>
        <w:outlineLvl w:val="0"/>
        <w:rPr>
          <w:sz w:val="28"/>
          <w:szCs w:val="28"/>
          <w:lang w:val="ru-RU"/>
        </w:rPr>
      </w:pPr>
    </w:p>
    <w:p w:rsidR="00EF43C6" w:rsidRPr="00EF43C6" w:rsidRDefault="00EF43C6" w:rsidP="00EF43C6">
      <w:pPr>
        <w:outlineLvl w:val="0"/>
        <w:rPr>
          <w:sz w:val="28"/>
          <w:szCs w:val="28"/>
          <w:lang w:val="ru-RU"/>
        </w:rPr>
      </w:pPr>
      <w:r w:rsidRPr="00EF43C6">
        <w:rPr>
          <w:sz w:val="28"/>
          <w:szCs w:val="28"/>
          <w:lang w:val="ru-RU"/>
        </w:rPr>
        <w:t xml:space="preserve">                                                                                        ПРИЛОЖЕНИЕ № 2</w:t>
      </w:r>
    </w:p>
    <w:p w:rsidR="00EF43C6" w:rsidRPr="00EF43C6" w:rsidRDefault="00EF43C6" w:rsidP="00EF43C6">
      <w:pPr>
        <w:jc w:val="center"/>
        <w:outlineLvl w:val="0"/>
        <w:rPr>
          <w:sz w:val="28"/>
          <w:szCs w:val="28"/>
          <w:lang w:val="ru-RU"/>
        </w:rPr>
      </w:pPr>
    </w:p>
    <w:p w:rsidR="00EF43C6" w:rsidRPr="00EF43C6" w:rsidRDefault="00EF43C6" w:rsidP="00EF43C6">
      <w:pPr>
        <w:jc w:val="center"/>
        <w:outlineLvl w:val="0"/>
        <w:rPr>
          <w:sz w:val="28"/>
          <w:szCs w:val="28"/>
          <w:lang w:val="ru-RU"/>
        </w:rPr>
      </w:pPr>
      <w:r w:rsidRPr="00EF43C6">
        <w:rPr>
          <w:sz w:val="28"/>
          <w:szCs w:val="28"/>
          <w:lang w:val="ru-RU"/>
        </w:rPr>
        <w:t xml:space="preserve">                                                                      УТВЕРЖДЕНО</w:t>
      </w:r>
    </w:p>
    <w:p w:rsidR="00EF43C6" w:rsidRPr="00EF43C6" w:rsidRDefault="00EF43C6" w:rsidP="00EF43C6">
      <w:pPr>
        <w:jc w:val="center"/>
        <w:outlineLvl w:val="0"/>
        <w:rPr>
          <w:sz w:val="28"/>
          <w:szCs w:val="28"/>
          <w:lang w:val="ru-RU"/>
        </w:rPr>
      </w:pPr>
      <w:r w:rsidRPr="00EF43C6">
        <w:rPr>
          <w:sz w:val="28"/>
          <w:szCs w:val="28"/>
          <w:lang w:val="ru-RU"/>
        </w:rPr>
        <w:t xml:space="preserve">                                                                           </w:t>
      </w:r>
      <w:proofErr w:type="gramStart"/>
      <w:r w:rsidRPr="00EF43C6">
        <w:rPr>
          <w:sz w:val="28"/>
          <w:szCs w:val="28"/>
          <w:lang w:val="ru-RU"/>
        </w:rPr>
        <w:t>постановлением  администрации</w:t>
      </w:r>
      <w:proofErr w:type="gramEnd"/>
    </w:p>
    <w:p w:rsidR="00EF43C6" w:rsidRPr="00EF43C6" w:rsidRDefault="00EF43C6" w:rsidP="00EF43C6">
      <w:pPr>
        <w:jc w:val="center"/>
        <w:outlineLvl w:val="0"/>
        <w:rPr>
          <w:sz w:val="28"/>
          <w:szCs w:val="28"/>
          <w:lang w:val="ru-RU"/>
        </w:rPr>
      </w:pPr>
      <w:r w:rsidRPr="00EF43C6">
        <w:rPr>
          <w:sz w:val="28"/>
          <w:szCs w:val="28"/>
          <w:lang w:val="ru-RU"/>
        </w:rPr>
        <w:t xml:space="preserve">                                                                         Журавского сельского поселения</w:t>
      </w:r>
    </w:p>
    <w:p w:rsidR="00EF43C6" w:rsidRPr="00EF43C6" w:rsidRDefault="00EF43C6" w:rsidP="00EF43C6">
      <w:pPr>
        <w:jc w:val="center"/>
        <w:outlineLvl w:val="0"/>
        <w:rPr>
          <w:sz w:val="28"/>
          <w:szCs w:val="28"/>
          <w:lang w:val="ru-RU"/>
        </w:rPr>
      </w:pPr>
      <w:r w:rsidRPr="00EF43C6">
        <w:rPr>
          <w:sz w:val="28"/>
          <w:szCs w:val="28"/>
          <w:lang w:val="ru-RU"/>
        </w:rPr>
        <w:t xml:space="preserve">                                                                        Кореновского района</w:t>
      </w:r>
    </w:p>
    <w:p w:rsidR="00EF43C6" w:rsidRPr="00EF43C6" w:rsidRDefault="00EF43C6" w:rsidP="00EF43C6">
      <w:pPr>
        <w:jc w:val="center"/>
        <w:outlineLvl w:val="0"/>
        <w:rPr>
          <w:sz w:val="28"/>
          <w:szCs w:val="28"/>
          <w:lang w:val="ru-RU"/>
        </w:rPr>
      </w:pPr>
      <w:r w:rsidRPr="00EF43C6">
        <w:rPr>
          <w:sz w:val="28"/>
          <w:szCs w:val="28"/>
          <w:lang w:val="ru-RU"/>
        </w:rPr>
        <w:t xml:space="preserve">                                                                         от </w:t>
      </w:r>
      <w:r w:rsidR="00B75621">
        <w:rPr>
          <w:sz w:val="28"/>
          <w:szCs w:val="28"/>
          <w:lang w:val="ru-RU"/>
        </w:rPr>
        <w:t xml:space="preserve">28.03.2025 </w:t>
      </w:r>
      <w:r w:rsidRPr="00EF43C6">
        <w:rPr>
          <w:sz w:val="28"/>
          <w:szCs w:val="28"/>
          <w:lang w:val="ru-RU"/>
        </w:rPr>
        <w:t xml:space="preserve">№ </w:t>
      </w:r>
      <w:r w:rsidR="00B75621">
        <w:rPr>
          <w:sz w:val="28"/>
          <w:szCs w:val="28"/>
          <w:lang w:val="ru-RU"/>
        </w:rPr>
        <w:t>19</w:t>
      </w:r>
    </w:p>
    <w:p w:rsidR="00EF43C6" w:rsidRPr="00EF43C6" w:rsidRDefault="00EF43C6" w:rsidP="00EF43C6">
      <w:pPr>
        <w:rPr>
          <w:sz w:val="28"/>
          <w:szCs w:val="28"/>
          <w:lang w:val="ru-RU"/>
        </w:rPr>
      </w:pPr>
    </w:p>
    <w:p w:rsidR="00EF43C6" w:rsidRPr="00EF43C6" w:rsidRDefault="00EF43C6" w:rsidP="00EF43C6">
      <w:pPr>
        <w:pStyle w:val="1"/>
        <w:spacing w:before="0" w:after="0"/>
        <w:jc w:val="center"/>
        <w:rPr>
          <w:rFonts w:ascii="Times New Roman" w:hAnsi="Times New Roman"/>
          <w:b w:val="0"/>
          <w:bCs w:val="0"/>
          <w:sz w:val="28"/>
          <w:szCs w:val="28"/>
          <w:lang w:val="ru-RU"/>
        </w:rPr>
      </w:pPr>
      <w:r w:rsidRPr="00EF43C6">
        <w:rPr>
          <w:rFonts w:ascii="Times New Roman" w:hAnsi="Times New Roman"/>
          <w:b w:val="0"/>
          <w:bCs w:val="0"/>
          <w:sz w:val="28"/>
          <w:szCs w:val="28"/>
          <w:lang w:val="ru-RU"/>
        </w:rPr>
        <w:t>Положение</w:t>
      </w:r>
      <w:r w:rsidRPr="00EF43C6">
        <w:rPr>
          <w:rFonts w:ascii="Times New Roman" w:hAnsi="Times New Roman"/>
          <w:b w:val="0"/>
          <w:bCs w:val="0"/>
          <w:sz w:val="28"/>
          <w:szCs w:val="28"/>
          <w:lang w:val="ru-RU"/>
        </w:rPr>
        <w:br/>
        <w:t>о комиссии по рассмотрению вопросов о признании безнадежной к взысканию задолженности по платежам в бюджет Журавского сельского поселения Кореновского района</w:t>
      </w:r>
    </w:p>
    <w:p w:rsidR="00EF43C6" w:rsidRPr="00EF43C6" w:rsidRDefault="00EF43C6" w:rsidP="00EF43C6">
      <w:pPr>
        <w:ind w:firstLine="709"/>
        <w:rPr>
          <w:sz w:val="28"/>
          <w:szCs w:val="28"/>
          <w:lang w:val="ru-RU"/>
        </w:rPr>
      </w:pP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 xml:space="preserve">1.1. Настоящее Положение устанавливает правила деятельности комиссии по поступлению и выбытию активов, созданной администрацией </w:t>
      </w:r>
      <w:r w:rsidRPr="00EF43C6">
        <w:rPr>
          <w:bCs/>
          <w:sz w:val="28"/>
          <w:szCs w:val="28"/>
          <w:lang w:val="ru-RU"/>
        </w:rPr>
        <w:t>Журавского сельского поселения Кореновского района</w:t>
      </w:r>
      <w:r w:rsidRPr="00EF43C6">
        <w:rPr>
          <w:kern w:val="3"/>
          <w:sz w:val="28"/>
          <w:szCs w:val="28"/>
          <w:lang w:val="ru-RU" w:eastAsia="ru-RU"/>
        </w:rPr>
        <w:t xml:space="preserve"> на постоянной основе, в целях подготовки решений о признании безнадежной к взысканию задолженности по платежам в бюджет Журавского сельского поселения Кореновского района, администратором которых является администрация Журавского сельского поселения Кореновского района (далее – Комиссия).</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 xml:space="preserve">1.2. Комиссия в своей деятельности руководствуется </w:t>
      </w:r>
      <w:hyperlink r:id="rId16" w:history="1">
        <w:r w:rsidRPr="00EF43C6">
          <w:rPr>
            <w:rStyle w:val="a7"/>
            <w:color w:val="auto"/>
            <w:kern w:val="3"/>
            <w:sz w:val="28"/>
            <w:szCs w:val="28"/>
            <w:u w:val="none"/>
            <w:lang w:val="ru-RU" w:eastAsia="ru-RU"/>
          </w:rPr>
          <w:t>Конституцией Российской Федерации</w:t>
        </w:r>
      </w:hyperlink>
      <w:r w:rsidRPr="00EF43C6">
        <w:rPr>
          <w:kern w:val="3"/>
          <w:sz w:val="28"/>
          <w:szCs w:val="28"/>
          <w:lang w:val="ru-RU" w:eastAsia="ru-RU"/>
        </w:rPr>
        <w:t xml:space="preserve">, федеральными законами и иными нормативными правовыми актами Российской Федерации, а также настоящим Порядком и Порядком признания безнадежной к взысканию задолженности по платежам в бюджет </w:t>
      </w:r>
      <w:r w:rsidRPr="00EF43C6">
        <w:rPr>
          <w:bCs/>
          <w:sz w:val="28"/>
          <w:szCs w:val="28"/>
          <w:lang w:val="ru-RU"/>
        </w:rPr>
        <w:t>Журавского сельского поселения Кореновского района</w:t>
      </w:r>
      <w:r w:rsidRPr="00EF43C6">
        <w:rPr>
          <w:kern w:val="3"/>
          <w:sz w:val="28"/>
          <w:szCs w:val="28"/>
          <w:lang w:val="ru-RU" w:eastAsia="ru-RU"/>
        </w:rPr>
        <w:t>.</w:t>
      </w:r>
    </w:p>
    <w:p w:rsidR="00EF43C6" w:rsidRPr="00EF43C6" w:rsidRDefault="00EF43C6" w:rsidP="00EF43C6">
      <w:pPr>
        <w:widowControl w:val="0"/>
        <w:autoSpaceDE w:val="0"/>
        <w:autoSpaceDN w:val="0"/>
        <w:adjustRightInd w:val="0"/>
        <w:spacing w:before="108" w:after="108"/>
        <w:jc w:val="center"/>
        <w:outlineLvl w:val="0"/>
        <w:rPr>
          <w:bCs/>
          <w:sz w:val="28"/>
          <w:szCs w:val="28"/>
          <w:lang w:val="ru-RU" w:eastAsia="ru-RU"/>
        </w:rPr>
      </w:pPr>
      <w:r w:rsidRPr="00EF43C6">
        <w:rPr>
          <w:bCs/>
          <w:sz w:val="28"/>
          <w:szCs w:val="28"/>
          <w:lang w:val="ru-RU" w:eastAsia="ru-RU"/>
        </w:rPr>
        <w:t>2. Основные задачи комиссии</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Основными задачами комиссии для целей настоящего порядка являются:</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2.1. Рассмотрение, проверка и анализ документов, представленных в соответствии с Порядком признания безнадежной к взысканию задолженности по платежам в бюджет;</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2.2. Оценка обоснованности признания безнадежной к взысканию задолженности;</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2.3. Принятие одного из следующих решений по результатам рассмотрения вопроса о признании задолженности безнадежной к взысканию:</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а) признать задолженность по платежам в бюджет безнадежной к взысканию;</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б) отказать в признании задолженности по платежам в местный бюджет безнадежной к взысканию. Данное решение не препятствует повторному рассмотрению вопроса о возможности признания задолженности по платежам в бюджет безнадежной к взысканию.</w:t>
      </w:r>
    </w:p>
    <w:p w:rsidR="00EF43C6" w:rsidRPr="00EF43C6" w:rsidRDefault="00EF43C6" w:rsidP="00EF43C6">
      <w:pPr>
        <w:widowControl w:val="0"/>
        <w:autoSpaceDE w:val="0"/>
        <w:autoSpaceDN w:val="0"/>
        <w:adjustRightInd w:val="0"/>
        <w:spacing w:before="108" w:after="108"/>
        <w:jc w:val="center"/>
        <w:outlineLvl w:val="0"/>
        <w:rPr>
          <w:rFonts w:ascii="Times New Roman CYR" w:hAnsi="Times New Roman CYR"/>
          <w:bCs/>
          <w:sz w:val="28"/>
          <w:szCs w:val="28"/>
          <w:lang w:val="ru-RU" w:eastAsia="ru-RU"/>
        </w:rPr>
      </w:pPr>
      <w:r w:rsidRPr="00EF43C6">
        <w:rPr>
          <w:bCs/>
          <w:sz w:val="28"/>
          <w:szCs w:val="28"/>
          <w:lang w:val="ru-RU" w:eastAsia="ru-RU"/>
        </w:rPr>
        <w:t>3. Права комиссии</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Комиссия имеет право:</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3.1. Запрашивать информацию по вопросам, относящимся к компетенции комиссии;</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p>
    <w:p w:rsidR="00EF43C6" w:rsidRPr="00EF43C6" w:rsidRDefault="00EF43C6" w:rsidP="00EF43C6">
      <w:pPr>
        <w:suppressAutoHyphens/>
        <w:overflowPunct w:val="0"/>
        <w:autoSpaceDE w:val="0"/>
        <w:autoSpaceDN w:val="0"/>
        <w:jc w:val="center"/>
        <w:textAlignment w:val="baseline"/>
        <w:rPr>
          <w:kern w:val="3"/>
          <w:sz w:val="28"/>
          <w:szCs w:val="28"/>
          <w:lang w:val="ru-RU" w:eastAsia="ru-RU"/>
        </w:rPr>
      </w:pPr>
      <w:r w:rsidRPr="00EF43C6">
        <w:rPr>
          <w:kern w:val="3"/>
          <w:sz w:val="28"/>
          <w:szCs w:val="28"/>
          <w:lang w:val="ru-RU" w:eastAsia="ru-RU"/>
        </w:rPr>
        <w:t>2</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3.2. Заслушивать представителей плательщиков по вопросам, относящимся к компетенции комиссии.</w:t>
      </w:r>
    </w:p>
    <w:p w:rsidR="00EF43C6" w:rsidRPr="00EF43C6" w:rsidRDefault="00EF43C6" w:rsidP="00EF43C6">
      <w:pPr>
        <w:widowControl w:val="0"/>
        <w:autoSpaceDE w:val="0"/>
        <w:autoSpaceDN w:val="0"/>
        <w:adjustRightInd w:val="0"/>
        <w:spacing w:before="108" w:after="108"/>
        <w:jc w:val="center"/>
        <w:outlineLvl w:val="0"/>
        <w:rPr>
          <w:bCs/>
          <w:sz w:val="28"/>
          <w:szCs w:val="28"/>
          <w:lang w:val="ru-RU" w:eastAsia="ru-RU"/>
        </w:rPr>
      </w:pPr>
      <w:r w:rsidRPr="00EF43C6">
        <w:rPr>
          <w:bCs/>
          <w:sz w:val="28"/>
          <w:szCs w:val="28"/>
          <w:lang w:val="ru-RU" w:eastAsia="ru-RU"/>
        </w:rPr>
        <w:t>4. Организация работы комиссии</w:t>
      </w:r>
    </w:p>
    <w:p w:rsidR="00EF43C6" w:rsidRPr="00EF43C6" w:rsidRDefault="00EF43C6" w:rsidP="00EF43C6">
      <w:pPr>
        <w:widowControl w:val="0"/>
        <w:autoSpaceDE w:val="0"/>
        <w:autoSpaceDN w:val="0"/>
        <w:adjustRightInd w:val="0"/>
        <w:spacing w:before="108"/>
        <w:ind w:firstLine="708"/>
        <w:jc w:val="both"/>
        <w:outlineLvl w:val="0"/>
        <w:rPr>
          <w:b/>
          <w:bCs/>
          <w:sz w:val="28"/>
          <w:szCs w:val="28"/>
          <w:lang w:val="ru-RU" w:eastAsia="ru-RU"/>
        </w:rPr>
      </w:pPr>
      <w:r w:rsidRPr="00EF43C6">
        <w:rPr>
          <w:kern w:val="3"/>
          <w:sz w:val="28"/>
          <w:szCs w:val="28"/>
          <w:lang w:val="ru-RU" w:eastAsia="ru-RU"/>
        </w:rPr>
        <w:t>4.1. Заседания комиссии проводятся по мере необходимости. Дату, время и место проведения заседания комиссии определяет ее председатель либо лицо, исполняющее его обязанности.</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4.2. Заседания комиссии проводятся председателем комиссии или лицом, исполняющим его обязанности, и оформляются протоколом, который подписывается председателем комиссии или лицом, исполняющим его обязанности, и секретарем комиссии.</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4.3. Заседание комиссии является правомочным, если на нем присутствует более половины членов комиссии.</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4.4. Решение комиссии принимается путем открытого голосования простым большинством голосов от числа членов комиссии, присутствующих на ее заседании. При равенстве голосов решающим считается голос председателя комиссии.</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4.5. Решение комиссии подписывается всеми членами комиссии, присутствовавшими на ее заседании, и утверждается руководителем администратора доходов.</w:t>
      </w:r>
    </w:p>
    <w:p w:rsidR="00EF43C6" w:rsidRPr="00EF43C6" w:rsidRDefault="00EF43C6" w:rsidP="00EF43C6">
      <w:pPr>
        <w:ind w:firstLine="709"/>
        <w:rPr>
          <w:sz w:val="28"/>
          <w:szCs w:val="28"/>
          <w:lang w:val="ru-RU"/>
        </w:rPr>
      </w:pPr>
    </w:p>
    <w:p w:rsidR="00EF43C6" w:rsidRPr="00EF43C6" w:rsidRDefault="00EF43C6" w:rsidP="00EF43C6">
      <w:pPr>
        <w:rPr>
          <w:sz w:val="28"/>
          <w:szCs w:val="28"/>
          <w:lang w:val="ru-RU"/>
        </w:rPr>
      </w:pPr>
    </w:p>
    <w:p w:rsidR="00EF43C6" w:rsidRPr="00EF43C6" w:rsidRDefault="00EF43C6" w:rsidP="00EF43C6">
      <w:pPr>
        <w:rPr>
          <w:sz w:val="28"/>
          <w:szCs w:val="28"/>
          <w:lang w:val="ru-RU"/>
        </w:rPr>
      </w:pPr>
      <w:r w:rsidRPr="00EF43C6">
        <w:rPr>
          <w:sz w:val="28"/>
          <w:szCs w:val="28"/>
          <w:lang w:val="ru-RU"/>
        </w:rPr>
        <w:t xml:space="preserve">Начальник финансового отдела администрации </w:t>
      </w:r>
    </w:p>
    <w:p w:rsidR="00EF43C6" w:rsidRPr="00EF43C6" w:rsidRDefault="00EF43C6" w:rsidP="00EF43C6">
      <w:pPr>
        <w:rPr>
          <w:sz w:val="28"/>
          <w:szCs w:val="28"/>
          <w:lang w:val="ru-RU"/>
        </w:rPr>
      </w:pPr>
      <w:r w:rsidRPr="00EF43C6">
        <w:rPr>
          <w:sz w:val="28"/>
          <w:szCs w:val="28"/>
          <w:lang w:val="ru-RU"/>
        </w:rPr>
        <w:t xml:space="preserve">Журавского сельского поселения                                                      О.Г. Филатова                                      </w:t>
      </w:r>
    </w:p>
    <w:p w:rsidR="00EF43C6" w:rsidRPr="00EF43C6" w:rsidRDefault="00EF43C6" w:rsidP="00EF43C6">
      <w:pPr>
        <w:rPr>
          <w:sz w:val="28"/>
          <w:szCs w:val="28"/>
          <w:lang w:val="ru-RU"/>
        </w:rPr>
      </w:pPr>
    </w:p>
    <w:p w:rsidR="00EF43C6" w:rsidRPr="00EF43C6" w:rsidRDefault="00EF43C6" w:rsidP="00EF43C6">
      <w:pPr>
        <w:rPr>
          <w:sz w:val="28"/>
          <w:szCs w:val="28"/>
          <w:lang w:val="ru-RU"/>
        </w:rPr>
      </w:pPr>
    </w:p>
    <w:p w:rsidR="00EF43C6" w:rsidRPr="00EF43C6" w:rsidRDefault="00EF43C6" w:rsidP="00EF43C6">
      <w:pPr>
        <w:rPr>
          <w:sz w:val="28"/>
          <w:szCs w:val="28"/>
          <w:lang w:val="ru-RU"/>
        </w:rPr>
      </w:pPr>
    </w:p>
    <w:p w:rsidR="00EF43C6" w:rsidRPr="00EF43C6" w:rsidRDefault="00EF43C6" w:rsidP="00EF43C6">
      <w:pPr>
        <w:rPr>
          <w:sz w:val="28"/>
          <w:szCs w:val="28"/>
          <w:lang w:val="ru-RU"/>
        </w:rPr>
      </w:pPr>
    </w:p>
    <w:p w:rsidR="00EF43C6" w:rsidRPr="00EF43C6" w:rsidRDefault="00EF43C6" w:rsidP="00EF43C6">
      <w:pPr>
        <w:rPr>
          <w:sz w:val="28"/>
          <w:szCs w:val="28"/>
          <w:lang w:val="ru-RU"/>
        </w:rPr>
      </w:pPr>
    </w:p>
    <w:p w:rsidR="00EF43C6" w:rsidRPr="00EF43C6" w:rsidRDefault="00EF43C6" w:rsidP="00EF43C6">
      <w:pPr>
        <w:rPr>
          <w:sz w:val="28"/>
          <w:szCs w:val="28"/>
          <w:lang w:val="ru-RU"/>
        </w:rPr>
      </w:pPr>
    </w:p>
    <w:p w:rsidR="00EF43C6" w:rsidRPr="00EF43C6" w:rsidRDefault="00EF43C6" w:rsidP="00EF43C6">
      <w:pPr>
        <w:rPr>
          <w:sz w:val="28"/>
          <w:szCs w:val="28"/>
          <w:lang w:val="ru-RU"/>
        </w:rPr>
      </w:pPr>
    </w:p>
    <w:p w:rsidR="00EF43C6" w:rsidRPr="00EF43C6" w:rsidRDefault="00EF43C6" w:rsidP="00EF43C6">
      <w:pPr>
        <w:rPr>
          <w:sz w:val="28"/>
          <w:szCs w:val="28"/>
          <w:lang w:val="ru-RU"/>
        </w:rPr>
      </w:pPr>
    </w:p>
    <w:p w:rsidR="00EF43C6" w:rsidRPr="00EF43C6" w:rsidRDefault="00EF43C6" w:rsidP="00EF43C6">
      <w:pPr>
        <w:rPr>
          <w:sz w:val="28"/>
          <w:szCs w:val="28"/>
          <w:lang w:val="ru-RU"/>
        </w:rPr>
      </w:pPr>
    </w:p>
    <w:p w:rsidR="00EF43C6" w:rsidRPr="00EF43C6" w:rsidRDefault="00EF43C6" w:rsidP="00EF43C6">
      <w:pPr>
        <w:rPr>
          <w:sz w:val="28"/>
          <w:szCs w:val="28"/>
          <w:lang w:val="ru-RU"/>
        </w:rPr>
      </w:pPr>
    </w:p>
    <w:p w:rsidR="00EF43C6" w:rsidRPr="00EF43C6" w:rsidRDefault="00EF43C6" w:rsidP="00EF43C6">
      <w:pPr>
        <w:rPr>
          <w:sz w:val="28"/>
          <w:szCs w:val="28"/>
          <w:lang w:val="ru-RU"/>
        </w:rPr>
      </w:pPr>
    </w:p>
    <w:p w:rsidR="00EF43C6" w:rsidRPr="00EF43C6" w:rsidRDefault="00EF43C6" w:rsidP="00EF43C6">
      <w:pPr>
        <w:jc w:val="center"/>
        <w:outlineLvl w:val="0"/>
        <w:rPr>
          <w:sz w:val="28"/>
          <w:szCs w:val="28"/>
          <w:lang w:val="ru-RU"/>
        </w:rPr>
      </w:pPr>
      <w:r w:rsidRPr="00EF43C6">
        <w:rPr>
          <w:sz w:val="28"/>
          <w:szCs w:val="28"/>
          <w:lang w:val="ru-RU"/>
        </w:rPr>
        <w:t xml:space="preserve">                                       </w:t>
      </w:r>
    </w:p>
    <w:p w:rsidR="00EF43C6" w:rsidRPr="00EF43C6" w:rsidRDefault="00EF43C6" w:rsidP="00EF43C6">
      <w:pPr>
        <w:jc w:val="center"/>
        <w:outlineLvl w:val="0"/>
        <w:rPr>
          <w:sz w:val="28"/>
          <w:szCs w:val="28"/>
          <w:lang w:val="ru-RU"/>
        </w:rPr>
      </w:pPr>
    </w:p>
    <w:p w:rsidR="00EF43C6" w:rsidRPr="00EF43C6" w:rsidRDefault="00EF43C6" w:rsidP="00EF43C6">
      <w:pPr>
        <w:jc w:val="center"/>
        <w:outlineLvl w:val="0"/>
        <w:rPr>
          <w:sz w:val="28"/>
          <w:szCs w:val="28"/>
          <w:lang w:val="ru-RU"/>
        </w:rPr>
      </w:pPr>
    </w:p>
    <w:p w:rsidR="00EF43C6" w:rsidRPr="00EF43C6" w:rsidRDefault="00EF43C6" w:rsidP="00EF43C6">
      <w:pPr>
        <w:jc w:val="center"/>
        <w:outlineLvl w:val="0"/>
        <w:rPr>
          <w:sz w:val="28"/>
          <w:szCs w:val="28"/>
          <w:lang w:val="ru-RU"/>
        </w:rPr>
      </w:pPr>
    </w:p>
    <w:p w:rsidR="00EF43C6" w:rsidRPr="00EF43C6" w:rsidRDefault="00EF43C6" w:rsidP="00EF43C6">
      <w:pPr>
        <w:jc w:val="center"/>
        <w:outlineLvl w:val="0"/>
        <w:rPr>
          <w:sz w:val="28"/>
          <w:szCs w:val="28"/>
          <w:lang w:val="ru-RU"/>
        </w:rPr>
      </w:pPr>
    </w:p>
    <w:p w:rsidR="00EF43C6" w:rsidRPr="00EF43C6" w:rsidRDefault="00EF43C6" w:rsidP="00EF43C6">
      <w:pPr>
        <w:jc w:val="center"/>
        <w:outlineLvl w:val="0"/>
        <w:rPr>
          <w:sz w:val="28"/>
          <w:szCs w:val="28"/>
          <w:lang w:val="ru-RU"/>
        </w:rPr>
      </w:pPr>
    </w:p>
    <w:p w:rsidR="00EF43C6" w:rsidRPr="00EF43C6" w:rsidRDefault="00EF43C6" w:rsidP="00EF43C6">
      <w:pPr>
        <w:jc w:val="center"/>
        <w:outlineLvl w:val="0"/>
        <w:rPr>
          <w:sz w:val="28"/>
          <w:szCs w:val="28"/>
          <w:lang w:val="ru-RU"/>
        </w:rPr>
      </w:pPr>
    </w:p>
    <w:p w:rsidR="00EF43C6" w:rsidRPr="00EF43C6" w:rsidRDefault="00EF43C6" w:rsidP="00EF43C6">
      <w:pPr>
        <w:jc w:val="center"/>
        <w:outlineLvl w:val="0"/>
        <w:rPr>
          <w:sz w:val="28"/>
          <w:szCs w:val="28"/>
          <w:lang w:val="ru-RU"/>
        </w:rPr>
      </w:pPr>
      <w:r w:rsidRPr="00EF43C6">
        <w:rPr>
          <w:sz w:val="28"/>
          <w:szCs w:val="28"/>
          <w:lang w:val="ru-RU"/>
        </w:rPr>
        <w:t xml:space="preserve">                            </w:t>
      </w:r>
    </w:p>
    <w:p w:rsidR="00EF43C6" w:rsidRPr="00EF43C6" w:rsidRDefault="00EF43C6" w:rsidP="00EF43C6">
      <w:pPr>
        <w:outlineLvl w:val="0"/>
        <w:rPr>
          <w:sz w:val="28"/>
          <w:szCs w:val="28"/>
          <w:lang w:val="ru-RU"/>
        </w:rPr>
      </w:pPr>
    </w:p>
    <w:p w:rsidR="00EF43C6" w:rsidRPr="00EF43C6" w:rsidRDefault="00EF43C6" w:rsidP="00EF43C6">
      <w:pPr>
        <w:outlineLvl w:val="0"/>
        <w:rPr>
          <w:sz w:val="28"/>
          <w:szCs w:val="28"/>
          <w:lang w:val="ru-RU"/>
        </w:rPr>
      </w:pPr>
    </w:p>
    <w:p w:rsidR="00EF43C6" w:rsidRDefault="00EF43C6" w:rsidP="00EF43C6">
      <w:pPr>
        <w:jc w:val="center"/>
        <w:outlineLvl w:val="0"/>
        <w:rPr>
          <w:sz w:val="28"/>
          <w:szCs w:val="28"/>
          <w:lang w:val="ru-RU"/>
        </w:rPr>
      </w:pPr>
      <w:r w:rsidRPr="00EF43C6">
        <w:rPr>
          <w:sz w:val="28"/>
          <w:szCs w:val="28"/>
          <w:lang w:val="ru-RU"/>
        </w:rPr>
        <w:lastRenderedPageBreak/>
        <w:t xml:space="preserve">                                                                      </w:t>
      </w:r>
    </w:p>
    <w:p w:rsidR="00EF43C6" w:rsidRDefault="00EF43C6" w:rsidP="00EF43C6">
      <w:pPr>
        <w:jc w:val="center"/>
        <w:outlineLvl w:val="0"/>
        <w:rPr>
          <w:sz w:val="28"/>
          <w:szCs w:val="28"/>
          <w:lang w:val="ru-RU"/>
        </w:rPr>
      </w:pPr>
    </w:p>
    <w:p w:rsidR="00EF43C6" w:rsidRPr="00EF43C6" w:rsidRDefault="00EF43C6" w:rsidP="00EF43C6">
      <w:pPr>
        <w:ind w:firstLine="4962"/>
        <w:jc w:val="center"/>
        <w:outlineLvl w:val="0"/>
        <w:rPr>
          <w:sz w:val="28"/>
          <w:szCs w:val="28"/>
          <w:lang w:val="ru-RU"/>
        </w:rPr>
      </w:pPr>
      <w:r w:rsidRPr="00EF43C6">
        <w:rPr>
          <w:sz w:val="28"/>
          <w:szCs w:val="28"/>
          <w:lang w:val="ru-RU"/>
        </w:rPr>
        <w:t>ПРИЛОЖЕНИЕ № 3</w:t>
      </w:r>
    </w:p>
    <w:p w:rsidR="00EF43C6" w:rsidRPr="00EF43C6" w:rsidRDefault="00EF43C6" w:rsidP="00EF43C6">
      <w:pPr>
        <w:jc w:val="center"/>
        <w:outlineLvl w:val="0"/>
        <w:rPr>
          <w:sz w:val="28"/>
          <w:szCs w:val="28"/>
          <w:lang w:val="ru-RU"/>
        </w:rPr>
      </w:pPr>
    </w:p>
    <w:p w:rsidR="00EF43C6" w:rsidRPr="00EF43C6" w:rsidRDefault="00EF43C6" w:rsidP="00EF43C6">
      <w:pPr>
        <w:jc w:val="center"/>
        <w:outlineLvl w:val="0"/>
        <w:rPr>
          <w:sz w:val="28"/>
          <w:szCs w:val="28"/>
          <w:lang w:val="ru-RU"/>
        </w:rPr>
      </w:pPr>
      <w:r w:rsidRPr="00EF43C6">
        <w:rPr>
          <w:sz w:val="28"/>
          <w:szCs w:val="28"/>
          <w:lang w:val="ru-RU"/>
        </w:rPr>
        <w:t xml:space="preserve">                                                                      УТВЕРЖДЕН</w:t>
      </w:r>
    </w:p>
    <w:p w:rsidR="00EF43C6" w:rsidRPr="00EF43C6" w:rsidRDefault="00EF43C6" w:rsidP="00EF43C6">
      <w:pPr>
        <w:jc w:val="center"/>
        <w:outlineLvl w:val="0"/>
        <w:rPr>
          <w:sz w:val="28"/>
          <w:szCs w:val="28"/>
          <w:lang w:val="ru-RU"/>
        </w:rPr>
      </w:pPr>
      <w:r w:rsidRPr="00EF43C6">
        <w:rPr>
          <w:sz w:val="28"/>
          <w:szCs w:val="28"/>
          <w:lang w:val="ru-RU"/>
        </w:rPr>
        <w:t xml:space="preserve">                                                                           </w:t>
      </w:r>
      <w:proofErr w:type="gramStart"/>
      <w:r w:rsidRPr="00EF43C6">
        <w:rPr>
          <w:sz w:val="28"/>
          <w:szCs w:val="28"/>
          <w:lang w:val="ru-RU"/>
        </w:rPr>
        <w:t>постановлением  администрации</w:t>
      </w:r>
      <w:proofErr w:type="gramEnd"/>
    </w:p>
    <w:p w:rsidR="00EF43C6" w:rsidRPr="00EF43C6" w:rsidRDefault="00EF43C6" w:rsidP="00EF43C6">
      <w:pPr>
        <w:jc w:val="center"/>
        <w:outlineLvl w:val="0"/>
        <w:rPr>
          <w:sz w:val="28"/>
          <w:szCs w:val="28"/>
          <w:lang w:val="ru-RU"/>
        </w:rPr>
      </w:pPr>
      <w:r w:rsidRPr="00EF43C6">
        <w:rPr>
          <w:sz w:val="28"/>
          <w:szCs w:val="28"/>
          <w:lang w:val="ru-RU"/>
        </w:rPr>
        <w:t xml:space="preserve">                                                                         Журавского сельского поселения</w:t>
      </w:r>
    </w:p>
    <w:p w:rsidR="00EF43C6" w:rsidRPr="00EF43C6" w:rsidRDefault="00EF43C6" w:rsidP="00EF43C6">
      <w:pPr>
        <w:jc w:val="center"/>
        <w:outlineLvl w:val="0"/>
        <w:rPr>
          <w:sz w:val="28"/>
          <w:szCs w:val="28"/>
          <w:lang w:val="ru-RU"/>
        </w:rPr>
      </w:pPr>
      <w:r w:rsidRPr="00EF43C6">
        <w:rPr>
          <w:sz w:val="28"/>
          <w:szCs w:val="28"/>
          <w:lang w:val="ru-RU"/>
        </w:rPr>
        <w:t xml:space="preserve">                                                                     Кореновского района</w:t>
      </w:r>
    </w:p>
    <w:p w:rsidR="00EF43C6" w:rsidRPr="00EF43C6" w:rsidRDefault="00EF43C6" w:rsidP="00EF43C6">
      <w:pPr>
        <w:jc w:val="center"/>
        <w:outlineLvl w:val="0"/>
        <w:rPr>
          <w:sz w:val="28"/>
          <w:szCs w:val="28"/>
          <w:lang w:val="ru-RU"/>
        </w:rPr>
      </w:pPr>
      <w:r w:rsidRPr="00EF43C6">
        <w:rPr>
          <w:sz w:val="28"/>
          <w:szCs w:val="28"/>
          <w:lang w:val="ru-RU"/>
        </w:rPr>
        <w:t xml:space="preserve">                                                                      </w:t>
      </w:r>
      <w:r w:rsidR="00B75621">
        <w:rPr>
          <w:sz w:val="28"/>
          <w:szCs w:val="28"/>
          <w:lang w:val="ru-RU"/>
        </w:rPr>
        <w:t>о</w:t>
      </w:r>
      <w:r w:rsidRPr="00EF43C6">
        <w:rPr>
          <w:sz w:val="28"/>
          <w:szCs w:val="28"/>
          <w:lang w:val="ru-RU"/>
        </w:rPr>
        <w:t>т</w:t>
      </w:r>
      <w:r w:rsidR="00B75621">
        <w:rPr>
          <w:sz w:val="28"/>
          <w:szCs w:val="28"/>
          <w:lang w:val="ru-RU"/>
        </w:rPr>
        <w:t xml:space="preserve"> 28.03.2025</w:t>
      </w:r>
      <w:r w:rsidRPr="00EF43C6">
        <w:rPr>
          <w:sz w:val="28"/>
          <w:szCs w:val="28"/>
          <w:lang w:val="ru-RU"/>
        </w:rPr>
        <w:t xml:space="preserve"> №</w:t>
      </w:r>
      <w:r w:rsidR="00B75621">
        <w:rPr>
          <w:sz w:val="28"/>
          <w:szCs w:val="28"/>
          <w:lang w:val="ru-RU"/>
        </w:rPr>
        <w:t xml:space="preserve"> 19</w:t>
      </w:r>
      <w:bookmarkStart w:id="2" w:name="_GoBack"/>
      <w:bookmarkEnd w:id="2"/>
    </w:p>
    <w:p w:rsidR="00EF43C6" w:rsidRPr="00EF43C6" w:rsidRDefault="00EF43C6" w:rsidP="00EF43C6">
      <w:pPr>
        <w:rPr>
          <w:sz w:val="28"/>
          <w:szCs w:val="28"/>
          <w:lang w:val="ru-RU"/>
        </w:rPr>
      </w:pPr>
    </w:p>
    <w:p w:rsidR="00EF43C6" w:rsidRPr="00EF43C6" w:rsidRDefault="00EF43C6" w:rsidP="00EF43C6">
      <w:pPr>
        <w:rPr>
          <w:sz w:val="28"/>
          <w:szCs w:val="28"/>
          <w:lang w:val="ru-RU"/>
        </w:rPr>
      </w:pPr>
    </w:p>
    <w:p w:rsidR="00EF43C6" w:rsidRPr="00EF43C6" w:rsidRDefault="00EF43C6" w:rsidP="00EF43C6">
      <w:pPr>
        <w:pStyle w:val="1"/>
        <w:spacing w:before="0" w:after="0"/>
        <w:jc w:val="center"/>
        <w:rPr>
          <w:rFonts w:ascii="Times New Roman" w:hAnsi="Times New Roman"/>
          <w:b w:val="0"/>
          <w:bCs w:val="0"/>
          <w:sz w:val="28"/>
          <w:szCs w:val="28"/>
          <w:lang w:val="ru-RU"/>
        </w:rPr>
      </w:pPr>
      <w:r w:rsidRPr="00EF43C6">
        <w:rPr>
          <w:rFonts w:ascii="Times New Roman" w:hAnsi="Times New Roman"/>
          <w:b w:val="0"/>
          <w:bCs w:val="0"/>
          <w:sz w:val="28"/>
          <w:szCs w:val="28"/>
          <w:lang w:val="ru-RU"/>
        </w:rPr>
        <w:t>Состав</w:t>
      </w:r>
      <w:r w:rsidRPr="00EF43C6">
        <w:rPr>
          <w:rFonts w:ascii="Times New Roman" w:hAnsi="Times New Roman"/>
          <w:b w:val="0"/>
          <w:bCs w:val="0"/>
          <w:sz w:val="28"/>
          <w:szCs w:val="28"/>
          <w:lang w:val="ru-RU"/>
        </w:rPr>
        <w:br/>
        <w:t>комиссии по рассмотрению вопросов о признании безнадежной к взысканию задолженности по платежам в бюджет Журавского сельского поселения Кореновского района</w:t>
      </w:r>
    </w:p>
    <w:p w:rsidR="00EF43C6" w:rsidRPr="00EF43C6" w:rsidRDefault="00EF43C6" w:rsidP="00EF43C6">
      <w:pPr>
        <w:rPr>
          <w:lang w:val="ru-RU"/>
        </w:rPr>
      </w:pPr>
    </w:p>
    <w:p w:rsidR="00EF43C6" w:rsidRPr="00EF43C6" w:rsidRDefault="00EF43C6" w:rsidP="00EF43C6">
      <w:pPr>
        <w:rPr>
          <w:lang w:val="ru-RU"/>
        </w:rPr>
      </w:pPr>
    </w:p>
    <w:tbl>
      <w:tblPr>
        <w:tblW w:w="0" w:type="auto"/>
        <w:tblLook w:val="04A0" w:firstRow="1" w:lastRow="0" w:firstColumn="1" w:lastColumn="0" w:noHBand="0" w:noVBand="1"/>
      </w:tblPr>
      <w:tblGrid>
        <w:gridCol w:w="4818"/>
        <w:gridCol w:w="4820"/>
      </w:tblGrid>
      <w:tr w:rsidR="00EF43C6" w:rsidRPr="00B75621" w:rsidTr="00EF43C6">
        <w:tc>
          <w:tcPr>
            <w:tcW w:w="4927" w:type="dxa"/>
            <w:hideMark/>
          </w:tcPr>
          <w:p w:rsidR="00EF43C6" w:rsidRPr="00EF43C6" w:rsidRDefault="00EF43C6">
            <w:pPr>
              <w:rPr>
                <w:sz w:val="28"/>
                <w:szCs w:val="28"/>
                <w:lang w:val="ru-RU"/>
              </w:rPr>
            </w:pPr>
            <w:r w:rsidRPr="00EF43C6">
              <w:rPr>
                <w:sz w:val="28"/>
                <w:szCs w:val="28"/>
                <w:lang w:val="ru-RU"/>
              </w:rPr>
              <w:t xml:space="preserve">Андреева Галина </w:t>
            </w:r>
          </w:p>
          <w:p w:rsidR="00EF43C6" w:rsidRPr="00EF43C6" w:rsidRDefault="00EF43C6">
            <w:pPr>
              <w:rPr>
                <w:sz w:val="28"/>
                <w:szCs w:val="28"/>
                <w:lang w:val="ru-RU"/>
              </w:rPr>
            </w:pPr>
            <w:r w:rsidRPr="00EF43C6">
              <w:rPr>
                <w:sz w:val="28"/>
                <w:szCs w:val="28"/>
                <w:lang w:val="ru-RU"/>
              </w:rPr>
              <w:t>Николаевна</w:t>
            </w:r>
          </w:p>
        </w:tc>
        <w:tc>
          <w:tcPr>
            <w:tcW w:w="4927" w:type="dxa"/>
            <w:hideMark/>
          </w:tcPr>
          <w:p w:rsidR="00EF43C6" w:rsidRPr="00EF43C6" w:rsidRDefault="00EF43C6">
            <w:pPr>
              <w:jc w:val="both"/>
              <w:rPr>
                <w:sz w:val="28"/>
                <w:szCs w:val="28"/>
                <w:lang w:val="ru-RU"/>
              </w:rPr>
            </w:pPr>
            <w:r w:rsidRPr="00EF43C6">
              <w:rPr>
                <w:sz w:val="28"/>
                <w:szCs w:val="28"/>
                <w:lang w:val="ru-RU"/>
              </w:rPr>
              <w:t>глава Журавского сельского поселения Кореновского района, председатель комиссии</w:t>
            </w:r>
          </w:p>
        </w:tc>
      </w:tr>
      <w:tr w:rsidR="00EF43C6" w:rsidRPr="00B75621" w:rsidTr="00EF43C6">
        <w:tc>
          <w:tcPr>
            <w:tcW w:w="4927" w:type="dxa"/>
            <w:hideMark/>
          </w:tcPr>
          <w:p w:rsidR="00EF43C6" w:rsidRPr="00EF43C6" w:rsidRDefault="00EF43C6">
            <w:pPr>
              <w:rPr>
                <w:sz w:val="28"/>
                <w:szCs w:val="28"/>
                <w:lang w:val="ru-RU"/>
              </w:rPr>
            </w:pPr>
            <w:r w:rsidRPr="00EF43C6">
              <w:rPr>
                <w:sz w:val="28"/>
                <w:szCs w:val="28"/>
                <w:lang w:val="ru-RU"/>
              </w:rPr>
              <w:t xml:space="preserve">Филатова Оксана </w:t>
            </w:r>
          </w:p>
          <w:p w:rsidR="00EF43C6" w:rsidRPr="00EF43C6" w:rsidRDefault="00EF43C6">
            <w:pPr>
              <w:rPr>
                <w:sz w:val="28"/>
                <w:szCs w:val="28"/>
                <w:lang w:val="ru-RU"/>
              </w:rPr>
            </w:pPr>
            <w:r w:rsidRPr="00EF43C6">
              <w:rPr>
                <w:sz w:val="28"/>
                <w:szCs w:val="28"/>
                <w:lang w:val="ru-RU"/>
              </w:rPr>
              <w:t>Геннадьевна</w:t>
            </w:r>
          </w:p>
        </w:tc>
        <w:tc>
          <w:tcPr>
            <w:tcW w:w="4927" w:type="dxa"/>
            <w:hideMark/>
          </w:tcPr>
          <w:p w:rsidR="00EF43C6" w:rsidRPr="00EF43C6" w:rsidRDefault="00EF43C6">
            <w:pPr>
              <w:jc w:val="both"/>
              <w:rPr>
                <w:sz w:val="28"/>
                <w:szCs w:val="28"/>
                <w:lang w:val="ru-RU"/>
              </w:rPr>
            </w:pPr>
            <w:r w:rsidRPr="00EF43C6">
              <w:rPr>
                <w:sz w:val="28"/>
                <w:szCs w:val="28"/>
                <w:lang w:val="ru-RU"/>
              </w:rPr>
              <w:t>начальник финансового отдела администрации Журавского сельского поселения Кореновского района, заместитель председателя комиссии</w:t>
            </w:r>
          </w:p>
        </w:tc>
      </w:tr>
      <w:tr w:rsidR="00EF43C6" w:rsidRPr="00B75621" w:rsidTr="00EF43C6">
        <w:tc>
          <w:tcPr>
            <w:tcW w:w="4927" w:type="dxa"/>
            <w:hideMark/>
          </w:tcPr>
          <w:p w:rsidR="00EF43C6" w:rsidRPr="00EF43C6" w:rsidRDefault="00EF43C6">
            <w:pPr>
              <w:rPr>
                <w:sz w:val="28"/>
                <w:szCs w:val="28"/>
                <w:lang w:val="ru-RU"/>
              </w:rPr>
            </w:pPr>
            <w:r w:rsidRPr="00EF43C6">
              <w:rPr>
                <w:sz w:val="28"/>
                <w:szCs w:val="28"/>
                <w:lang w:val="ru-RU"/>
              </w:rPr>
              <w:t xml:space="preserve">Манько Елена </w:t>
            </w:r>
          </w:p>
          <w:p w:rsidR="00EF43C6" w:rsidRPr="00EF43C6" w:rsidRDefault="00EF43C6">
            <w:pPr>
              <w:rPr>
                <w:sz w:val="28"/>
                <w:szCs w:val="28"/>
                <w:lang w:val="ru-RU"/>
              </w:rPr>
            </w:pPr>
            <w:r w:rsidRPr="00EF43C6">
              <w:rPr>
                <w:sz w:val="28"/>
                <w:szCs w:val="28"/>
                <w:lang w:val="ru-RU"/>
              </w:rPr>
              <w:t>Станиславовна</w:t>
            </w:r>
          </w:p>
        </w:tc>
        <w:tc>
          <w:tcPr>
            <w:tcW w:w="4927" w:type="dxa"/>
            <w:hideMark/>
          </w:tcPr>
          <w:p w:rsidR="00EF43C6" w:rsidRPr="00EF43C6" w:rsidRDefault="00EF43C6">
            <w:pPr>
              <w:jc w:val="both"/>
              <w:rPr>
                <w:sz w:val="28"/>
                <w:szCs w:val="28"/>
                <w:lang w:val="ru-RU"/>
              </w:rPr>
            </w:pPr>
            <w:r w:rsidRPr="00EF43C6">
              <w:rPr>
                <w:sz w:val="28"/>
                <w:szCs w:val="28"/>
                <w:lang w:val="ru-RU"/>
              </w:rPr>
              <w:t xml:space="preserve">ведущий специалист </w:t>
            </w:r>
            <w:proofErr w:type="gramStart"/>
            <w:r w:rsidRPr="00EF43C6">
              <w:rPr>
                <w:sz w:val="28"/>
                <w:szCs w:val="28"/>
                <w:lang w:val="ru-RU"/>
              </w:rPr>
              <w:t>финансового  отдела</w:t>
            </w:r>
            <w:proofErr w:type="gramEnd"/>
            <w:r w:rsidRPr="00EF43C6">
              <w:rPr>
                <w:sz w:val="28"/>
                <w:szCs w:val="28"/>
                <w:lang w:val="ru-RU"/>
              </w:rPr>
              <w:t xml:space="preserve"> администрации Журавского сельского поселения Кореновского района, секретарь комиссии</w:t>
            </w:r>
          </w:p>
        </w:tc>
      </w:tr>
      <w:tr w:rsidR="00EF43C6" w:rsidRPr="00B75621" w:rsidTr="00EF43C6">
        <w:tc>
          <w:tcPr>
            <w:tcW w:w="4927" w:type="dxa"/>
          </w:tcPr>
          <w:p w:rsidR="00EF43C6" w:rsidRPr="00EF43C6" w:rsidRDefault="00EF43C6">
            <w:pPr>
              <w:rPr>
                <w:sz w:val="28"/>
                <w:szCs w:val="28"/>
                <w:lang w:val="ru-RU"/>
              </w:rPr>
            </w:pPr>
          </w:p>
        </w:tc>
        <w:tc>
          <w:tcPr>
            <w:tcW w:w="4927" w:type="dxa"/>
          </w:tcPr>
          <w:p w:rsidR="00EF43C6" w:rsidRPr="00EF43C6" w:rsidRDefault="00EF43C6">
            <w:pPr>
              <w:jc w:val="both"/>
              <w:rPr>
                <w:sz w:val="28"/>
                <w:szCs w:val="28"/>
                <w:lang w:val="ru-RU"/>
              </w:rPr>
            </w:pPr>
          </w:p>
        </w:tc>
      </w:tr>
      <w:tr w:rsidR="00EF43C6" w:rsidRPr="00EF43C6" w:rsidTr="00EF43C6">
        <w:tc>
          <w:tcPr>
            <w:tcW w:w="9854" w:type="dxa"/>
            <w:gridSpan w:val="2"/>
            <w:hideMark/>
          </w:tcPr>
          <w:p w:rsidR="00EF43C6" w:rsidRPr="00EF43C6" w:rsidRDefault="00EF43C6">
            <w:pPr>
              <w:jc w:val="center"/>
              <w:rPr>
                <w:sz w:val="28"/>
                <w:szCs w:val="28"/>
                <w:lang w:val="ru-RU"/>
              </w:rPr>
            </w:pPr>
            <w:r w:rsidRPr="00EF43C6">
              <w:rPr>
                <w:sz w:val="28"/>
                <w:szCs w:val="28"/>
                <w:lang w:val="ru-RU"/>
              </w:rPr>
              <w:t>Члены комиссии</w:t>
            </w:r>
          </w:p>
        </w:tc>
      </w:tr>
      <w:tr w:rsidR="00EF43C6" w:rsidRPr="00EF43C6" w:rsidTr="00EF43C6">
        <w:tc>
          <w:tcPr>
            <w:tcW w:w="4927" w:type="dxa"/>
          </w:tcPr>
          <w:p w:rsidR="00EF43C6" w:rsidRPr="00EF43C6" w:rsidRDefault="00EF43C6">
            <w:pPr>
              <w:rPr>
                <w:sz w:val="28"/>
                <w:szCs w:val="28"/>
                <w:lang w:val="ru-RU"/>
              </w:rPr>
            </w:pPr>
          </w:p>
        </w:tc>
        <w:tc>
          <w:tcPr>
            <w:tcW w:w="4927" w:type="dxa"/>
          </w:tcPr>
          <w:p w:rsidR="00EF43C6" w:rsidRPr="00EF43C6" w:rsidRDefault="00EF43C6">
            <w:pPr>
              <w:jc w:val="both"/>
              <w:rPr>
                <w:sz w:val="28"/>
                <w:szCs w:val="28"/>
                <w:lang w:val="ru-RU"/>
              </w:rPr>
            </w:pPr>
          </w:p>
        </w:tc>
      </w:tr>
      <w:tr w:rsidR="00EF43C6" w:rsidRPr="00B75621" w:rsidTr="00EF43C6">
        <w:tc>
          <w:tcPr>
            <w:tcW w:w="4927" w:type="dxa"/>
            <w:hideMark/>
          </w:tcPr>
          <w:p w:rsidR="00EF43C6" w:rsidRPr="00EF43C6" w:rsidRDefault="00EF43C6">
            <w:pPr>
              <w:rPr>
                <w:sz w:val="28"/>
                <w:szCs w:val="28"/>
                <w:lang w:val="ru-RU"/>
              </w:rPr>
            </w:pPr>
            <w:r w:rsidRPr="00EF43C6">
              <w:rPr>
                <w:sz w:val="28"/>
                <w:szCs w:val="28"/>
                <w:lang w:val="ru-RU"/>
              </w:rPr>
              <w:t xml:space="preserve">Левина Анна </w:t>
            </w:r>
          </w:p>
          <w:p w:rsidR="00EF43C6" w:rsidRPr="00EF43C6" w:rsidRDefault="00EF43C6">
            <w:pPr>
              <w:rPr>
                <w:sz w:val="28"/>
                <w:szCs w:val="28"/>
                <w:lang w:val="ru-RU"/>
              </w:rPr>
            </w:pPr>
            <w:r w:rsidRPr="00EF43C6">
              <w:rPr>
                <w:sz w:val="28"/>
                <w:szCs w:val="28"/>
                <w:lang w:val="ru-RU"/>
              </w:rPr>
              <w:t>Ивановна</w:t>
            </w:r>
          </w:p>
        </w:tc>
        <w:tc>
          <w:tcPr>
            <w:tcW w:w="4927" w:type="dxa"/>
            <w:hideMark/>
          </w:tcPr>
          <w:p w:rsidR="00EF43C6" w:rsidRPr="00EF43C6" w:rsidRDefault="00EF43C6">
            <w:pPr>
              <w:jc w:val="both"/>
              <w:rPr>
                <w:sz w:val="28"/>
                <w:szCs w:val="28"/>
                <w:lang w:val="ru-RU"/>
              </w:rPr>
            </w:pPr>
            <w:r w:rsidRPr="00EF43C6">
              <w:rPr>
                <w:sz w:val="28"/>
                <w:szCs w:val="28"/>
                <w:lang w:val="ru-RU"/>
              </w:rPr>
              <w:t xml:space="preserve">бухгалтер-налоговик </w:t>
            </w:r>
            <w:proofErr w:type="gramStart"/>
            <w:r w:rsidRPr="00EF43C6">
              <w:rPr>
                <w:sz w:val="28"/>
                <w:szCs w:val="28"/>
                <w:lang w:val="ru-RU"/>
              </w:rPr>
              <w:t>финансового  отдела</w:t>
            </w:r>
            <w:proofErr w:type="gramEnd"/>
            <w:r w:rsidRPr="00EF43C6">
              <w:rPr>
                <w:sz w:val="28"/>
                <w:szCs w:val="28"/>
                <w:lang w:val="ru-RU"/>
              </w:rPr>
              <w:t xml:space="preserve"> администрации Журавского сельского поселения Кореновского района</w:t>
            </w:r>
          </w:p>
        </w:tc>
      </w:tr>
      <w:tr w:rsidR="00EF43C6" w:rsidRPr="00B75621" w:rsidTr="00EF43C6">
        <w:tc>
          <w:tcPr>
            <w:tcW w:w="4927" w:type="dxa"/>
            <w:hideMark/>
          </w:tcPr>
          <w:p w:rsidR="00EF43C6" w:rsidRPr="00EF43C6" w:rsidRDefault="00EF43C6">
            <w:pPr>
              <w:rPr>
                <w:sz w:val="28"/>
                <w:szCs w:val="28"/>
                <w:lang w:val="ru-RU"/>
              </w:rPr>
            </w:pPr>
            <w:proofErr w:type="spellStart"/>
            <w:r w:rsidRPr="00EF43C6">
              <w:rPr>
                <w:sz w:val="28"/>
                <w:szCs w:val="28"/>
                <w:lang w:val="ru-RU"/>
              </w:rPr>
              <w:t>Шапошник</w:t>
            </w:r>
            <w:proofErr w:type="spellEnd"/>
            <w:r w:rsidRPr="00EF43C6">
              <w:rPr>
                <w:sz w:val="28"/>
                <w:szCs w:val="28"/>
                <w:lang w:val="ru-RU"/>
              </w:rPr>
              <w:t xml:space="preserve"> Татьяна </w:t>
            </w:r>
          </w:p>
          <w:p w:rsidR="00EF43C6" w:rsidRPr="00EF43C6" w:rsidRDefault="00EF43C6">
            <w:pPr>
              <w:rPr>
                <w:sz w:val="28"/>
                <w:szCs w:val="28"/>
                <w:lang w:val="ru-RU"/>
              </w:rPr>
            </w:pPr>
            <w:r w:rsidRPr="00EF43C6">
              <w:rPr>
                <w:sz w:val="28"/>
                <w:szCs w:val="28"/>
                <w:lang w:val="ru-RU"/>
              </w:rPr>
              <w:t>Ивановна</w:t>
            </w:r>
          </w:p>
        </w:tc>
        <w:tc>
          <w:tcPr>
            <w:tcW w:w="4927" w:type="dxa"/>
            <w:hideMark/>
          </w:tcPr>
          <w:p w:rsidR="00EF43C6" w:rsidRPr="00EF43C6" w:rsidRDefault="00EF43C6">
            <w:pPr>
              <w:jc w:val="both"/>
              <w:rPr>
                <w:sz w:val="28"/>
                <w:szCs w:val="28"/>
                <w:lang w:val="ru-RU"/>
              </w:rPr>
            </w:pPr>
            <w:r w:rsidRPr="00EF43C6">
              <w:rPr>
                <w:sz w:val="28"/>
                <w:szCs w:val="28"/>
                <w:lang w:val="ru-RU"/>
              </w:rPr>
              <w:t>начальник общего отдела администрации Журавского сельского поселения Кореновского района</w:t>
            </w:r>
          </w:p>
        </w:tc>
      </w:tr>
    </w:tbl>
    <w:p w:rsidR="00EF43C6" w:rsidRPr="00EF43C6" w:rsidRDefault="00EF43C6" w:rsidP="00EF43C6">
      <w:pPr>
        <w:rPr>
          <w:lang w:val="ru-RU"/>
        </w:rPr>
      </w:pPr>
    </w:p>
    <w:p w:rsidR="00EF43C6" w:rsidRPr="00EF43C6" w:rsidRDefault="00EF43C6" w:rsidP="00EF43C6">
      <w:pPr>
        <w:rPr>
          <w:lang w:val="ru-RU"/>
        </w:rPr>
      </w:pPr>
    </w:p>
    <w:p w:rsidR="00EF43C6" w:rsidRPr="00EF43C6" w:rsidRDefault="00EF43C6" w:rsidP="00EF43C6">
      <w:pPr>
        <w:rPr>
          <w:sz w:val="28"/>
          <w:szCs w:val="28"/>
          <w:lang w:val="ru-RU"/>
        </w:rPr>
      </w:pPr>
    </w:p>
    <w:p w:rsidR="00EF43C6" w:rsidRPr="00EF43C6" w:rsidRDefault="00EF43C6" w:rsidP="00EF43C6">
      <w:pPr>
        <w:rPr>
          <w:sz w:val="28"/>
          <w:szCs w:val="28"/>
          <w:lang w:val="ru-RU"/>
        </w:rPr>
      </w:pPr>
      <w:r w:rsidRPr="00EF43C6">
        <w:rPr>
          <w:sz w:val="28"/>
          <w:szCs w:val="28"/>
          <w:lang w:val="ru-RU"/>
        </w:rPr>
        <w:t xml:space="preserve">Начальник финансового отдела администрации </w:t>
      </w:r>
    </w:p>
    <w:p w:rsidR="00EF43C6" w:rsidRPr="00EF43C6" w:rsidRDefault="00EF43C6" w:rsidP="00EF43C6">
      <w:pPr>
        <w:rPr>
          <w:sz w:val="28"/>
          <w:szCs w:val="28"/>
          <w:lang w:val="ru-RU"/>
        </w:rPr>
      </w:pPr>
      <w:r w:rsidRPr="00EF43C6">
        <w:rPr>
          <w:sz w:val="28"/>
          <w:szCs w:val="28"/>
          <w:lang w:val="ru-RU"/>
        </w:rPr>
        <w:t xml:space="preserve">Журавского сельского поселения                                                      О.Г. Филатова                                      </w:t>
      </w:r>
    </w:p>
    <w:p w:rsidR="00EF43C6" w:rsidRPr="00EF43C6" w:rsidRDefault="00EF43C6" w:rsidP="00EF43C6">
      <w:pPr>
        <w:rPr>
          <w:sz w:val="28"/>
          <w:szCs w:val="28"/>
          <w:lang w:val="ru-RU"/>
        </w:rPr>
      </w:pPr>
    </w:p>
    <w:p w:rsidR="00EF43C6" w:rsidRPr="00EF43C6" w:rsidRDefault="00EF43C6" w:rsidP="00EF43C6">
      <w:pPr>
        <w:rPr>
          <w:sz w:val="28"/>
          <w:szCs w:val="28"/>
          <w:lang w:val="ru-RU"/>
        </w:rPr>
      </w:pPr>
    </w:p>
    <w:p w:rsidR="00943F2E" w:rsidRPr="00EF43C6" w:rsidRDefault="00B75621">
      <w:pPr>
        <w:rPr>
          <w:lang w:val="ru-RU"/>
        </w:rPr>
      </w:pPr>
    </w:p>
    <w:sectPr w:rsidR="00943F2E" w:rsidRPr="00EF43C6" w:rsidSect="00EF43C6">
      <w:pgSz w:w="11906" w:h="16838"/>
      <w:pgMar w:top="39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3C6"/>
    <w:rsid w:val="00907418"/>
    <w:rsid w:val="009556BB"/>
    <w:rsid w:val="00B75621"/>
    <w:rsid w:val="00EF4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F49CF-CFF0-474D-ACDA-2DD27BE3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3C6"/>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
    <w:qFormat/>
    <w:rsid w:val="00EF43C6"/>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43C6"/>
    <w:rPr>
      <w:rFonts w:ascii="Cambria" w:eastAsia="Times New Roman" w:hAnsi="Cambria" w:cs="Times New Roman"/>
      <w:b/>
      <w:bCs/>
      <w:kern w:val="32"/>
      <w:sz w:val="32"/>
      <w:szCs w:val="32"/>
      <w:lang w:val="en-US"/>
    </w:rPr>
  </w:style>
  <w:style w:type="paragraph" w:styleId="a3">
    <w:name w:val="Normal (Web)"/>
    <w:basedOn w:val="a"/>
    <w:semiHidden/>
    <w:unhideWhenUsed/>
    <w:qFormat/>
    <w:rsid w:val="00EF43C6"/>
    <w:pPr>
      <w:suppressAutoHyphens/>
      <w:spacing w:before="100" w:beforeAutospacing="1" w:after="100" w:afterAutospacing="1"/>
    </w:pPr>
    <w:rPr>
      <w:lang w:val="ru-RU" w:eastAsia="ru-RU"/>
    </w:rPr>
  </w:style>
  <w:style w:type="paragraph" w:styleId="a4">
    <w:name w:val="No Spacing"/>
    <w:uiPriority w:val="1"/>
    <w:qFormat/>
    <w:rsid w:val="00EF43C6"/>
    <w:pPr>
      <w:spacing w:after="0" w:line="240" w:lineRule="auto"/>
    </w:pPr>
    <w:rPr>
      <w:rFonts w:ascii="Calibri" w:eastAsia="Calibri" w:hAnsi="Calibri" w:cs="Times New Roman"/>
    </w:rPr>
  </w:style>
  <w:style w:type="character" w:customStyle="1" w:styleId="a5">
    <w:name w:val="Цветовое выделение"/>
    <w:rsid w:val="00EF43C6"/>
    <w:rPr>
      <w:b/>
      <w:bCs/>
      <w:color w:val="000080"/>
      <w:sz w:val="20"/>
      <w:szCs w:val="20"/>
    </w:rPr>
  </w:style>
  <w:style w:type="character" w:customStyle="1" w:styleId="a6">
    <w:name w:val="Гипертекстовая ссылка"/>
    <w:rsid w:val="00EF43C6"/>
    <w:rPr>
      <w:b/>
      <w:bCs/>
      <w:color w:val="106BBE"/>
    </w:rPr>
  </w:style>
  <w:style w:type="character" w:styleId="a7">
    <w:name w:val="Hyperlink"/>
    <w:basedOn w:val="a0"/>
    <w:uiPriority w:val="99"/>
    <w:semiHidden/>
    <w:unhideWhenUsed/>
    <w:rsid w:val="00EF43C6"/>
    <w:rPr>
      <w:color w:val="0000FF"/>
      <w:u w:val="single"/>
    </w:rPr>
  </w:style>
  <w:style w:type="paragraph" w:styleId="a8">
    <w:name w:val="Balloon Text"/>
    <w:basedOn w:val="a"/>
    <w:link w:val="a9"/>
    <w:uiPriority w:val="99"/>
    <w:semiHidden/>
    <w:unhideWhenUsed/>
    <w:rsid w:val="00B75621"/>
    <w:rPr>
      <w:rFonts w:ascii="Segoe UI" w:hAnsi="Segoe UI" w:cs="Segoe UI"/>
      <w:sz w:val="18"/>
      <w:szCs w:val="18"/>
    </w:rPr>
  </w:style>
  <w:style w:type="character" w:customStyle="1" w:styleId="a9">
    <w:name w:val="Текст выноски Знак"/>
    <w:basedOn w:val="a0"/>
    <w:link w:val="a8"/>
    <w:uiPriority w:val="99"/>
    <w:semiHidden/>
    <w:rsid w:val="00B75621"/>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24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8;&#1072;&#1090;&#1100;&#1103;&#1085;&#1072;\Desktop\&#1053;&#1055;&#1040;%20&#1072;&#1076;&#1084;&#1080;&#1085;&#1080;&#1089;&#1090;&#1088;&#1072;&#1094;&#1080;&#1080;\&#1053;&#1055;&#1040;%202025\&#1055;&#1086;&#1089;&#1090;&#1072;&#1085;&#1086;&#1074;&#1083;&#1077;&#1085;&#1080;&#1103;\&#1052;&#1072;&#1088;&#1090;\&#1055;&#1086;&#1089;&#1090;&#1072;&#1085;&#1086;&#1074;&#1083;&#1077;&#1085;&#1080;&#1077;%20&#8470;%20&#1054;&#1073;%20&#1091;&#1090;&#1074;&#1077;&#1088;&#1078;&#1076;&#1077;&#1085;&#1080;&#1080;%20&#1087;&#1086;&#1088;&#1103;&#1076;&#1082;&#1072;%20&#1087;&#1088;&#1080;&#1085;&#1103;&#1090;&#1080;&#1103;%20&#1088;&#1077;&#1096;&#1077;&#1085;&#1080;&#1081;%20&#1086;%20&#1087;&#1088;&#1080;&#1079;&#1085;&#1072;&#1085;&#1080;&#1080;%20&#1073;&#1077;&#1079;&#1085;&#1072;&#1076;&#1077;&#1078;&#1085;&#1086;&#1081;%20&#1082;%20&#1074;&#1079;&#1099;&#1089;&#1082;&#1072;&#1085;&#1080;&#1102;%20&#1079;&#1072;&#1076;&#1086;&#1083;&#1078;&#1077;&#1085;&#1085;&#1086;&#1089;&#1090;&#1080;.doc" TargetMode="External"/><Relationship Id="rId13" Type="http://schemas.openxmlformats.org/officeDocument/2006/relationships/hyperlink" Target="https://municipal.garant.ru/document/redirect/12123875/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C:\Users\&#1058;&#1072;&#1090;&#1100;&#1103;&#1085;&#1072;\Desktop\&#1053;&#1055;&#1040;%20&#1072;&#1076;&#1084;&#1080;&#1085;&#1080;&#1089;&#1090;&#1088;&#1072;&#1094;&#1080;&#1080;\&#1053;&#1055;&#1040;%202025\&#1055;&#1086;&#1089;&#1090;&#1072;&#1085;&#1086;&#1074;&#1083;&#1077;&#1085;&#1080;&#1103;\&#1052;&#1072;&#1088;&#1090;\&#1055;&#1086;&#1089;&#1090;&#1072;&#1085;&#1086;&#1074;&#1083;&#1077;&#1085;&#1080;&#1077;%20&#8470;%20&#1054;&#1073;%20&#1091;&#1090;&#1074;&#1077;&#1088;&#1078;&#1076;&#1077;&#1085;&#1080;&#1080;%20&#1087;&#1086;&#1088;&#1103;&#1076;&#1082;&#1072;%20&#1087;&#1088;&#1080;&#1085;&#1103;&#1090;&#1080;&#1103;%20&#1088;&#1077;&#1096;&#1077;&#1085;&#1080;&#1081;%20&#1086;%20&#1087;&#1088;&#1080;&#1079;&#1085;&#1072;&#1085;&#1080;&#1080;%20&#1073;&#1077;&#1079;&#1085;&#1072;&#1076;&#1077;&#1078;&#1085;&#1086;&#1081;%20&#1082;%20&#1074;&#1079;&#1099;&#1089;&#1082;&#1072;&#1085;&#1080;&#1102;%20&#1079;&#1072;&#1076;&#1086;&#1083;&#1078;&#1077;&#1085;&#1085;&#1086;&#1089;&#1090;&#1080;.doc" TargetMode="External"/><Relationship Id="rId12" Type="http://schemas.openxmlformats.org/officeDocument/2006/relationships/hyperlink" Target="https://municipal.garant.ru/document/redirect/12156199/4601"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municipal.garant.ru/document/redirect/10103000/0" TargetMode="External"/><Relationship Id="rId1" Type="http://schemas.openxmlformats.org/officeDocument/2006/relationships/styles" Target="styles.xml"/><Relationship Id="rId6" Type="http://schemas.openxmlformats.org/officeDocument/2006/relationships/hyperlink" Target="https://municipal.garant.ru/document/redirect/71393500/0" TargetMode="External"/><Relationship Id="rId11" Type="http://schemas.openxmlformats.org/officeDocument/2006/relationships/hyperlink" Target="https://municipal.garant.ru/document/redirect/12156199/4601" TargetMode="External"/><Relationship Id="rId5" Type="http://schemas.openxmlformats.org/officeDocument/2006/relationships/hyperlink" Target="https://municipal.garant.ru/document/redirect/12112604/472" TargetMode="External"/><Relationship Id="rId15" Type="http://schemas.openxmlformats.org/officeDocument/2006/relationships/hyperlink" Target="https://municipal.garant.ru/document/redirect/12180849/0" TargetMode="External"/><Relationship Id="rId10" Type="http://schemas.openxmlformats.org/officeDocument/2006/relationships/hyperlink" Target="https://municipal.garant.ru/document/redirect/185181/0" TargetMode="External"/><Relationship Id="rId4" Type="http://schemas.openxmlformats.org/officeDocument/2006/relationships/image" Target="media/image1.png"/><Relationship Id="rId9" Type="http://schemas.openxmlformats.org/officeDocument/2006/relationships/hyperlink" Target="file:///C:\Users\&#1058;&#1072;&#1090;&#1100;&#1103;&#1085;&#1072;\Desktop\&#1053;&#1055;&#1040;%20&#1072;&#1076;&#1084;&#1080;&#1085;&#1080;&#1089;&#1090;&#1088;&#1072;&#1094;&#1080;&#1080;\&#1053;&#1055;&#1040;%202025\&#1055;&#1086;&#1089;&#1090;&#1072;&#1085;&#1086;&#1074;&#1083;&#1077;&#1085;&#1080;&#1103;\&#1052;&#1072;&#1088;&#1090;\&#1055;&#1086;&#1089;&#1090;&#1072;&#1085;&#1086;&#1074;&#1083;&#1077;&#1085;&#1080;&#1077;%20&#8470;%20&#1054;&#1073;%20&#1091;&#1090;&#1074;&#1077;&#1088;&#1078;&#1076;&#1077;&#1085;&#1080;&#1080;%20&#1087;&#1086;&#1088;&#1103;&#1076;&#1082;&#1072;%20&#1087;&#1088;&#1080;&#1085;&#1103;&#1090;&#1080;&#1103;%20&#1088;&#1077;&#1096;&#1077;&#1085;&#1080;&#1081;%20&#1086;%20&#1087;&#1088;&#1080;&#1079;&#1085;&#1072;&#1085;&#1080;&#1080;%20&#1073;&#1077;&#1079;&#1085;&#1072;&#1076;&#1077;&#1078;&#1085;&#1086;&#1081;%20&#1082;%20&#1074;&#1079;&#1099;&#1089;&#1082;&#1072;&#1085;&#1080;&#1102;%20&#1079;&#1072;&#1076;&#1086;&#1083;&#1078;&#1077;&#1085;&#1085;&#1086;&#1089;&#1090;&#1080;.doc" TargetMode="External"/><Relationship Id="rId14" Type="http://schemas.openxmlformats.org/officeDocument/2006/relationships/hyperlink" Target="https://municipal.garant.ru/document/redirect/121252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4176</Words>
  <Characters>23804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cp:lastPrinted>2025-03-28T11:39:00Z</cp:lastPrinted>
  <dcterms:created xsi:type="dcterms:W3CDTF">2025-03-26T07:09:00Z</dcterms:created>
  <dcterms:modified xsi:type="dcterms:W3CDTF">2025-03-28T11:41:00Z</dcterms:modified>
</cp:coreProperties>
</file>