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1" w:type="dxa"/>
        <w:tblInd w:w="-10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1"/>
        <w:gridCol w:w="501"/>
        <w:gridCol w:w="9639"/>
      </w:tblGrid>
      <w:tr w:rsidR="00711ECA" w:rsidRPr="00265157" w:rsidTr="00070F6C">
        <w:trPr>
          <w:trHeight w:val="1564"/>
        </w:trPr>
        <w:tc>
          <w:tcPr>
            <w:tcW w:w="1002" w:type="dxa"/>
            <w:gridSpan w:val="2"/>
          </w:tcPr>
          <w:p w:rsidR="00711ECA" w:rsidRPr="002B1666" w:rsidRDefault="00711ECA" w:rsidP="00102A9A">
            <w:pPr>
              <w:pStyle w:val="11"/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65157" w:rsidRDefault="00B91688" w:rsidP="00070F6C">
            <w:pPr>
              <w:snapToGrid w:val="0"/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8pt;height:62.25pt;visibility:visible" filled="t">
                  <v:imagedata r:id="rId8" o:title=""/>
                </v:shape>
              </w:pict>
            </w:r>
          </w:p>
        </w:tc>
      </w:tr>
      <w:tr w:rsidR="00711ECA" w:rsidRPr="002B1666" w:rsidTr="00070F6C">
        <w:trPr>
          <w:cantSplit/>
          <w:trHeight w:hRule="exact" w:val="8228"/>
        </w:trPr>
        <w:tc>
          <w:tcPr>
            <w:tcW w:w="1002" w:type="dxa"/>
            <w:gridSpan w:val="2"/>
            <w:tcBorders>
              <w:bottom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65157" w:rsidRDefault="00711ECA" w:rsidP="00711E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39" w:type="dxa"/>
            <w:vMerge w:val="restart"/>
            <w:tcBorders>
              <w:top w:val="thinThickSmallGap" w:sz="2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E81E70" w:rsidRDefault="00711ECA" w:rsidP="00711ECA">
            <w:pPr>
              <w:snapToGrid w:val="0"/>
              <w:rPr>
                <w:sz w:val="28"/>
                <w:szCs w:val="28"/>
              </w:rPr>
            </w:pPr>
          </w:p>
          <w:p w:rsidR="00711ECA" w:rsidRDefault="00711ECA" w:rsidP="00711ECA">
            <w:pPr>
              <w:jc w:val="center"/>
              <w:rPr>
                <w:b/>
                <w:sz w:val="32"/>
                <w:szCs w:val="32"/>
              </w:rPr>
            </w:pPr>
            <w:bookmarkStart w:id="0" w:name="_Toc166231865"/>
          </w:p>
          <w:bookmarkEnd w:id="0"/>
          <w:p w:rsidR="006C3FDE" w:rsidRDefault="006C3FDE" w:rsidP="00711ECA">
            <w:pPr>
              <w:jc w:val="center"/>
              <w:rPr>
                <w:b/>
                <w:sz w:val="72"/>
                <w:szCs w:val="40"/>
              </w:rPr>
            </w:pPr>
          </w:p>
          <w:p w:rsidR="00711ECA" w:rsidRPr="002620E4" w:rsidRDefault="00711ECA" w:rsidP="00711ECA">
            <w:pPr>
              <w:jc w:val="center"/>
              <w:rPr>
                <w:b/>
                <w:sz w:val="56"/>
                <w:szCs w:val="56"/>
              </w:rPr>
            </w:pPr>
            <w:r w:rsidRPr="002620E4">
              <w:rPr>
                <w:b/>
                <w:sz w:val="56"/>
                <w:szCs w:val="56"/>
              </w:rPr>
              <w:t>ГЕНЕРАЛЬНЫЙ ПЛАН</w:t>
            </w:r>
          </w:p>
          <w:p w:rsidR="00711ECA" w:rsidRPr="006C3FDE" w:rsidRDefault="0035377A" w:rsidP="006C3FDE">
            <w:pPr>
              <w:jc w:val="center"/>
              <w:rPr>
                <w:b/>
                <w:caps/>
                <w:sz w:val="56"/>
                <w:szCs w:val="48"/>
              </w:rPr>
            </w:pPr>
            <w:r>
              <w:rPr>
                <w:b/>
                <w:caps/>
                <w:spacing w:val="130"/>
                <w:sz w:val="56"/>
                <w:szCs w:val="56"/>
              </w:rPr>
              <w:t>журавского</w:t>
            </w:r>
            <w:r w:rsidR="006C3FDE" w:rsidRPr="006C3FDE">
              <w:rPr>
                <w:b/>
                <w:caps/>
                <w:sz w:val="56"/>
                <w:szCs w:val="48"/>
              </w:rPr>
              <w:br/>
            </w:r>
            <w:r w:rsidR="009E4381" w:rsidRPr="002620E4">
              <w:rPr>
                <w:b/>
                <w:caps/>
                <w:spacing w:val="130"/>
                <w:sz w:val="56"/>
                <w:szCs w:val="56"/>
              </w:rPr>
              <w:t>сельск</w:t>
            </w:r>
            <w:r w:rsidR="00711ECA" w:rsidRPr="002620E4">
              <w:rPr>
                <w:b/>
                <w:caps/>
                <w:spacing w:val="130"/>
                <w:sz w:val="56"/>
                <w:szCs w:val="56"/>
              </w:rPr>
              <w:t>ого поселения</w:t>
            </w:r>
            <w:r w:rsidR="00711ECA" w:rsidRPr="006C3FDE">
              <w:rPr>
                <w:b/>
                <w:caps/>
                <w:sz w:val="48"/>
                <w:szCs w:val="48"/>
              </w:rPr>
              <w:t xml:space="preserve"> </w:t>
            </w:r>
          </w:p>
          <w:p w:rsidR="00711ECA" w:rsidRPr="006C3FDE" w:rsidRDefault="0035377A" w:rsidP="00711ECA">
            <w:pPr>
              <w:tabs>
                <w:tab w:val="left" w:pos="9356"/>
              </w:tabs>
              <w:jc w:val="center"/>
              <w:rPr>
                <w:b/>
                <w:caps/>
                <w:sz w:val="48"/>
                <w:szCs w:val="40"/>
              </w:rPr>
            </w:pPr>
            <w:r>
              <w:rPr>
                <w:b/>
                <w:caps/>
                <w:sz w:val="48"/>
                <w:szCs w:val="40"/>
              </w:rPr>
              <w:t>кореновского</w:t>
            </w:r>
            <w:r w:rsidR="002620E4">
              <w:rPr>
                <w:b/>
                <w:caps/>
                <w:sz w:val="48"/>
                <w:szCs w:val="40"/>
              </w:rPr>
              <w:t xml:space="preserve"> </w:t>
            </w:r>
            <w:r w:rsidR="009720F4">
              <w:rPr>
                <w:b/>
                <w:caps/>
                <w:sz w:val="48"/>
                <w:szCs w:val="40"/>
              </w:rPr>
              <w:t>района</w:t>
            </w:r>
          </w:p>
          <w:p w:rsidR="00711ECA" w:rsidRPr="006C3FDE" w:rsidRDefault="00711ECA" w:rsidP="00711ECA">
            <w:pPr>
              <w:tabs>
                <w:tab w:val="left" w:pos="9356"/>
              </w:tabs>
              <w:jc w:val="center"/>
              <w:rPr>
                <w:b/>
                <w:caps/>
                <w:sz w:val="44"/>
                <w:szCs w:val="36"/>
              </w:rPr>
            </w:pPr>
            <w:r w:rsidRPr="006C3FDE">
              <w:rPr>
                <w:b/>
                <w:caps/>
                <w:sz w:val="48"/>
                <w:szCs w:val="40"/>
              </w:rPr>
              <w:t>Краснодарского края</w:t>
            </w:r>
          </w:p>
          <w:p w:rsidR="00711ECA" w:rsidRPr="00E81E70" w:rsidRDefault="00711ECA" w:rsidP="00711EC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11ECA" w:rsidRDefault="00711ECA" w:rsidP="00711ECA">
            <w:pPr>
              <w:snapToGrid w:val="0"/>
              <w:rPr>
                <w:sz w:val="28"/>
                <w:szCs w:val="28"/>
              </w:rPr>
            </w:pPr>
          </w:p>
          <w:p w:rsidR="00711ECA" w:rsidRDefault="00711ECA" w:rsidP="00711EC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31166" w:rsidRDefault="00331166" w:rsidP="00711EC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31166" w:rsidRPr="00E81E70" w:rsidRDefault="00331166" w:rsidP="00711EC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11ECA" w:rsidRPr="002620E4" w:rsidRDefault="00711ECA" w:rsidP="00070F6C">
            <w:pPr>
              <w:snapToGrid w:val="0"/>
              <w:jc w:val="center"/>
              <w:rPr>
                <w:b/>
                <w:caps/>
                <w:sz w:val="44"/>
                <w:szCs w:val="44"/>
              </w:rPr>
            </w:pPr>
            <w:r w:rsidRPr="002620E4">
              <w:rPr>
                <w:b/>
                <w:caps/>
                <w:sz w:val="44"/>
                <w:szCs w:val="44"/>
              </w:rPr>
              <w:t>ТОМ I</w:t>
            </w:r>
          </w:p>
          <w:p w:rsidR="00711ECA" w:rsidRPr="002620E4" w:rsidRDefault="00711ECA" w:rsidP="00070F6C">
            <w:pPr>
              <w:jc w:val="center"/>
              <w:rPr>
                <w:caps/>
                <w:sz w:val="44"/>
                <w:szCs w:val="44"/>
              </w:rPr>
            </w:pPr>
            <w:r w:rsidRPr="002620E4">
              <w:rPr>
                <w:caps/>
                <w:sz w:val="44"/>
                <w:szCs w:val="44"/>
              </w:rPr>
              <w:t>Утверждаемая часть проекта</w:t>
            </w:r>
          </w:p>
          <w:p w:rsidR="00331166" w:rsidRDefault="00331166" w:rsidP="00070F6C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  <w:p w:rsidR="00711ECA" w:rsidRPr="00077AAF" w:rsidRDefault="00711ECA" w:rsidP="00070F6C">
            <w:pPr>
              <w:snapToGrid w:val="0"/>
              <w:jc w:val="center"/>
              <w:rPr>
                <w:b/>
                <w:caps/>
                <w:sz w:val="44"/>
                <w:szCs w:val="44"/>
              </w:rPr>
            </w:pPr>
            <w:r>
              <w:rPr>
                <w:b/>
                <w:sz w:val="40"/>
                <w:szCs w:val="40"/>
              </w:rPr>
              <w:t>Часть</w:t>
            </w:r>
            <w:r w:rsidRPr="00077AAF">
              <w:rPr>
                <w:b/>
                <w:caps/>
                <w:sz w:val="44"/>
                <w:szCs w:val="44"/>
              </w:rPr>
              <w:t xml:space="preserve"> 1</w:t>
            </w:r>
          </w:p>
          <w:p w:rsidR="00711ECA" w:rsidRPr="002620E4" w:rsidRDefault="00711ECA" w:rsidP="00070F6C">
            <w:pPr>
              <w:snapToGrid w:val="0"/>
              <w:jc w:val="center"/>
              <w:rPr>
                <w:sz w:val="40"/>
                <w:szCs w:val="40"/>
              </w:rPr>
            </w:pPr>
            <w:r w:rsidRPr="002620E4">
              <w:rPr>
                <w:sz w:val="40"/>
                <w:szCs w:val="40"/>
              </w:rPr>
              <w:t>Положения о территориальном планировании</w:t>
            </w:r>
          </w:p>
          <w:p w:rsidR="00711ECA" w:rsidRDefault="00711ECA" w:rsidP="00070F6C">
            <w:pPr>
              <w:snapToGrid w:val="0"/>
              <w:rPr>
                <w:sz w:val="28"/>
                <w:szCs w:val="28"/>
              </w:rPr>
            </w:pPr>
          </w:p>
          <w:p w:rsidR="00711ECA" w:rsidRDefault="00711ECA" w:rsidP="00070F6C">
            <w:pPr>
              <w:jc w:val="center"/>
              <w:rPr>
                <w:sz w:val="28"/>
                <w:szCs w:val="28"/>
              </w:rPr>
            </w:pPr>
          </w:p>
          <w:p w:rsidR="002620E4" w:rsidRDefault="002620E4" w:rsidP="00070F6C">
            <w:pPr>
              <w:jc w:val="center"/>
              <w:rPr>
                <w:sz w:val="28"/>
                <w:szCs w:val="28"/>
              </w:rPr>
            </w:pPr>
          </w:p>
          <w:p w:rsidR="00711ECA" w:rsidRDefault="00711ECA" w:rsidP="00070F6C">
            <w:pPr>
              <w:rPr>
                <w:sz w:val="28"/>
                <w:szCs w:val="28"/>
              </w:rPr>
            </w:pPr>
          </w:p>
          <w:p w:rsidR="00711ECA" w:rsidRDefault="00711ECA" w:rsidP="00070F6C">
            <w:pPr>
              <w:rPr>
                <w:sz w:val="28"/>
                <w:szCs w:val="28"/>
              </w:rPr>
            </w:pPr>
          </w:p>
          <w:p w:rsidR="00711ECA" w:rsidRDefault="00711ECA" w:rsidP="00070F6C">
            <w:pPr>
              <w:jc w:val="center"/>
              <w:rPr>
                <w:sz w:val="28"/>
                <w:szCs w:val="28"/>
              </w:rPr>
            </w:pPr>
          </w:p>
          <w:p w:rsidR="00331166" w:rsidRDefault="00331166" w:rsidP="00070F6C">
            <w:pPr>
              <w:jc w:val="center"/>
              <w:rPr>
                <w:sz w:val="28"/>
                <w:szCs w:val="28"/>
              </w:rPr>
            </w:pPr>
          </w:p>
          <w:p w:rsidR="00331166" w:rsidRDefault="00331166" w:rsidP="00070F6C">
            <w:pPr>
              <w:jc w:val="center"/>
              <w:rPr>
                <w:sz w:val="28"/>
                <w:szCs w:val="28"/>
              </w:rPr>
            </w:pPr>
          </w:p>
          <w:p w:rsidR="00711ECA" w:rsidRPr="00166441" w:rsidRDefault="00711ECA" w:rsidP="005A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Краснодар, </w:t>
            </w:r>
            <w:r w:rsidRPr="002B1666">
              <w:rPr>
                <w:sz w:val="28"/>
                <w:szCs w:val="28"/>
              </w:rPr>
              <w:t>20</w:t>
            </w:r>
            <w:r w:rsidR="005A07AF">
              <w:rPr>
                <w:sz w:val="28"/>
                <w:szCs w:val="28"/>
              </w:rPr>
              <w:t>10</w:t>
            </w:r>
          </w:p>
        </w:tc>
      </w:tr>
      <w:tr w:rsidR="00711ECA" w:rsidRPr="002B1666" w:rsidTr="00070F6C">
        <w:trPr>
          <w:cantSplit/>
          <w:trHeight w:hRule="exact" w:val="1256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711ECA" w:rsidRPr="002B1666" w:rsidRDefault="00711ECA" w:rsidP="00070F6C">
            <w:pPr>
              <w:snapToGrid w:val="0"/>
              <w:spacing w:line="192" w:lineRule="auto"/>
              <w:ind w:left="113" w:right="-6"/>
            </w:pPr>
            <w:r w:rsidRPr="002B1666">
              <w:t>Взам.инв.№</w:t>
            </w:r>
          </w:p>
        </w:tc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B1666" w:rsidRDefault="00711ECA" w:rsidP="00711E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39" w:type="dxa"/>
            <w:vMerge/>
            <w:tcBorders>
              <w:top w:val="thinThickSmallGap" w:sz="2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B1666" w:rsidRDefault="00711ECA" w:rsidP="00711ECA"/>
        </w:tc>
      </w:tr>
      <w:tr w:rsidR="00711ECA" w:rsidRPr="002B1666" w:rsidTr="00070F6C">
        <w:trPr>
          <w:cantSplit/>
          <w:trHeight w:hRule="exact" w:val="1230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711ECA" w:rsidRPr="002B1666" w:rsidRDefault="00711ECA" w:rsidP="00070F6C">
            <w:pPr>
              <w:snapToGrid w:val="0"/>
              <w:spacing w:line="192" w:lineRule="auto"/>
              <w:ind w:left="113" w:right="-6"/>
              <w:jc w:val="center"/>
            </w:pPr>
            <w:r w:rsidRPr="002B1666">
              <w:t>Подпись дата</w:t>
            </w:r>
          </w:p>
        </w:tc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B1666" w:rsidRDefault="00711ECA" w:rsidP="00711E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39" w:type="dxa"/>
            <w:vMerge/>
            <w:tcBorders>
              <w:top w:val="thinThickSmallGap" w:sz="24" w:space="0" w:color="auto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B1666" w:rsidRDefault="00711ECA" w:rsidP="00711ECA"/>
        </w:tc>
      </w:tr>
      <w:tr w:rsidR="00711ECA" w:rsidRPr="002B1666" w:rsidTr="00070F6C">
        <w:trPr>
          <w:cantSplit/>
          <w:trHeight w:hRule="exact" w:val="1809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711ECA" w:rsidRPr="002B1666" w:rsidRDefault="00711ECA" w:rsidP="00070F6C">
            <w:pPr>
              <w:snapToGrid w:val="0"/>
              <w:spacing w:line="192" w:lineRule="auto"/>
              <w:ind w:left="113" w:right="-6"/>
            </w:pPr>
            <w:r w:rsidRPr="002B1666">
              <w:t>Инв.№ подл.</w:t>
            </w:r>
          </w:p>
        </w:tc>
        <w:tc>
          <w:tcPr>
            <w:tcW w:w="501" w:type="dxa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166441" w:rsidRDefault="00711ECA" w:rsidP="00711E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39" w:type="dxa"/>
            <w:vMerge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11ECA" w:rsidRPr="002B1666" w:rsidRDefault="00711ECA" w:rsidP="00711ECA"/>
        </w:tc>
      </w:tr>
    </w:tbl>
    <w:p w:rsidR="00711ECA" w:rsidRPr="00E14FD4" w:rsidRDefault="00711ECA" w:rsidP="00711ECA">
      <w:pPr>
        <w:tabs>
          <w:tab w:val="left" w:pos="9356"/>
        </w:tabs>
        <w:jc w:val="center"/>
        <w:rPr>
          <w:b/>
          <w:sz w:val="24"/>
          <w:szCs w:val="24"/>
        </w:rPr>
      </w:pPr>
      <w:r>
        <w:br w:type="page"/>
      </w:r>
      <w:bookmarkStart w:id="1" w:name="_Toc166231876"/>
      <w:r w:rsidR="00EC6105">
        <w:rPr>
          <w:b/>
          <w:sz w:val="24"/>
          <w:szCs w:val="24"/>
        </w:rPr>
        <w:lastRenderedPageBreak/>
        <w:t>ОТКРЫТОЕ АКЦИОНЕРНОЕ ОБЩЕСТВО</w:t>
      </w:r>
    </w:p>
    <w:p w:rsidR="00711ECA" w:rsidRPr="00E14FD4" w:rsidRDefault="00711ECA" w:rsidP="00711ECA">
      <w:pPr>
        <w:ind w:hanging="240"/>
        <w:jc w:val="center"/>
        <w:rPr>
          <w:b/>
          <w:sz w:val="24"/>
          <w:szCs w:val="24"/>
        </w:rPr>
      </w:pPr>
      <w:r w:rsidRPr="00E14FD4">
        <w:rPr>
          <w:b/>
          <w:sz w:val="24"/>
          <w:szCs w:val="24"/>
        </w:rPr>
        <w:t xml:space="preserve">«ИНСТИТУТ ТЕРРИТОРИАЛЬНОГО </w:t>
      </w:r>
      <w:r w:rsidR="00EC6105">
        <w:rPr>
          <w:b/>
          <w:sz w:val="24"/>
          <w:szCs w:val="24"/>
        </w:rPr>
        <w:t>РАЗВИТИЯ КРАСНОДАРСКОГО КРАЯ</w:t>
      </w:r>
      <w:r w:rsidRPr="00E14FD4">
        <w:rPr>
          <w:b/>
          <w:sz w:val="24"/>
          <w:szCs w:val="24"/>
        </w:rPr>
        <w:t>»</w:t>
      </w:r>
    </w:p>
    <w:p w:rsidR="00711ECA" w:rsidRDefault="00711ECA" w:rsidP="00711ECA">
      <w:pPr>
        <w:tabs>
          <w:tab w:val="left" w:pos="9356"/>
        </w:tabs>
      </w:pPr>
    </w:p>
    <w:p w:rsidR="00711ECA" w:rsidRDefault="00711ECA" w:rsidP="00711ECA">
      <w:pPr>
        <w:tabs>
          <w:tab w:val="left" w:pos="9356"/>
        </w:tabs>
        <w:rPr>
          <w:b/>
          <w:sz w:val="28"/>
          <w:szCs w:val="28"/>
        </w:rPr>
      </w:pPr>
    </w:p>
    <w:p w:rsidR="00711ECA" w:rsidRDefault="00711ECA" w:rsidP="00711ECA">
      <w:pPr>
        <w:tabs>
          <w:tab w:val="left" w:pos="9356"/>
        </w:tabs>
        <w:rPr>
          <w:b/>
          <w:sz w:val="28"/>
          <w:szCs w:val="28"/>
        </w:rPr>
      </w:pPr>
    </w:p>
    <w:p w:rsidR="00711ECA" w:rsidRDefault="00711ECA" w:rsidP="00711ECA">
      <w:pPr>
        <w:tabs>
          <w:tab w:val="left" w:pos="9356"/>
        </w:tabs>
        <w:rPr>
          <w:b/>
          <w:sz w:val="28"/>
          <w:szCs w:val="28"/>
        </w:rPr>
      </w:pPr>
    </w:p>
    <w:p w:rsidR="00711ECA" w:rsidRPr="00DF1F45" w:rsidRDefault="00711ECA" w:rsidP="00DF1F4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Pr="006F3489">
        <w:rPr>
          <w:b/>
          <w:sz w:val="28"/>
          <w:szCs w:val="28"/>
        </w:rPr>
        <w:t xml:space="preserve">контракт </w:t>
      </w:r>
      <w:r w:rsidR="00DF1F45" w:rsidRPr="00DF1F45">
        <w:rPr>
          <w:color w:val="000000"/>
          <w:sz w:val="28"/>
          <w:szCs w:val="28"/>
        </w:rPr>
        <w:t>МК № 252 от 04.12.2007 г</w:t>
      </w:r>
      <w:r w:rsidRPr="00DF1F45">
        <w:rPr>
          <w:sz w:val="28"/>
          <w:szCs w:val="28"/>
        </w:rPr>
        <w:t>.</w:t>
      </w:r>
    </w:p>
    <w:p w:rsidR="00711ECA" w:rsidRDefault="00711ECA" w:rsidP="00711ECA">
      <w:pPr>
        <w:rPr>
          <w:sz w:val="28"/>
          <w:szCs w:val="28"/>
        </w:rPr>
      </w:pPr>
    </w:p>
    <w:p w:rsidR="00A82AE1" w:rsidRPr="001855DA" w:rsidRDefault="00711ECA" w:rsidP="00A82AE1">
      <w:pPr>
        <w:ind w:left="1308" w:hanging="1308"/>
        <w:rPr>
          <w:sz w:val="28"/>
          <w:szCs w:val="28"/>
        </w:rPr>
      </w:pPr>
      <w:r>
        <w:rPr>
          <w:b/>
          <w:sz w:val="28"/>
          <w:lang w:eastAsia="ar-SA"/>
        </w:rPr>
        <w:t>Заказчик</w:t>
      </w:r>
      <w:r>
        <w:rPr>
          <w:sz w:val="28"/>
          <w:szCs w:val="28"/>
        </w:rPr>
        <w:t xml:space="preserve">: </w:t>
      </w:r>
      <w:r w:rsidR="00A82AE1" w:rsidRPr="001855DA">
        <w:rPr>
          <w:sz w:val="28"/>
          <w:szCs w:val="28"/>
        </w:rPr>
        <w:t xml:space="preserve">Администрация муниципального образования </w:t>
      </w:r>
    </w:p>
    <w:p w:rsidR="00711ECA" w:rsidRPr="00B40223" w:rsidRDefault="00A82AE1" w:rsidP="00A82AE1">
      <w:pPr>
        <w:ind w:left="1308" w:hanging="1308"/>
        <w:rPr>
          <w:sz w:val="28"/>
          <w:szCs w:val="28"/>
        </w:rPr>
      </w:pPr>
      <w:r w:rsidRPr="001855DA">
        <w:rPr>
          <w:b/>
          <w:sz w:val="28"/>
          <w:lang w:eastAsia="ar-SA"/>
        </w:rPr>
        <w:t xml:space="preserve">                   </w:t>
      </w:r>
      <w:r>
        <w:rPr>
          <w:sz w:val="28"/>
          <w:szCs w:val="28"/>
        </w:rPr>
        <w:t>Кореновский</w:t>
      </w:r>
      <w:r w:rsidRPr="001855DA">
        <w:rPr>
          <w:sz w:val="28"/>
          <w:szCs w:val="28"/>
        </w:rPr>
        <w:t xml:space="preserve"> район</w:t>
      </w:r>
    </w:p>
    <w:p w:rsidR="00711ECA" w:rsidRDefault="00711ECA" w:rsidP="00711ECA">
      <w:pPr>
        <w:rPr>
          <w:sz w:val="28"/>
          <w:szCs w:val="28"/>
        </w:rPr>
      </w:pPr>
    </w:p>
    <w:p w:rsidR="00711ECA" w:rsidRDefault="00711ECA" w:rsidP="00711ECA">
      <w:pPr>
        <w:rPr>
          <w:sz w:val="28"/>
          <w:szCs w:val="28"/>
        </w:rPr>
      </w:pPr>
    </w:p>
    <w:p w:rsidR="00711ECA" w:rsidRPr="00E14FD4" w:rsidRDefault="00711ECA" w:rsidP="00711ECA">
      <w:pPr>
        <w:tabs>
          <w:tab w:val="left" w:pos="9356"/>
        </w:tabs>
        <w:jc w:val="center"/>
        <w:rPr>
          <w:b/>
          <w:caps/>
          <w:sz w:val="32"/>
          <w:szCs w:val="32"/>
        </w:rPr>
      </w:pPr>
    </w:p>
    <w:p w:rsidR="00711ECA" w:rsidRPr="00E14FD4" w:rsidRDefault="00711ECA" w:rsidP="00711ECA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E14FD4">
        <w:rPr>
          <w:b/>
          <w:sz w:val="40"/>
          <w:szCs w:val="40"/>
        </w:rPr>
        <w:t>ГЕНЕРАЛЬНЫЙ ПЛАН</w:t>
      </w:r>
    </w:p>
    <w:p w:rsidR="00711ECA" w:rsidRPr="00E14FD4" w:rsidRDefault="003C3166" w:rsidP="00711ECA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70FF8">
        <w:rPr>
          <w:b/>
          <w:sz w:val="40"/>
          <w:szCs w:val="40"/>
        </w:rPr>
        <w:t>Журавского</w:t>
      </w:r>
      <w:r w:rsidR="00711ECA" w:rsidRPr="00E14FD4">
        <w:rPr>
          <w:b/>
          <w:sz w:val="40"/>
          <w:szCs w:val="40"/>
        </w:rPr>
        <w:t xml:space="preserve"> </w:t>
      </w:r>
      <w:r w:rsidR="009E4381">
        <w:rPr>
          <w:b/>
          <w:sz w:val="40"/>
          <w:szCs w:val="40"/>
        </w:rPr>
        <w:t>сельск</w:t>
      </w:r>
      <w:r w:rsidR="00711ECA" w:rsidRPr="00E14FD4">
        <w:rPr>
          <w:b/>
          <w:sz w:val="40"/>
          <w:szCs w:val="40"/>
        </w:rPr>
        <w:t xml:space="preserve">ого поселения </w:t>
      </w:r>
    </w:p>
    <w:p w:rsidR="00711ECA" w:rsidRPr="00E14FD4" w:rsidRDefault="003C3166" w:rsidP="00711ECA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70FF8">
        <w:rPr>
          <w:b/>
          <w:sz w:val="40"/>
          <w:szCs w:val="40"/>
        </w:rPr>
        <w:t>Кореновского</w:t>
      </w:r>
      <w:r w:rsidR="009720F4">
        <w:rPr>
          <w:b/>
          <w:sz w:val="40"/>
          <w:szCs w:val="40"/>
        </w:rPr>
        <w:t xml:space="preserve"> района</w:t>
      </w:r>
    </w:p>
    <w:p w:rsidR="00711ECA" w:rsidRPr="00E14FD4" w:rsidRDefault="00711ECA" w:rsidP="00711ECA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E14FD4">
        <w:rPr>
          <w:b/>
          <w:sz w:val="40"/>
          <w:szCs w:val="40"/>
        </w:rPr>
        <w:t>Краснодарского края</w:t>
      </w:r>
    </w:p>
    <w:p w:rsidR="00711ECA" w:rsidRPr="00E81E70" w:rsidRDefault="00711ECA" w:rsidP="00711ECA">
      <w:pPr>
        <w:snapToGrid w:val="0"/>
        <w:jc w:val="center"/>
        <w:rPr>
          <w:sz w:val="28"/>
          <w:szCs w:val="28"/>
        </w:rPr>
      </w:pPr>
    </w:p>
    <w:p w:rsidR="00711ECA" w:rsidRDefault="00711ECA" w:rsidP="00711ECA">
      <w:pPr>
        <w:snapToGrid w:val="0"/>
        <w:rPr>
          <w:sz w:val="28"/>
          <w:szCs w:val="28"/>
        </w:rPr>
      </w:pPr>
    </w:p>
    <w:p w:rsidR="00711ECA" w:rsidRPr="00E81E70" w:rsidRDefault="00711ECA" w:rsidP="00711ECA">
      <w:pPr>
        <w:snapToGrid w:val="0"/>
        <w:jc w:val="center"/>
        <w:rPr>
          <w:sz w:val="28"/>
          <w:szCs w:val="28"/>
        </w:rPr>
      </w:pPr>
    </w:p>
    <w:p w:rsidR="00711ECA" w:rsidRPr="00331166" w:rsidRDefault="00711ECA" w:rsidP="00711ECA">
      <w:pPr>
        <w:snapToGrid w:val="0"/>
        <w:jc w:val="center"/>
        <w:rPr>
          <w:caps/>
          <w:sz w:val="40"/>
          <w:szCs w:val="44"/>
        </w:rPr>
      </w:pPr>
      <w:r w:rsidRPr="00331166">
        <w:rPr>
          <w:caps/>
          <w:sz w:val="40"/>
          <w:szCs w:val="44"/>
        </w:rPr>
        <w:t>ТОМ I</w:t>
      </w:r>
    </w:p>
    <w:p w:rsidR="00711ECA" w:rsidRPr="00077AAF" w:rsidRDefault="00711ECA" w:rsidP="00711ECA">
      <w:pPr>
        <w:jc w:val="center"/>
        <w:rPr>
          <w:caps/>
          <w:sz w:val="40"/>
          <w:szCs w:val="40"/>
        </w:rPr>
      </w:pPr>
      <w:r w:rsidRPr="00077AAF">
        <w:rPr>
          <w:sz w:val="40"/>
          <w:szCs w:val="40"/>
        </w:rPr>
        <w:t>Утверждаемая часть проекта</w:t>
      </w:r>
    </w:p>
    <w:p w:rsidR="00711ECA" w:rsidRPr="00077AAF" w:rsidRDefault="00711ECA" w:rsidP="00711ECA">
      <w:pPr>
        <w:snapToGrid w:val="0"/>
        <w:jc w:val="center"/>
        <w:rPr>
          <w:caps/>
          <w:sz w:val="44"/>
          <w:szCs w:val="44"/>
        </w:rPr>
      </w:pPr>
      <w:r w:rsidRPr="00077AAF">
        <w:rPr>
          <w:sz w:val="40"/>
          <w:szCs w:val="40"/>
        </w:rPr>
        <w:t>Часть</w:t>
      </w:r>
      <w:r w:rsidRPr="00077AAF">
        <w:rPr>
          <w:caps/>
          <w:sz w:val="44"/>
          <w:szCs w:val="44"/>
        </w:rPr>
        <w:t xml:space="preserve"> 1</w:t>
      </w:r>
    </w:p>
    <w:p w:rsidR="00711ECA" w:rsidRDefault="00711ECA" w:rsidP="00711ECA">
      <w:pPr>
        <w:jc w:val="center"/>
        <w:rPr>
          <w:sz w:val="28"/>
          <w:szCs w:val="28"/>
        </w:rPr>
      </w:pPr>
      <w:r w:rsidRPr="00077AAF">
        <w:rPr>
          <w:sz w:val="40"/>
          <w:szCs w:val="40"/>
        </w:rPr>
        <w:t>Положения о территориальном планировании</w:t>
      </w:r>
    </w:p>
    <w:p w:rsidR="00711ECA" w:rsidRDefault="00711ECA" w:rsidP="00711ECA">
      <w:pPr>
        <w:rPr>
          <w:sz w:val="28"/>
          <w:szCs w:val="28"/>
        </w:rPr>
      </w:pPr>
    </w:p>
    <w:p w:rsidR="00711ECA" w:rsidRDefault="00711ECA" w:rsidP="00711ECA">
      <w:pPr>
        <w:rPr>
          <w:sz w:val="28"/>
          <w:szCs w:val="28"/>
        </w:rPr>
      </w:pPr>
    </w:p>
    <w:p w:rsidR="00711ECA" w:rsidRPr="008B1ABE" w:rsidRDefault="00711ECA" w:rsidP="00711ECA">
      <w:pPr>
        <w:rPr>
          <w:sz w:val="28"/>
          <w:szCs w:val="28"/>
        </w:rPr>
      </w:pPr>
    </w:p>
    <w:p w:rsidR="00711ECA" w:rsidRDefault="00711ECA" w:rsidP="00711ECA"/>
    <w:p w:rsidR="00711ECA" w:rsidRDefault="00711ECA" w:rsidP="00711ECA"/>
    <w:tbl>
      <w:tblPr>
        <w:tblW w:w="0" w:type="auto"/>
        <w:tblInd w:w="108" w:type="dxa"/>
        <w:tblLayout w:type="fixed"/>
        <w:tblLook w:val="0000"/>
      </w:tblPr>
      <w:tblGrid>
        <w:gridCol w:w="7057"/>
        <w:gridCol w:w="2225"/>
      </w:tblGrid>
      <w:tr w:rsidR="00711ECA" w:rsidRPr="00CF57E3">
        <w:trPr>
          <w:trHeight w:val="354"/>
        </w:trPr>
        <w:tc>
          <w:tcPr>
            <w:tcW w:w="7057" w:type="dxa"/>
          </w:tcPr>
          <w:p w:rsidR="00711ECA" w:rsidRPr="00CF57E3" w:rsidRDefault="00DA47A8" w:rsidP="00DA47A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</w:t>
            </w:r>
            <w:r w:rsidR="00711ECA" w:rsidRPr="00CF57E3">
              <w:rPr>
                <w:sz w:val="28"/>
                <w:szCs w:val="28"/>
              </w:rPr>
              <w:t>иректор</w:t>
            </w:r>
          </w:p>
        </w:tc>
        <w:tc>
          <w:tcPr>
            <w:tcW w:w="2225" w:type="dxa"/>
          </w:tcPr>
          <w:p w:rsidR="00371AC0" w:rsidRPr="00CF57E3" w:rsidRDefault="00371AC0" w:rsidP="00371AC0">
            <w:pPr>
              <w:snapToGrid w:val="0"/>
              <w:rPr>
                <w:sz w:val="28"/>
                <w:szCs w:val="28"/>
              </w:rPr>
            </w:pPr>
            <w:r w:rsidRPr="00CF57E3">
              <w:rPr>
                <w:sz w:val="28"/>
                <w:szCs w:val="28"/>
              </w:rPr>
              <w:t>А.М. Горбач</w:t>
            </w:r>
          </w:p>
          <w:p w:rsidR="00711ECA" w:rsidRPr="00CF57E3" w:rsidRDefault="00711ECA" w:rsidP="00711ECA">
            <w:pPr>
              <w:snapToGrid w:val="0"/>
              <w:rPr>
                <w:sz w:val="28"/>
                <w:szCs w:val="28"/>
              </w:rPr>
            </w:pPr>
          </w:p>
        </w:tc>
      </w:tr>
      <w:tr w:rsidR="00711ECA" w:rsidRPr="002B1666">
        <w:trPr>
          <w:trHeight w:val="1528"/>
        </w:trPr>
        <w:tc>
          <w:tcPr>
            <w:tcW w:w="7057" w:type="dxa"/>
          </w:tcPr>
          <w:p w:rsidR="00711ECA" w:rsidRDefault="00711ECA" w:rsidP="00711ECA">
            <w:pPr>
              <w:snapToGrid w:val="0"/>
              <w:ind w:left="459"/>
              <w:rPr>
                <w:sz w:val="28"/>
                <w:szCs w:val="28"/>
              </w:rPr>
            </w:pPr>
          </w:p>
          <w:p w:rsidR="00711ECA" w:rsidRPr="00427BA2" w:rsidRDefault="00711ECA" w:rsidP="003C3166">
            <w:pPr>
              <w:snapToGrid w:val="0"/>
              <w:rPr>
                <w:sz w:val="28"/>
                <w:szCs w:val="28"/>
              </w:rPr>
            </w:pPr>
            <w:r w:rsidRPr="00427BA2">
              <w:rPr>
                <w:sz w:val="28"/>
                <w:szCs w:val="28"/>
              </w:rPr>
              <w:t>Руководитель мастерской,</w:t>
            </w:r>
          </w:p>
          <w:p w:rsidR="00711ECA" w:rsidRPr="00427BA2" w:rsidRDefault="00711ECA" w:rsidP="003C3166">
            <w:pPr>
              <w:snapToGrid w:val="0"/>
              <w:rPr>
                <w:sz w:val="28"/>
                <w:szCs w:val="28"/>
              </w:rPr>
            </w:pPr>
            <w:r w:rsidRPr="00427BA2">
              <w:rPr>
                <w:sz w:val="28"/>
                <w:szCs w:val="28"/>
              </w:rPr>
              <w:t>Главный архитектор проекта</w:t>
            </w:r>
          </w:p>
        </w:tc>
        <w:tc>
          <w:tcPr>
            <w:tcW w:w="2225" w:type="dxa"/>
          </w:tcPr>
          <w:p w:rsidR="00711ECA" w:rsidRPr="00427BA2" w:rsidRDefault="00711ECA" w:rsidP="00711ECA">
            <w:pPr>
              <w:snapToGrid w:val="0"/>
              <w:rPr>
                <w:sz w:val="28"/>
                <w:szCs w:val="28"/>
              </w:rPr>
            </w:pPr>
          </w:p>
          <w:p w:rsidR="00711ECA" w:rsidRDefault="00711ECA" w:rsidP="00711ECA">
            <w:pPr>
              <w:snapToGrid w:val="0"/>
              <w:rPr>
                <w:sz w:val="28"/>
                <w:szCs w:val="28"/>
              </w:rPr>
            </w:pPr>
          </w:p>
          <w:p w:rsidR="00711ECA" w:rsidRPr="002B1666" w:rsidRDefault="00711ECA" w:rsidP="00711ECA">
            <w:pPr>
              <w:snapToGrid w:val="0"/>
              <w:rPr>
                <w:sz w:val="28"/>
                <w:szCs w:val="28"/>
              </w:rPr>
            </w:pPr>
            <w:r w:rsidRPr="002B1666">
              <w:rPr>
                <w:sz w:val="28"/>
                <w:szCs w:val="28"/>
              </w:rPr>
              <w:t>В.М.</w:t>
            </w:r>
            <w:r w:rsidR="00AD6409">
              <w:rPr>
                <w:sz w:val="28"/>
                <w:szCs w:val="28"/>
              </w:rPr>
              <w:t xml:space="preserve"> </w:t>
            </w:r>
            <w:r w:rsidRPr="002B1666">
              <w:rPr>
                <w:sz w:val="28"/>
                <w:szCs w:val="28"/>
              </w:rPr>
              <w:t>Кипчатова</w:t>
            </w:r>
          </w:p>
        </w:tc>
      </w:tr>
    </w:tbl>
    <w:p w:rsidR="00711ECA" w:rsidRDefault="00711ECA" w:rsidP="00711ECA">
      <w:pPr>
        <w:rPr>
          <w:sz w:val="28"/>
          <w:szCs w:val="28"/>
        </w:rPr>
      </w:pPr>
    </w:p>
    <w:p w:rsidR="00711ECA" w:rsidRDefault="00711ECA" w:rsidP="00711ECA">
      <w:pPr>
        <w:jc w:val="center"/>
        <w:rPr>
          <w:sz w:val="28"/>
          <w:szCs w:val="28"/>
        </w:rPr>
      </w:pPr>
    </w:p>
    <w:p w:rsidR="00711ECA" w:rsidRDefault="00711ECA" w:rsidP="00711ECA">
      <w:pPr>
        <w:rPr>
          <w:sz w:val="28"/>
          <w:szCs w:val="28"/>
        </w:rPr>
      </w:pPr>
    </w:p>
    <w:p w:rsidR="00540FCF" w:rsidRDefault="00540FCF" w:rsidP="00711ECA">
      <w:pPr>
        <w:rPr>
          <w:sz w:val="28"/>
          <w:szCs w:val="28"/>
        </w:rPr>
      </w:pPr>
    </w:p>
    <w:p w:rsidR="00D5029D" w:rsidRDefault="00D5029D" w:rsidP="00711ECA">
      <w:pPr>
        <w:jc w:val="center"/>
        <w:rPr>
          <w:sz w:val="28"/>
          <w:szCs w:val="28"/>
        </w:rPr>
      </w:pPr>
    </w:p>
    <w:p w:rsidR="00711ECA" w:rsidRDefault="00711ECA" w:rsidP="00711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Краснодар, </w:t>
      </w:r>
      <w:r w:rsidRPr="002B1666">
        <w:rPr>
          <w:sz w:val="28"/>
          <w:szCs w:val="28"/>
        </w:rPr>
        <w:t>20</w:t>
      </w:r>
      <w:r w:rsidR="005A07AF">
        <w:rPr>
          <w:sz w:val="28"/>
          <w:szCs w:val="28"/>
        </w:rPr>
        <w:t>10</w:t>
      </w:r>
      <w:r>
        <w:rPr>
          <w:sz w:val="28"/>
          <w:szCs w:val="28"/>
        </w:rPr>
        <w:t> </w:t>
      </w:r>
    </w:p>
    <w:p w:rsidR="00D5029D" w:rsidRDefault="00D5029D" w:rsidP="00711EC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112"/>
      </w:tblGrid>
      <w:tr w:rsidR="00584D35" w:rsidRPr="00AB17D7" w:rsidTr="00AB17D7">
        <w:tc>
          <w:tcPr>
            <w:tcW w:w="9607" w:type="dxa"/>
            <w:gridSpan w:val="2"/>
          </w:tcPr>
          <w:p w:rsidR="00584D35" w:rsidRPr="00AB17D7" w:rsidRDefault="00584D35" w:rsidP="00AB17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17D7">
              <w:rPr>
                <w:b/>
                <w:bCs/>
                <w:sz w:val="28"/>
                <w:szCs w:val="28"/>
              </w:rPr>
              <w:t>СОСТАВ АВТОРСКОГО КОЛЛЕКТИВА</w:t>
            </w:r>
          </w:p>
          <w:p w:rsidR="00584D35" w:rsidRPr="00AB17D7" w:rsidRDefault="00584D35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b/>
                <w:bCs/>
                <w:sz w:val="28"/>
                <w:szCs w:val="28"/>
              </w:rPr>
              <w:t>И УЧАСТНИКОВ РАЗРАБОТКИ</w:t>
            </w:r>
          </w:p>
        </w:tc>
      </w:tr>
      <w:tr w:rsidR="00584D35" w:rsidRPr="00AB17D7" w:rsidTr="00AB17D7">
        <w:tc>
          <w:tcPr>
            <w:tcW w:w="5495" w:type="dxa"/>
          </w:tcPr>
          <w:p w:rsidR="00584D35" w:rsidRPr="00AB17D7" w:rsidRDefault="003B2A82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Главный архитектор проекта</w:t>
            </w:r>
          </w:p>
          <w:p w:rsidR="003B2A82" w:rsidRPr="00AB17D7" w:rsidRDefault="003B2A82" w:rsidP="00AB1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892998" w:rsidRDefault="003B2A82" w:rsidP="00892998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ООО «</w:t>
            </w:r>
            <w:r w:rsidR="00892998">
              <w:rPr>
                <w:sz w:val="28"/>
                <w:szCs w:val="28"/>
              </w:rPr>
              <w:t>ИТРКК</w:t>
            </w:r>
            <w:r w:rsidRPr="00AB17D7">
              <w:rPr>
                <w:sz w:val="28"/>
                <w:szCs w:val="28"/>
              </w:rPr>
              <w:t xml:space="preserve">» </w:t>
            </w:r>
          </w:p>
          <w:p w:rsidR="003B2A82" w:rsidRPr="00AB17D7" w:rsidRDefault="003B2A82" w:rsidP="00892998">
            <w:pPr>
              <w:spacing w:before="60" w:after="60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 xml:space="preserve"> В.М. Кипчатова</w:t>
            </w:r>
          </w:p>
        </w:tc>
      </w:tr>
      <w:tr w:rsidR="00584D35" w:rsidRPr="00AB17D7" w:rsidTr="00AB17D7">
        <w:tc>
          <w:tcPr>
            <w:tcW w:w="5495" w:type="dxa"/>
          </w:tcPr>
          <w:p w:rsidR="003B2A82" w:rsidRPr="00AB17D7" w:rsidRDefault="003B2A82" w:rsidP="00AB17D7">
            <w:pPr>
              <w:spacing w:before="60" w:after="60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 xml:space="preserve">Архитектурно-планировочная часть и </w:t>
            </w:r>
          </w:p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компьютерное обеспечение</w:t>
            </w:r>
          </w:p>
        </w:tc>
        <w:tc>
          <w:tcPr>
            <w:tcW w:w="4112" w:type="dxa"/>
          </w:tcPr>
          <w:p w:rsidR="00584D35" w:rsidRPr="00AB17D7" w:rsidRDefault="003B2A82" w:rsidP="00892998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ООО «</w:t>
            </w:r>
            <w:r w:rsidR="00892998">
              <w:rPr>
                <w:sz w:val="28"/>
                <w:szCs w:val="28"/>
              </w:rPr>
              <w:t>ИТРКК</w:t>
            </w:r>
            <w:r w:rsidRPr="00AB17D7">
              <w:rPr>
                <w:sz w:val="28"/>
                <w:szCs w:val="28"/>
              </w:rPr>
              <w:t>»</w:t>
            </w:r>
          </w:p>
        </w:tc>
      </w:tr>
      <w:tr w:rsidR="00584D35" w:rsidRPr="00AB17D7" w:rsidTr="00AB17D7">
        <w:tc>
          <w:tcPr>
            <w:tcW w:w="5495" w:type="dxa"/>
          </w:tcPr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Ведущий архитектор</w:t>
            </w:r>
          </w:p>
        </w:tc>
        <w:tc>
          <w:tcPr>
            <w:tcW w:w="4112" w:type="dxa"/>
          </w:tcPr>
          <w:p w:rsidR="003B2A82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А.В. Масловская</w:t>
            </w:r>
          </w:p>
          <w:p w:rsidR="003B2A82" w:rsidRPr="00AB17D7" w:rsidRDefault="003B2A82" w:rsidP="003B2A82">
            <w:pPr>
              <w:rPr>
                <w:sz w:val="28"/>
                <w:szCs w:val="28"/>
              </w:rPr>
            </w:pPr>
          </w:p>
        </w:tc>
      </w:tr>
      <w:tr w:rsidR="00584D35" w:rsidRPr="00AB17D7" w:rsidTr="00AB17D7">
        <w:tc>
          <w:tcPr>
            <w:tcW w:w="5495" w:type="dxa"/>
          </w:tcPr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Архитектор</w:t>
            </w:r>
          </w:p>
        </w:tc>
        <w:tc>
          <w:tcPr>
            <w:tcW w:w="4112" w:type="dxa"/>
          </w:tcPr>
          <w:p w:rsidR="003B2A82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Н.В. Агошкова</w:t>
            </w:r>
          </w:p>
          <w:p w:rsidR="003B2A82" w:rsidRPr="00AB17D7" w:rsidRDefault="003B2A82" w:rsidP="003B2A82">
            <w:pPr>
              <w:rPr>
                <w:sz w:val="28"/>
                <w:szCs w:val="28"/>
              </w:rPr>
            </w:pPr>
          </w:p>
        </w:tc>
      </w:tr>
      <w:tr w:rsidR="00C37105" w:rsidRPr="00AB17D7" w:rsidTr="00AB17D7">
        <w:tc>
          <w:tcPr>
            <w:tcW w:w="5495" w:type="dxa"/>
          </w:tcPr>
          <w:p w:rsidR="00C37105" w:rsidRPr="00AB17D7" w:rsidRDefault="00C37105" w:rsidP="003B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</w:t>
            </w:r>
          </w:p>
        </w:tc>
        <w:tc>
          <w:tcPr>
            <w:tcW w:w="4112" w:type="dxa"/>
          </w:tcPr>
          <w:p w:rsidR="00C37105" w:rsidRDefault="00C37105" w:rsidP="003B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Шарудилова</w:t>
            </w:r>
          </w:p>
          <w:p w:rsidR="00C37105" w:rsidRPr="00AB17D7" w:rsidRDefault="00C37105" w:rsidP="003B2A82">
            <w:pPr>
              <w:rPr>
                <w:sz w:val="28"/>
                <w:szCs w:val="28"/>
              </w:rPr>
            </w:pPr>
          </w:p>
        </w:tc>
      </w:tr>
      <w:tr w:rsidR="00584D35" w:rsidRPr="00AB17D7" w:rsidTr="00AB17D7">
        <w:tc>
          <w:tcPr>
            <w:tcW w:w="5495" w:type="dxa"/>
          </w:tcPr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4112" w:type="dxa"/>
          </w:tcPr>
          <w:p w:rsidR="003B2A82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Н.В. Монастырев</w:t>
            </w:r>
          </w:p>
          <w:p w:rsidR="003B2A82" w:rsidRPr="00AB17D7" w:rsidRDefault="003B2A82" w:rsidP="003B2A82">
            <w:pPr>
              <w:rPr>
                <w:sz w:val="28"/>
                <w:szCs w:val="28"/>
              </w:rPr>
            </w:pPr>
          </w:p>
        </w:tc>
      </w:tr>
      <w:tr w:rsidR="00584D35" w:rsidRPr="00AB17D7" w:rsidTr="00AB17D7">
        <w:tc>
          <w:tcPr>
            <w:tcW w:w="5495" w:type="dxa"/>
          </w:tcPr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Инженерное оборудование  территории</w:t>
            </w:r>
          </w:p>
        </w:tc>
        <w:tc>
          <w:tcPr>
            <w:tcW w:w="4112" w:type="dxa"/>
          </w:tcPr>
          <w:p w:rsidR="003B2A82" w:rsidRPr="00AB17D7" w:rsidRDefault="003B2A82" w:rsidP="00AB17D7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ООО «Юг-Ресурс-</w:t>
            </w:r>
            <w:r w:rsidRPr="00AB17D7">
              <w:rPr>
                <w:sz w:val="28"/>
                <w:szCs w:val="28"/>
                <w:lang w:val="en-US"/>
              </w:rPr>
              <w:t>XXI</w:t>
            </w:r>
            <w:r w:rsidRPr="00AB17D7">
              <w:rPr>
                <w:sz w:val="28"/>
                <w:szCs w:val="28"/>
              </w:rPr>
              <w:t>»</w:t>
            </w:r>
          </w:p>
          <w:p w:rsidR="003B2A82" w:rsidRPr="00AB17D7" w:rsidRDefault="003B2A82" w:rsidP="00AB17D7">
            <w:pPr>
              <w:spacing w:before="120" w:after="12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С.В.Кузнецов</w:t>
            </w:r>
          </w:p>
          <w:p w:rsidR="003B2A82" w:rsidRPr="00AB17D7" w:rsidRDefault="003B2A82" w:rsidP="00AB17D7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А.Н. Гресь</w:t>
            </w:r>
          </w:p>
          <w:p w:rsidR="003B2A82" w:rsidRPr="00AB17D7" w:rsidRDefault="003B2A82" w:rsidP="00AB17D7">
            <w:pPr>
              <w:spacing w:before="120" w:after="12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В.С. Луценко</w:t>
            </w:r>
          </w:p>
          <w:p w:rsidR="003B2A82" w:rsidRPr="00AB17D7" w:rsidRDefault="003B2A82" w:rsidP="00AB17D7">
            <w:pPr>
              <w:spacing w:before="120" w:after="120"/>
              <w:ind w:left="34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В.В. Сторожевская</w:t>
            </w:r>
          </w:p>
          <w:p w:rsidR="00584D35" w:rsidRPr="00AB17D7" w:rsidRDefault="003B2A82" w:rsidP="003B2A82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Л.А. Донгузова</w:t>
            </w:r>
          </w:p>
        </w:tc>
      </w:tr>
    </w:tbl>
    <w:p w:rsidR="00584D35" w:rsidRDefault="00584D35" w:rsidP="00711ECA">
      <w:pPr>
        <w:jc w:val="center"/>
        <w:rPr>
          <w:sz w:val="28"/>
          <w:szCs w:val="28"/>
        </w:rPr>
      </w:pPr>
    </w:p>
    <w:p w:rsidR="003C3166" w:rsidRDefault="003C3166" w:rsidP="00711ECA">
      <w:pPr>
        <w:jc w:val="center"/>
        <w:outlineLvl w:val="0"/>
        <w:rPr>
          <w:b/>
          <w:sz w:val="28"/>
          <w:szCs w:val="28"/>
        </w:rPr>
      </w:pPr>
    </w:p>
    <w:p w:rsidR="003C3166" w:rsidRDefault="003C3166" w:rsidP="00711ECA">
      <w:pPr>
        <w:jc w:val="center"/>
        <w:outlineLvl w:val="0"/>
        <w:rPr>
          <w:b/>
          <w:sz w:val="28"/>
          <w:szCs w:val="28"/>
        </w:rPr>
      </w:pPr>
    </w:p>
    <w:p w:rsidR="00711ECA" w:rsidRDefault="00711ECA" w:rsidP="00503ACE">
      <w:pPr>
        <w:jc w:val="center"/>
        <w:rPr>
          <w:b/>
          <w:sz w:val="28"/>
          <w:szCs w:val="28"/>
        </w:rPr>
      </w:pPr>
      <w:bookmarkStart w:id="2" w:name="_Toc166161278"/>
      <w:bookmarkEnd w:id="1"/>
      <w:r w:rsidRPr="00E81E70">
        <w:rPr>
          <w:sz w:val="28"/>
          <w:szCs w:val="28"/>
        </w:rPr>
        <w:br w:type="page"/>
      </w:r>
      <w:bookmarkEnd w:id="2"/>
      <w:r w:rsidRPr="00071B04">
        <w:rPr>
          <w:b/>
          <w:sz w:val="28"/>
          <w:szCs w:val="28"/>
        </w:rPr>
        <w:lastRenderedPageBreak/>
        <w:t>СОСТАВ ПРОЕКТА:</w:t>
      </w:r>
    </w:p>
    <w:tbl>
      <w:tblPr>
        <w:tblW w:w="9639" w:type="dxa"/>
        <w:tblInd w:w="108" w:type="dxa"/>
        <w:tblLayout w:type="fixed"/>
        <w:tblLook w:val="01E0"/>
      </w:tblPr>
      <w:tblGrid>
        <w:gridCol w:w="1809"/>
        <w:gridCol w:w="7830"/>
      </w:tblGrid>
      <w:tr w:rsidR="00711ECA" w:rsidRPr="00723852" w:rsidTr="005A07AF">
        <w:trPr>
          <w:trHeight w:val="885"/>
        </w:trPr>
        <w:tc>
          <w:tcPr>
            <w:tcW w:w="9639" w:type="dxa"/>
            <w:gridSpan w:val="2"/>
            <w:vAlign w:val="bottom"/>
          </w:tcPr>
          <w:p w:rsidR="004E564B" w:rsidRDefault="004E564B" w:rsidP="005A07AF">
            <w:pPr>
              <w:jc w:val="center"/>
              <w:rPr>
                <w:b/>
                <w:sz w:val="28"/>
                <w:szCs w:val="28"/>
              </w:rPr>
            </w:pPr>
          </w:p>
          <w:p w:rsidR="00711ECA" w:rsidRPr="00D7133B" w:rsidRDefault="00711ECA" w:rsidP="005A07AF">
            <w:pPr>
              <w:jc w:val="center"/>
              <w:rPr>
                <w:sz w:val="24"/>
                <w:szCs w:val="24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   Утверждаемая часть проекта</w:t>
            </w:r>
          </w:p>
        </w:tc>
      </w:tr>
      <w:tr w:rsidR="00711ECA" w:rsidRPr="00723852" w:rsidTr="005A07AF">
        <w:trPr>
          <w:trHeight w:val="499"/>
        </w:trPr>
        <w:tc>
          <w:tcPr>
            <w:tcW w:w="1809" w:type="dxa"/>
            <w:vAlign w:val="center"/>
          </w:tcPr>
          <w:p w:rsidR="00711ECA" w:rsidRPr="00D83959" w:rsidRDefault="00711ECA" w:rsidP="005A07AF">
            <w:pPr>
              <w:snapToGrid w:val="0"/>
              <w:rPr>
                <w:b/>
                <w:sz w:val="26"/>
                <w:szCs w:val="26"/>
              </w:rPr>
            </w:pPr>
            <w:r w:rsidRPr="00D83959">
              <w:rPr>
                <w:b/>
                <w:sz w:val="26"/>
                <w:szCs w:val="26"/>
              </w:rPr>
              <w:t>Часть 1</w:t>
            </w:r>
          </w:p>
        </w:tc>
        <w:tc>
          <w:tcPr>
            <w:tcW w:w="7830" w:type="dxa"/>
            <w:vAlign w:val="center"/>
          </w:tcPr>
          <w:p w:rsidR="00711ECA" w:rsidRPr="00D83959" w:rsidRDefault="00711ECA" w:rsidP="005A07AF">
            <w:pPr>
              <w:snapToGrid w:val="0"/>
              <w:rPr>
                <w:b/>
                <w:sz w:val="26"/>
                <w:szCs w:val="26"/>
                <w:u w:val="single"/>
                <w:lang w:eastAsia="ar-SA"/>
              </w:rPr>
            </w:pPr>
            <w:r w:rsidRPr="00D83959">
              <w:rPr>
                <w:sz w:val="26"/>
                <w:szCs w:val="26"/>
              </w:rPr>
              <w:t>Положения о территориальном планировании</w:t>
            </w:r>
            <w:r w:rsidRPr="00D83959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4357D2" w:rsidRPr="00723852" w:rsidTr="00070F6C">
        <w:trPr>
          <w:trHeight w:val="535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1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Цели и задачи территориального планирования</w:t>
            </w:r>
          </w:p>
        </w:tc>
      </w:tr>
      <w:tr w:rsidR="004357D2" w:rsidRPr="00723852" w:rsidTr="00070F6C">
        <w:trPr>
          <w:trHeight w:val="761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2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Перечень мероприятий по территориальному планированию и последовательность их выполнения</w:t>
            </w:r>
          </w:p>
        </w:tc>
      </w:tr>
      <w:tr w:rsidR="00711ECA" w:rsidRPr="00723852" w:rsidTr="005A07AF">
        <w:trPr>
          <w:trHeight w:val="529"/>
        </w:trPr>
        <w:tc>
          <w:tcPr>
            <w:tcW w:w="1809" w:type="dxa"/>
            <w:vAlign w:val="center"/>
          </w:tcPr>
          <w:p w:rsidR="00711ECA" w:rsidRPr="00D83959" w:rsidRDefault="00711ECA" w:rsidP="005A07AF">
            <w:pPr>
              <w:snapToGrid w:val="0"/>
              <w:rPr>
                <w:b/>
                <w:sz w:val="26"/>
                <w:szCs w:val="26"/>
              </w:rPr>
            </w:pPr>
            <w:r w:rsidRPr="00D83959">
              <w:rPr>
                <w:b/>
                <w:sz w:val="26"/>
                <w:szCs w:val="26"/>
              </w:rPr>
              <w:t>Часть 2</w:t>
            </w:r>
          </w:p>
        </w:tc>
        <w:tc>
          <w:tcPr>
            <w:tcW w:w="7830" w:type="dxa"/>
            <w:vAlign w:val="center"/>
          </w:tcPr>
          <w:p w:rsidR="00711ECA" w:rsidRPr="00D83959" w:rsidRDefault="00711ECA" w:rsidP="005A07AF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 xml:space="preserve">Графические материалы </w:t>
            </w:r>
            <w:r w:rsidR="008B123C" w:rsidRPr="00D83959">
              <w:rPr>
                <w:sz w:val="26"/>
                <w:szCs w:val="26"/>
              </w:rPr>
              <w:t xml:space="preserve">(схемы) </w:t>
            </w:r>
            <w:r w:rsidRPr="00D83959">
              <w:rPr>
                <w:sz w:val="26"/>
                <w:szCs w:val="26"/>
              </w:rPr>
              <w:t xml:space="preserve">генерального плана </w:t>
            </w:r>
          </w:p>
        </w:tc>
      </w:tr>
      <w:tr w:rsidR="004357D2" w:rsidRPr="00723852" w:rsidTr="00070F6C">
        <w:trPr>
          <w:trHeight w:val="507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3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 xml:space="preserve">Схема генерального плана </w:t>
            </w:r>
          </w:p>
        </w:tc>
      </w:tr>
      <w:tr w:rsidR="004357D2" w:rsidRPr="00723852" w:rsidTr="00070F6C">
        <w:trPr>
          <w:trHeight w:val="742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4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Схемы границ территорий, земель различных категорий и ограничений</w:t>
            </w:r>
          </w:p>
        </w:tc>
      </w:tr>
      <w:tr w:rsidR="004357D2" w:rsidRPr="00723852" w:rsidTr="00070F6C">
        <w:trPr>
          <w:trHeight w:val="742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5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snapToGrid w:val="0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Схемы границ зон планируемого размещения объектов капитального строительства местного значения</w:t>
            </w:r>
          </w:p>
        </w:tc>
      </w:tr>
      <w:tr w:rsidR="00711ECA" w:rsidRPr="00723852" w:rsidTr="00070F6C">
        <w:trPr>
          <w:trHeight w:val="931"/>
        </w:trPr>
        <w:tc>
          <w:tcPr>
            <w:tcW w:w="9639" w:type="dxa"/>
            <w:gridSpan w:val="2"/>
            <w:vAlign w:val="bottom"/>
          </w:tcPr>
          <w:p w:rsidR="005A07AF" w:rsidRDefault="005A07AF" w:rsidP="004E564B">
            <w:pPr>
              <w:jc w:val="center"/>
              <w:rPr>
                <w:b/>
                <w:sz w:val="28"/>
                <w:szCs w:val="28"/>
              </w:rPr>
            </w:pPr>
          </w:p>
          <w:p w:rsidR="00711ECA" w:rsidRPr="00D7133B" w:rsidRDefault="00711ECA" w:rsidP="004E564B">
            <w:pPr>
              <w:jc w:val="center"/>
              <w:rPr>
                <w:sz w:val="24"/>
                <w:szCs w:val="24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.    </w:t>
            </w:r>
            <w:r w:rsidRPr="00D7133B">
              <w:rPr>
                <w:b/>
                <w:sz w:val="28"/>
                <w:szCs w:val="28"/>
              </w:rPr>
              <w:t xml:space="preserve">Материалы по обоснованию </w:t>
            </w:r>
            <w:r w:rsidR="004E564B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проекта </w:t>
            </w:r>
            <w:r w:rsidRPr="00D7133B">
              <w:rPr>
                <w:b/>
                <w:sz w:val="28"/>
                <w:szCs w:val="28"/>
              </w:rPr>
              <w:t>генерального плана</w:t>
            </w:r>
          </w:p>
        </w:tc>
      </w:tr>
      <w:tr w:rsidR="00711ECA" w:rsidRPr="00723852" w:rsidTr="005A07AF">
        <w:trPr>
          <w:trHeight w:val="756"/>
        </w:trPr>
        <w:tc>
          <w:tcPr>
            <w:tcW w:w="1809" w:type="dxa"/>
          </w:tcPr>
          <w:p w:rsidR="00711ECA" w:rsidRPr="00D83959" w:rsidRDefault="00BA4FD9" w:rsidP="005A07AF">
            <w:pPr>
              <w:ind w:left="-142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711ECA" w:rsidRPr="00D83959">
              <w:rPr>
                <w:b/>
                <w:sz w:val="26"/>
                <w:szCs w:val="26"/>
              </w:rPr>
              <w:t>Часть 1</w:t>
            </w:r>
          </w:p>
        </w:tc>
        <w:tc>
          <w:tcPr>
            <w:tcW w:w="7830" w:type="dxa"/>
          </w:tcPr>
          <w:p w:rsidR="00711ECA" w:rsidRPr="00D83959" w:rsidRDefault="00711ECA" w:rsidP="005A07AF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 xml:space="preserve">Пояснительная записка </w:t>
            </w:r>
            <w:r w:rsidR="008B123C" w:rsidRPr="00D83959">
              <w:rPr>
                <w:sz w:val="26"/>
                <w:szCs w:val="26"/>
              </w:rPr>
              <w:t>(описание обоснований проекта генерального плана)</w:t>
            </w:r>
          </w:p>
        </w:tc>
      </w:tr>
      <w:tr w:rsidR="004357D2" w:rsidRPr="00723852" w:rsidTr="00070F6C">
        <w:trPr>
          <w:trHeight w:val="756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1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Анализ состояния, проблем и направлений комплексного развития территории, включая 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4357D2" w:rsidRPr="00723852" w:rsidTr="00070F6C">
        <w:trPr>
          <w:trHeight w:val="756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2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Обоснование вариантов решения задач территориального планирования и предложений по территориальному планированию</w:t>
            </w:r>
          </w:p>
        </w:tc>
      </w:tr>
      <w:tr w:rsidR="004357D2" w:rsidRPr="00723852" w:rsidTr="00070F6C">
        <w:trPr>
          <w:trHeight w:val="756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3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Этапы реализации предложений по территориальному планированию, перечень мероприятий по территориальному планированию</w:t>
            </w:r>
          </w:p>
        </w:tc>
      </w:tr>
      <w:tr w:rsidR="004357D2" w:rsidRPr="00723852" w:rsidTr="005A07AF">
        <w:trPr>
          <w:trHeight w:val="743"/>
        </w:trPr>
        <w:tc>
          <w:tcPr>
            <w:tcW w:w="1809" w:type="dxa"/>
          </w:tcPr>
          <w:p w:rsidR="004357D2" w:rsidRPr="00D83959" w:rsidRDefault="00BA4FD9" w:rsidP="005A07AF">
            <w:pPr>
              <w:ind w:left="-142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4357D2" w:rsidRPr="00D83959">
              <w:rPr>
                <w:b/>
                <w:sz w:val="26"/>
                <w:szCs w:val="26"/>
              </w:rPr>
              <w:t>Часть 2</w:t>
            </w:r>
          </w:p>
        </w:tc>
        <w:tc>
          <w:tcPr>
            <w:tcW w:w="7830" w:type="dxa"/>
          </w:tcPr>
          <w:p w:rsidR="004357D2" w:rsidRPr="00D83959" w:rsidRDefault="004357D2" w:rsidP="005A07AF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Графические материалы (схемы) по обоснованию проекта генерального плана</w:t>
            </w:r>
          </w:p>
        </w:tc>
      </w:tr>
      <w:tr w:rsidR="004357D2" w:rsidRPr="00723852" w:rsidTr="00070F6C">
        <w:trPr>
          <w:trHeight w:val="743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4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Схемы с отображением информации о состоянии территории, о возможных направлениях ее развития и об ограничениях ее использования</w:t>
            </w:r>
          </w:p>
        </w:tc>
      </w:tr>
      <w:tr w:rsidR="004357D2" w:rsidRPr="00723852" w:rsidTr="00070F6C">
        <w:trPr>
          <w:trHeight w:val="743"/>
        </w:trPr>
        <w:tc>
          <w:tcPr>
            <w:tcW w:w="1809" w:type="dxa"/>
          </w:tcPr>
          <w:p w:rsidR="004357D2" w:rsidRPr="00D83959" w:rsidRDefault="004357D2" w:rsidP="004E564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Раздел 5</w:t>
            </w:r>
          </w:p>
        </w:tc>
        <w:tc>
          <w:tcPr>
            <w:tcW w:w="7830" w:type="dxa"/>
            <w:vAlign w:val="center"/>
          </w:tcPr>
          <w:p w:rsidR="004357D2" w:rsidRPr="00D83959" w:rsidRDefault="004357D2" w:rsidP="004357D2">
            <w:pPr>
              <w:rPr>
                <w:sz w:val="26"/>
                <w:szCs w:val="26"/>
              </w:rPr>
            </w:pPr>
            <w:r w:rsidRPr="00D83959">
              <w:rPr>
                <w:sz w:val="26"/>
                <w:szCs w:val="26"/>
              </w:rPr>
              <w:t>Схемы с отображением предложений по территориальному планированию</w:t>
            </w:r>
          </w:p>
        </w:tc>
      </w:tr>
      <w:tr w:rsidR="004357D2" w:rsidRPr="00723852" w:rsidTr="00070F6C">
        <w:trPr>
          <w:trHeight w:val="124"/>
        </w:trPr>
        <w:tc>
          <w:tcPr>
            <w:tcW w:w="9639" w:type="dxa"/>
            <w:gridSpan w:val="2"/>
          </w:tcPr>
          <w:p w:rsidR="005A07AF" w:rsidRDefault="005A07AF" w:rsidP="009A2F67">
            <w:pPr>
              <w:jc w:val="center"/>
              <w:rPr>
                <w:b/>
                <w:sz w:val="28"/>
                <w:szCs w:val="28"/>
              </w:rPr>
            </w:pPr>
          </w:p>
          <w:p w:rsidR="0058620C" w:rsidRPr="00540FCF" w:rsidRDefault="004357D2" w:rsidP="00540FCF">
            <w:pPr>
              <w:jc w:val="center"/>
              <w:rPr>
                <w:b/>
                <w:sz w:val="28"/>
                <w:szCs w:val="28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 w:rsidR="0058620C" w:rsidRPr="00D7133B">
              <w:rPr>
                <w:b/>
                <w:sz w:val="28"/>
                <w:szCs w:val="28"/>
                <w:lang w:val="en-US"/>
              </w:rPr>
              <w:t>I</w:t>
            </w:r>
            <w:r w:rsidR="0058620C">
              <w:rPr>
                <w:b/>
                <w:sz w:val="28"/>
                <w:szCs w:val="28"/>
                <w:lang w:val="en-US"/>
              </w:rPr>
              <w:t>II</w:t>
            </w:r>
            <w:r w:rsidR="0058620C" w:rsidRPr="00D7133B">
              <w:rPr>
                <w:b/>
                <w:sz w:val="28"/>
                <w:szCs w:val="28"/>
              </w:rPr>
              <w:t xml:space="preserve"> Приложения. Исходные данные (1 экземпляр в архиве института)</w:t>
            </w:r>
          </w:p>
        </w:tc>
      </w:tr>
    </w:tbl>
    <w:p w:rsidR="00711ECA" w:rsidRDefault="00711ECA" w:rsidP="00503ACE">
      <w:pPr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10B6D">
        <w:rPr>
          <w:b/>
          <w:spacing w:val="-4"/>
          <w:sz w:val="28"/>
          <w:szCs w:val="28"/>
        </w:rPr>
        <w:lastRenderedPageBreak/>
        <w:t>ПЕРЕЧЕНЬ ГРАФИЧЕСКИХ МАТЕРИАЛОВ</w:t>
      </w:r>
    </w:p>
    <w:p w:rsidR="00503ACE" w:rsidRDefault="00503ACE" w:rsidP="00503ACE">
      <w:pPr>
        <w:jc w:val="center"/>
        <w:rPr>
          <w:b/>
          <w:spacing w:val="-4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306"/>
        <w:gridCol w:w="921"/>
        <w:gridCol w:w="1417"/>
        <w:gridCol w:w="1347"/>
      </w:tblGrid>
      <w:tr w:rsidR="00711ECA" w:rsidRPr="0011655A" w:rsidTr="00070F6C">
        <w:tc>
          <w:tcPr>
            <w:tcW w:w="648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06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Наименование чертежа</w:t>
            </w:r>
          </w:p>
        </w:tc>
        <w:tc>
          <w:tcPr>
            <w:tcW w:w="921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Гриф</w:t>
            </w:r>
          </w:p>
        </w:tc>
        <w:tc>
          <w:tcPr>
            <w:tcW w:w="1417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Масштаб</w:t>
            </w:r>
          </w:p>
        </w:tc>
        <w:tc>
          <w:tcPr>
            <w:tcW w:w="1347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 xml:space="preserve">Марка </w:t>
            </w:r>
          </w:p>
          <w:p w:rsidR="00711ECA" w:rsidRPr="0011655A" w:rsidRDefault="00711ECA" w:rsidP="00711ECA">
            <w:pPr>
              <w:snapToGrid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чертежа</w:t>
            </w:r>
          </w:p>
        </w:tc>
      </w:tr>
      <w:tr w:rsidR="00711ECA" w:rsidRPr="0011655A" w:rsidTr="00070F6C">
        <w:tc>
          <w:tcPr>
            <w:tcW w:w="9639" w:type="dxa"/>
            <w:gridSpan w:val="5"/>
          </w:tcPr>
          <w:p w:rsidR="00711ECA" w:rsidRDefault="00711ECA" w:rsidP="00503ACE">
            <w:pPr>
              <w:jc w:val="center"/>
              <w:rPr>
                <w:b/>
                <w:sz w:val="28"/>
                <w:szCs w:val="28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   Утверждаемая часть проекта</w:t>
            </w:r>
          </w:p>
          <w:p w:rsidR="00711ECA" w:rsidRPr="0011655A" w:rsidRDefault="00711ECA" w:rsidP="00503ACE">
            <w:pPr>
              <w:jc w:val="center"/>
              <w:rPr>
                <w:sz w:val="28"/>
                <w:szCs w:val="28"/>
              </w:rPr>
            </w:pPr>
            <w:r w:rsidRPr="00D7133B">
              <w:rPr>
                <w:b/>
                <w:sz w:val="28"/>
                <w:szCs w:val="28"/>
              </w:rPr>
              <w:t>Часть 2</w:t>
            </w:r>
            <w:r w:rsidRPr="008526FC">
              <w:rPr>
                <w:b/>
                <w:sz w:val="28"/>
                <w:szCs w:val="28"/>
              </w:rPr>
              <w:t xml:space="preserve">. Графические материалы </w:t>
            </w:r>
            <w:r w:rsidR="004357D2">
              <w:rPr>
                <w:b/>
                <w:sz w:val="28"/>
                <w:szCs w:val="28"/>
              </w:rPr>
              <w:t xml:space="preserve">(схемы) </w:t>
            </w:r>
            <w:r w:rsidRPr="008526FC">
              <w:rPr>
                <w:b/>
                <w:sz w:val="28"/>
                <w:szCs w:val="28"/>
              </w:rPr>
              <w:t>генерального плана</w:t>
            </w:r>
          </w:p>
        </w:tc>
      </w:tr>
      <w:tr w:rsidR="000A0B61" w:rsidRPr="0011655A" w:rsidTr="00070F6C">
        <w:tc>
          <w:tcPr>
            <w:tcW w:w="9639" w:type="dxa"/>
            <w:gridSpan w:val="5"/>
            <w:vAlign w:val="center"/>
          </w:tcPr>
          <w:p w:rsidR="000A0B61" w:rsidRPr="00384671" w:rsidRDefault="000A0B61" w:rsidP="0070457E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 xml:space="preserve">Раздел </w:t>
            </w:r>
            <w:r w:rsidR="00D15D0B" w:rsidRPr="00384671">
              <w:rPr>
                <w:bCs/>
                <w:i/>
                <w:sz w:val="28"/>
                <w:szCs w:val="28"/>
              </w:rPr>
              <w:t>3</w:t>
            </w:r>
            <w:r w:rsidR="00911217">
              <w:rPr>
                <w:bCs/>
                <w:i/>
                <w:sz w:val="28"/>
                <w:szCs w:val="28"/>
              </w:rPr>
              <w:t xml:space="preserve"> </w:t>
            </w:r>
            <w:r w:rsidR="00911217" w:rsidRPr="00CE5E88">
              <w:rPr>
                <w:bCs/>
                <w:i/>
                <w:sz w:val="24"/>
                <w:szCs w:val="24"/>
              </w:rPr>
              <w:t>«Карта (схема</w:t>
            </w:r>
            <w:r w:rsidR="0070457E">
              <w:rPr>
                <w:bCs/>
                <w:i/>
                <w:sz w:val="24"/>
                <w:szCs w:val="24"/>
              </w:rPr>
              <w:t>)</w:t>
            </w:r>
            <w:r w:rsidR="00911217" w:rsidRPr="00CE5E88">
              <w:rPr>
                <w:bCs/>
                <w:i/>
                <w:sz w:val="24"/>
                <w:szCs w:val="24"/>
              </w:rPr>
              <w:t xml:space="preserve"> генерального плана»</w:t>
            </w:r>
          </w:p>
        </w:tc>
      </w:tr>
      <w:tr w:rsidR="00711ECA" w:rsidRPr="0011655A" w:rsidTr="00070F6C">
        <w:tc>
          <w:tcPr>
            <w:tcW w:w="648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711ECA" w:rsidRPr="00C72600" w:rsidRDefault="00711ECA" w:rsidP="004D10C8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Генеральный план (основной чертеж) </w:t>
            </w:r>
            <w:r w:rsidR="003C3166">
              <w:rPr>
                <w:sz w:val="26"/>
                <w:szCs w:val="26"/>
              </w:rPr>
              <w:t xml:space="preserve"> </w:t>
            </w:r>
            <w:r w:rsidR="004D10C8">
              <w:rPr>
                <w:sz w:val="26"/>
                <w:szCs w:val="26"/>
              </w:rPr>
              <w:t>Журавского</w:t>
            </w:r>
            <w:r w:rsidRPr="00C72600">
              <w:rPr>
                <w:sz w:val="26"/>
                <w:szCs w:val="26"/>
              </w:rPr>
              <w:t xml:space="preserve"> </w:t>
            </w:r>
            <w:r w:rsidR="009E4381">
              <w:rPr>
                <w:sz w:val="26"/>
                <w:szCs w:val="26"/>
              </w:rPr>
              <w:t>сельск</w:t>
            </w:r>
            <w:r w:rsidRPr="00C72600">
              <w:rPr>
                <w:sz w:val="26"/>
                <w:szCs w:val="26"/>
              </w:rPr>
              <w:t xml:space="preserve">ого поселения </w:t>
            </w:r>
          </w:p>
        </w:tc>
        <w:tc>
          <w:tcPr>
            <w:tcW w:w="921" w:type="dxa"/>
            <w:vAlign w:val="center"/>
          </w:tcPr>
          <w:p w:rsidR="00711ECA" w:rsidRPr="0011655A" w:rsidRDefault="00711ECA" w:rsidP="00711EC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711ECA" w:rsidRPr="0011655A" w:rsidRDefault="00711ECA" w:rsidP="00711ECA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711ECA" w:rsidRPr="00E45CA8" w:rsidRDefault="00711ECA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88219F" w:rsidRPr="0011655A" w:rsidTr="00070F6C">
        <w:tc>
          <w:tcPr>
            <w:tcW w:w="9639" w:type="dxa"/>
            <w:gridSpan w:val="5"/>
            <w:vAlign w:val="center"/>
          </w:tcPr>
          <w:p w:rsidR="00CE5E88" w:rsidRDefault="0088219F" w:rsidP="00711ECA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 xml:space="preserve">Раздел </w:t>
            </w:r>
            <w:r w:rsidR="00D15D0B" w:rsidRPr="00384671">
              <w:rPr>
                <w:bCs/>
                <w:i/>
                <w:sz w:val="28"/>
                <w:szCs w:val="28"/>
              </w:rPr>
              <w:t>4</w:t>
            </w:r>
          </w:p>
          <w:p w:rsidR="0088219F" w:rsidRPr="00CE5E88" w:rsidRDefault="00911217" w:rsidP="00711ECA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 w:rsidRPr="00CE5E88">
              <w:rPr>
                <w:bCs/>
                <w:i/>
                <w:sz w:val="24"/>
                <w:szCs w:val="24"/>
              </w:rPr>
              <w:t xml:space="preserve"> «Карты (схемы)</w:t>
            </w:r>
            <w:r w:rsidR="00CE5E88" w:rsidRPr="00CE5E88">
              <w:rPr>
                <w:bCs/>
                <w:i/>
                <w:sz w:val="24"/>
                <w:szCs w:val="24"/>
              </w:rPr>
              <w:t xml:space="preserve"> границ территорий, земель различных категорий и ограничений</w:t>
            </w:r>
            <w:r w:rsidRPr="00CE5E88">
              <w:rPr>
                <w:bCs/>
                <w:i/>
                <w:sz w:val="24"/>
                <w:szCs w:val="24"/>
              </w:rPr>
              <w:t>»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Pr="0011655A" w:rsidRDefault="00257081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15D0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D15D0B" w:rsidP="00814759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функционального зонирования территории 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81475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814759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D15D0B" w:rsidRPr="006F0D83" w:rsidRDefault="00D15D0B" w:rsidP="0081475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57081">
              <w:rPr>
                <w:bCs/>
                <w:sz w:val="28"/>
                <w:szCs w:val="28"/>
              </w:rPr>
              <w:t>2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Pr="0011655A" w:rsidRDefault="00257081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15D0B"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D15D0B" w:rsidP="00711ECA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Схема административно-территориальных границ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81475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814759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257081">
              <w:rPr>
                <w:bCs/>
                <w:sz w:val="28"/>
                <w:szCs w:val="28"/>
              </w:rPr>
              <w:t>50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D15D0B" w:rsidRPr="006F0D83" w:rsidRDefault="00D15D0B" w:rsidP="0081475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D15D0B">
              <w:rPr>
                <w:bCs/>
                <w:sz w:val="28"/>
                <w:szCs w:val="28"/>
              </w:rPr>
              <w:t xml:space="preserve"> -</w:t>
            </w:r>
            <w:r w:rsidR="00257081">
              <w:rPr>
                <w:bCs/>
                <w:sz w:val="28"/>
                <w:szCs w:val="28"/>
              </w:rPr>
              <w:t>3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Pr="0011655A" w:rsidRDefault="00C72600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15D0B"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E2032B" w:rsidP="004D10C8">
            <w:pPr>
              <w:snapToGrid w:val="0"/>
              <w:spacing w:before="20"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Схема</w:t>
            </w:r>
            <w:r w:rsidR="006441D4">
              <w:rPr>
                <w:sz w:val="26"/>
                <w:szCs w:val="26"/>
              </w:rPr>
              <w:t xml:space="preserve"> планируемых</w:t>
            </w:r>
            <w:r>
              <w:rPr>
                <w:sz w:val="26"/>
                <w:szCs w:val="26"/>
              </w:rPr>
              <w:t xml:space="preserve"> границ зон с особыми условиями использования (ограничениями) территории</w:t>
            </w:r>
            <w:r w:rsidR="00D15D0B" w:rsidRPr="00C726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81475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814759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D15D0B" w:rsidRPr="00C3525B" w:rsidRDefault="00D15D0B" w:rsidP="0081475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C3525B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2600">
              <w:rPr>
                <w:bCs/>
                <w:sz w:val="28"/>
                <w:szCs w:val="28"/>
              </w:rPr>
              <w:t>4</w:t>
            </w:r>
            <w:r w:rsidRPr="00C3525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Default="00C72600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D15D0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D15D0B" w:rsidP="00711ECA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Схема существующих и планируемых границ земель различных категорий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81475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814759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D15D0B" w:rsidRPr="00C3525B" w:rsidRDefault="00D15D0B" w:rsidP="0081475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C3525B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2600">
              <w:rPr>
                <w:bCs/>
                <w:sz w:val="28"/>
                <w:szCs w:val="28"/>
              </w:rPr>
              <w:t>5</w:t>
            </w:r>
            <w:r w:rsidRPr="00C3525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15D0B" w:rsidRPr="0011655A" w:rsidTr="00070F6C">
        <w:tc>
          <w:tcPr>
            <w:tcW w:w="9639" w:type="dxa"/>
            <w:gridSpan w:val="5"/>
            <w:vAlign w:val="center"/>
          </w:tcPr>
          <w:p w:rsidR="00CE5E88" w:rsidRDefault="00D15D0B" w:rsidP="00711ECA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>Разде</w:t>
            </w:r>
            <w:r w:rsidR="00CE5E88">
              <w:rPr>
                <w:bCs/>
                <w:i/>
                <w:sz w:val="28"/>
                <w:szCs w:val="28"/>
              </w:rPr>
              <w:t xml:space="preserve">л 5 </w:t>
            </w:r>
          </w:p>
          <w:p w:rsidR="00D15D0B" w:rsidRPr="00384671" w:rsidRDefault="00CE5E88" w:rsidP="00711ECA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CE5E88">
              <w:rPr>
                <w:bCs/>
                <w:i/>
                <w:sz w:val="24"/>
                <w:szCs w:val="24"/>
              </w:rPr>
              <w:t>«Карты (схемы) границ зон планируемого размещения объектов капитального строительства местного значения»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Pr="0011655A" w:rsidRDefault="00C72600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D15D0B"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D15D0B" w:rsidP="00711ECA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Комплексная схема развития инженерной инфраструктуры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711EC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711ECA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D15D0B" w:rsidRPr="0011655A" w:rsidRDefault="00D15D0B" w:rsidP="00711ECA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2600">
              <w:rPr>
                <w:bCs/>
                <w:sz w:val="28"/>
                <w:szCs w:val="28"/>
              </w:rPr>
              <w:t>6</w:t>
            </w:r>
          </w:p>
        </w:tc>
      </w:tr>
      <w:tr w:rsidR="00D15D0B" w:rsidRPr="0011655A" w:rsidTr="00070F6C">
        <w:tc>
          <w:tcPr>
            <w:tcW w:w="648" w:type="dxa"/>
            <w:vAlign w:val="center"/>
          </w:tcPr>
          <w:p w:rsidR="00D15D0B" w:rsidRPr="0011655A" w:rsidRDefault="00C72600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D15D0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D15D0B" w:rsidRPr="00C72600" w:rsidRDefault="00D15D0B" w:rsidP="00814759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развития транспортной инфраструктуры </w:t>
            </w:r>
          </w:p>
        </w:tc>
        <w:tc>
          <w:tcPr>
            <w:tcW w:w="921" w:type="dxa"/>
            <w:vAlign w:val="center"/>
          </w:tcPr>
          <w:p w:rsidR="00D15D0B" w:rsidRPr="0011655A" w:rsidRDefault="00D15D0B" w:rsidP="00711EC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D15D0B" w:rsidRPr="0011655A" w:rsidRDefault="00D15D0B" w:rsidP="00711ECA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D15D0B" w:rsidRPr="006F0D83" w:rsidRDefault="00D15D0B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2600">
              <w:rPr>
                <w:bCs/>
                <w:sz w:val="28"/>
                <w:szCs w:val="28"/>
              </w:rPr>
              <w:t>7</w:t>
            </w:r>
          </w:p>
        </w:tc>
      </w:tr>
      <w:tr w:rsidR="00D15D0B" w:rsidRPr="0011655A" w:rsidTr="00070F6C">
        <w:tc>
          <w:tcPr>
            <w:tcW w:w="9639" w:type="dxa"/>
            <w:gridSpan w:val="5"/>
            <w:vAlign w:val="center"/>
          </w:tcPr>
          <w:p w:rsidR="00D15D0B" w:rsidRDefault="00D15D0B" w:rsidP="00C7260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.    </w:t>
            </w:r>
            <w:r w:rsidRPr="00D7133B">
              <w:rPr>
                <w:b/>
                <w:sz w:val="28"/>
                <w:szCs w:val="28"/>
              </w:rPr>
              <w:t xml:space="preserve">Материалы по обоснованию </w:t>
            </w:r>
            <w:r>
              <w:rPr>
                <w:b/>
                <w:sz w:val="28"/>
                <w:szCs w:val="28"/>
              </w:rPr>
              <w:t>проекта генерального плана</w:t>
            </w:r>
          </w:p>
          <w:p w:rsidR="00D15D0B" w:rsidRPr="005B7918" w:rsidRDefault="00D15D0B" w:rsidP="00C7260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7133B">
              <w:rPr>
                <w:b/>
                <w:sz w:val="28"/>
                <w:szCs w:val="28"/>
              </w:rPr>
              <w:t>Часть 2</w:t>
            </w:r>
            <w:r>
              <w:rPr>
                <w:b/>
                <w:sz w:val="28"/>
                <w:szCs w:val="28"/>
              </w:rPr>
              <w:t>.</w:t>
            </w:r>
            <w:r w:rsidRPr="00723852">
              <w:rPr>
                <w:sz w:val="28"/>
                <w:szCs w:val="28"/>
              </w:rPr>
              <w:t xml:space="preserve"> </w:t>
            </w:r>
            <w:r w:rsidRPr="008526FC">
              <w:rPr>
                <w:b/>
                <w:sz w:val="28"/>
                <w:szCs w:val="28"/>
              </w:rPr>
              <w:t>Графические материалы по обоснованию проекта</w:t>
            </w:r>
          </w:p>
        </w:tc>
      </w:tr>
      <w:tr w:rsidR="00D15D0B" w:rsidRPr="0011655A" w:rsidTr="00070F6C">
        <w:tc>
          <w:tcPr>
            <w:tcW w:w="9639" w:type="dxa"/>
            <w:gridSpan w:val="5"/>
            <w:vAlign w:val="center"/>
          </w:tcPr>
          <w:p w:rsidR="00CE5E88" w:rsidRDefault="00D15D0B" w:rsidP="00711ECA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>Раздел 4</w:t>
            </w:r>
            <w:r w:rsidR="00CE5E88">
              <w:rPr>
                <w:bCs/>
                <w:i/>
                <w:sz w:val="28"/>
                <w:szCs w:val="28"/>
              </w:rPr>
              <w:t xml:space="preserve"> </w:t>
            </w:r>
          </w:p>
          <w:p w:rsidR="00D15D0B" w:rsidRPr="00384671" w:rsidRDefault="00CE5E88" w:rsidP="00711ECA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CE5E88">
              <w:rPr>
                <w:bCs/>
                <w:i/>
                <w:sz w:val="24"/>
                <w:szCs w:val="24"/>
              </w:rPr>
              <w:t>«Карты (схемы) с отображением информации о состоянии территории, о возможных направлениях ее развития и об ограничениях ее использования»</w:t>
            </w:r>
          </w:p>
        </w:tc>
      </w:tr>
      <w:tr w:rsidR="00257081" w:rsidRPr="0011655A" w:rsidTr="00070F6C">
        <w:tc>
          <w:tcPr>
            <w:tcW w:w="648" w:type="dxa"/>
            <w:vAlign w:val="center"/>
          </w:tcPr>
          <w:p w:rsidR="00257081" w:rsidRDefault="004D10C8" w:rsidP="00D8204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25708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257081" w:rsidRPr="00C72600" w:rsidRDefault="00257081" w:rsidP="00CE5E88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современного использования </w:t>
            </w:r>
            <w:r w:rsidR="00540FCF">
              <w:rPr>
                <w:sz w:val="26"/>
                <w:szCs w:val="26"/>
              </w:rPr>
              <w:t>территории</w:t>
            </w:r>
            <w:r w:rsidR="004D10C8">
              <w:rPr>
                <w:sz w:val="26"/>
                <w:szCs w:val="26"/>
              </w:rPr>
              <w:t xml:space="preserve"> и планировочных ограничений</w:t>
            </w:r>
            <w:r w:rsidR="00540FCF">
              <w:rPr>
                <w:sz w:val="26"/>
                <w:szCs w:val="26"/>
              </w:rPr>
              <w:t xml:space="preserve"> (опорный план)</w:t>
            </w:r>
            <w:r w:rsidRPr="00C726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257081" w:rsidRPr="008F5AA5" w:rsidRDefault="00257081" w:rsidP="00711EC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F5AA5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257081" w:rsidRPr="008F5AA5" w:rsidRDefault="00257081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 xml:space="preserve">1:25 000 </w:t>
            </w:r>
          </w:p>
        </w:tc>
        <w:tc>
          <w:tcPr>
            <w:tcW w:w="1347" w:type="dxa"/>
            <w:vAlign w:val="center"/>
          </w:tcPr>
          <w:p w:rsidR="00257081" w:rsidRPr="0011655A" w:rsidRDefault="00257081" w:rsidP="004D10C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МО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1655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D10C8">
              <w:rPr>
                <w:bCs/>
                <w:sz w:val="28"/>
                <w:szCs w:val="28"/>
              </w:rPr>
              <w:t>8</w:t>
            </w:r>
          </w:p>
        </w:tc>
      </w:tr>
      <w:tr w:rsidR="00E2032B" w:rsidRPr="0011655A" w:rsidTr="00070F6C">
        <w:tc>
          <w:tcPr>
            <w:tcW w:w="648" w:type="dxa"/>
            <w:vAlign w:val="center"/>
          </w:tcPr>
          <w:p w:rsidR="00E2032B" w:rsidRDefault="00E2032B" w:rsidP="00D8204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306" w:type="dxa"/>
            <w:vAlign w:val="center"/>
          </w:tcPr>
          <w:p w:rsidR="00E2032B" w:rsidRPr="00C72600" w:rsidRDefault="00E2032B" w:rsidP="00E2032B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Фрагмент схемы современного использования территории и планировочных ограничений. Станица Журавская</w:t>
            </w:r>
          </w:p>
        </w:tc>
        <w:tc>
          <w:tcPr>
            <w:tcW w:w="921" w:type="dxa"/>
            <w:vAlign w:val="center"/>
          </w:tcPr>
          <w:p w:rsidR="00E2032B" w:rsidRPr="008F5AA5" w:rsidRDefault="007F0E5F" w:rsidP="00711EC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E2032B" w:rsidRPr="008F5AA5" w:rsidRDefault="007F0E5F" w:rsidP="00711EC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E2032B" w:rsidRPr="0011655A" w:rsidRDefault="007F0E5F" w:rsidP="004D10C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- 9</w:t>
            </w:r>
          </w:p>
        </w:tc>
      </w:tr>
      <w:tr w:rsidR="00540FCF" w:rsidRPr="0011655A" w:rsidTr="00070F6C">
        <w:tc>
          <w:tcPr>
            <w:tcW w:w="648" w:type="dxa"/>
            <w:vAlign w:val="center"/>
          </w:tcPr>
          <w:p w:rsidR="00540FCF" w:rsidRDefault="00E2032B" w:rsidP="00540FC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540FC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540FCF" w:rsidRPr="00C72600" w:rsidRDefault="00540FCF" w:rsidP="00B96D29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Комплексная схема развития территории и границ зон размещения объектов капитального строительства</w:t>
            </w:r>
          </w:p>
        </w:tc>
        <w:tc>
          <w:tcPr>
            <w:tcW w:w="921" w:type="dxa"/>
            <w:vAlign w:val="center"/>
          </w:tcPr>
          <w:p w:rsidR="00540FCF" w:rsidRPr="008F5AA5" w:rsidRDefault="00540FCF" w:rsidP="00D0628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F5AA5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40FCF" w:rsidRPr="008F5AA5" w:rsidRDefault="00540FCF" w:rsidP="00D0628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 xml:space="preserve">1:25 000 </w:t>
            </w:r>
          </w:p>
        </w:tc>
        <w:tc>
          <w:tcPr>
            <w:tcW w:w="1347" w:type="dxa"/>
            <w:vAlign w:val="center"/>
          </w:tcPr>
          <w:p w:rsidR="00540FCF" w:rsidRPr="0011655A" w:rsidRDefault="00540FCF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МО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1655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F0E5F">
              <w:rPr>
                <w:bCs/>
                <w:sz w:val="28"/>
                <w:szCs w:val="28"/>
              </w:rPr>
              <w:t>10</w:t>
            </w:r>
          </w:p>
        </w:tc>
      </w:tr>
      <w:tr w:rsidR="00540FCF" w:rsidRPr="0011655A" w:rsidTr="00070F6C">
        <w:tc>
          <w:tcPr>
            <w:tcW w:w="9639" w:type="dxa"/>
            <w:gridSpan w:val="5"/>
            <w:vAlign w:val="center"/>
          </w:tcPr>
          <w:p w:rsidR="00CE5E88" w:rsidRDefault="00540FCF" w:rsidP="00814759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9A2F67">
              <w:rPr>
                <w:bCs/>
                <w:i/>
                <w:sz w:val="28"/>
                <w:szCs w:val="28"/>
              </w:rPr>
              <w:t>Раздел 5</w:t>
            </w:r>
          </w:p>
          <w:p w:rsidR="00540FCF" w:rsidRPr="009A2F67" w:rsidRDefault="00CE5E88" w:rsidP="00814759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CE5E88">
              <w:rPr>
                <w:bCs/>
                <w:i/>
                <w:sz w:val="24"/>
                <w:szCs w:val="24"/>
              </w:rPr>
              <w:t>«Карты (схемы) с отображением предложений по территориальному планированию»</w:t>
            </w:r>
          </w:p>
        </w:tc>
      </w:tr>
      <w:tr w:rsidR="00540FCF" w:rsidRPr="0011655A" w:rsidTr="00070F6C">
        <w:tc>
          <w:tcPr>
            <w:tcW w:w="648" w:type="dxa"/>
            <w:vAlign w:val="center"/>
          </w:tcPr>
          <w:p w:rsidR="00540FCF" w:rsidRDefault="00540FCF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2032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540FCF" w:rsidRPr="00C72600" w:rsidRDefault="00540FCF" w:rsidP="00CE5E88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очередности освоения территории и размещения </w:t>
            </w:r>
            <w:r>
              <w:rPr>
                <w:sz w:val="26"/>
                <w:szCs w:val="26"/>
              </w:rPr>
              <w:t xml:space="preserve">основных </w:t>
            </w:r>
            <w:r w:rsidRPr="00C72600">
              <w:rPr>
                <w:sz w:val="26"/>
                <w:szCs w:val="26"/>
              </w:rPr>
              <w:t>инвестиционных площадок</w:t>
            </w:r>
          </w:p>
        </w:tc>
        <w:tc>
          <w:tcPr>
            <w:tcW w:w="921" w:type="dxa"/>
            <w:vAlign w:val="center"/>
          </w:tcPr>
          <w:p w:rsidR="00540FCF" w:rsidRPr="0011655A" w:rsidRDefault="00540FCF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40FCF" w:rsidRPr="0011655A" w:rsidRDefault="00540FCF" w:rsidP="00D82040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25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540FCF" w:rsidRPr="00E45CA8" w:rsidRDefault="00540FCF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</w:t>
            </w:r>
            <w:r w:rsidR="007F0E5F">
              <w:rPr>
                <w:bCs/>
                <w:sz w:val="28"/>
                <w:szCs w:val="28"/>
              </w:rPr>
              <w:t>1</w:t>
            </w:r>
          </w:p>
        </w:tc>
      </w:tr>
      <w:tr w:rsidR="004D10C8" w:rsidRPr="0011655A" w:rsidTr="00070F6C">
        <w:tc>
          <w:tcPr>
            <w:tcW w:w="648" w:type="dxa"/>
            <w:vAlign w:val="center"/>
          </w:tcPr>
          <w:p w:rsidR="004D10C8" w:rsidRDefault="004D10C8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2032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4D10C8" w:rsidRPr="00C72600" w:rsidRDefault="004D10C8" w:rsidP="00CE5E88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Фрагмент генерального плана поселения. Станица Журавская</w:t>
            </w:r>
          </w:p>
        </w:tc>
        <w:tc>
          <w:tcPr>
            <w:tcW w:w="921" w:type="dxa"/>
            <w:vAlign w:val="center"/>
          </w:tcPr>
          <w:p w:rsidR="004D10C8" w:rsidRPr="0011655A" w:rsidRDefault="004D10C8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4D10C8" w:rsidRPr="0011655A" w:rsidRDefault="004D10C8" w:rsidP="00D82040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5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4D10C8" w:rsidRDefault="004D10C8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</w:t>
            </w:r>
            <w:r w:rsidR="007F0E5F">
              <w:rPr>
                <w:bCs/>
                <w:sz w:val="28"/>
                <w:szCs w:val="28"/>
              </w:rPr>
              <w:t>2</w:t>
            </w:r>
          </w:p>
        </w:tc>
      </w:tr>
      <w:tr w:rsidR="004D10C8" w:rsidRPr="0011655A" w:rsidTr="00070F6C">
        <w:tc>
          <w:tcPr>
            <w:tcW w:w="648" w:type="dxa"/>
            <w:vAlign w:val="center"/>
          </w:tcPr>
          <w:p w:rsidR="004D10C8" w:rsidRPr="00D4409E" w:rsidRDefault="004D10C8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4409E">
              <w:rPr>
                <w:bCs/>
                <w:sz w:val="28"/>
                <w:szCs w:val="28"/>
              </w:rPr>
              <w:t>1</w:t>
            </w:r>
            <w:r w:rsidR="00E2032B" w:rsidRPr="00D4409E">
              <w:rPr>
                <w:bCs/>
                <w:sz w:val="28"/>
                <w:szCs w:val="28"/>
              </w:rPr>
              <w:t>3</w:t>
            </w:r>
            <w:r w:rsidRPr="00D4409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4D10C8" w:rsidRPr="00D4409E" w:rsidRDefault="004D10C8" w:rsidP="00E2032B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D4409E">
              <w:rPr>
                <w:sz w:val="26"/>
                <w:szCs w:val="26"/>
              </w:rPr>
              <w:t xml:space="preserve">Фрагмент генерального плана поселения. Схема </w:t>
            </w:r>
            <w:r w:rsidR="00E2032B" w:rsidRPr="00D4409E">
              <w:rPr>
                <w:sz w:val="26"/>
                <w:szCs w:val="26"/>
              </w:rPr>
              <w:t>функционального зонирования территории станицы Журавской</w:t>
            </w:r>
          </w:p>
        </w:tc>
        <w:tc>
          <w:tcPr>
            <w:tcW w:w="921" w:type="dxa"/>
            <w:vAlign w:val="center"/>
          </w:tcPr>
          <w:p w:rsidR="004D10C8" w:rsidRPr="00D4409E" w:rsidRDefault="004D10C8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4409E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4D10C8" w:rsidRPr="00D4409E" w:rsidRDefault="004D10C8" w:rsidP="00BA7FB4">
            <w:pPr>
              <w:jc w:val="center"/>
              <w:rPr>
                <w:bCs/>
                <w:sz w:val="28"/>
                <w:szCs w:val="28"/>
              </w:rPr>
            </w:pPr>
            <w:r w:rsidRPr="00D4409E">
              <w:rPr>
                <w:bCs/>
                <w:sz w:val="28"/>
                <w:szCs w:val="28"/>
              </w:rPr>
              <w:t>1:</w:t>
            </w:r>
            <w:r w:rsidR="00BA7FB4" w:rsidRPr="00D4409E">
              <w:rPr>
                <w:bCs/>
                <w:sz w:val="28"/>
                <w:szCs w:val="28"/>
              </w:rPr>
              <w:t>10</w:t>
            </w:r>
            <w:r w:rsidRPr="00D4409E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4D10C8" w:rsidRPr="00D4409E" w:rsidRDefault="004D10C8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4409E">
              <w:rPr>
                <w:bCs/>
                <w:sz w:val="28"/>
                <w:szCs w:val="28"/>
              </w:rPr>
              <w:t>МО - 1</w:t>
            </w:r>
            <w:r w:rsidR="007F0E5F" w:rsidRPr="00D4409E">
              <w:rPr>
                <w:bCs/>
                <w:sz w:val="28"/>
                <w:szCs w:val="28"/>
              </w:rPr>
              <w:t>3</w:t>
            </w:r>
          </w:p>
        </w:tc>
      </w:tr>
      <w:tr w:rsidR="00E2032B" w:rsidRPr="0011655A" w:rsidTr="00070F6C">
        <w:tc>
          <w:tcPr>
            <w:tcW w:w="648" w:type="dxa"/>
            <w:vAlign w:val="center"/>
          </w:tcPr>
          <w:p w:rsidR="00E2032B" w:rsidRDefault="00E2032B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5306" w:type="dxa"/>
            <w:vAlign w:val="center"/>
          </w:tcPr>
          <w:p w:rsidR="00E2032B" w:rsidRPr="00A6754C" w:rsidRDefault="00E2032B" w:rsidP="00E2032B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A6754C">
              <w:rPr>
                <w:sz w:val="26"/>
                <w:szCs w:val="26"/>
              </w:rPr>
              <w:t>Фрагмент генерального плана поселения. Схема развития транспортной инфраструктуры</w:t>
            </w:r>
            <w:r w:rsidR="00A6754C" w:rsidRPr="00A6754C">
              <w:rPr>
                <w:sz w:val="26"/>
                <w:szCs w:val="26"/>
              </w:rPr>
              <w:t xml:space="preserve"> и системы культурно-бытового обслуживания</w:t>
            </w:r>
            <w:r w:rsidRPr="00A6754C">
              <w:rPr>
                <w:sz w:val="26"/>
                <w:szCs w:val="26"/>
              </w:rPr>
              <w:t xml:space="preserve"> станицы Журавской</w:t>
            </w:r>
          </w:p>
        </w:tc>
        <w:tc>
          <w:tcPr>
            <w:tcW w:w="921" w:type="dxa"/>
            <w:vAlign w:val="center"/>
          </w:tcPr>
          <w:p w:rsidR="00E2032B" w:rsidRPr="0011655A" w:rsidRDefault="007F0E5F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E2032B" w:rsidRPr="0011655A" w:rsidRDefault="007F0E5F" w:rsidP="00D82040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10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E2032B" w:rsidRDefault="007F0E5F" w:rsidP="004D10C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- 14</w:t>
            </w:r>
          </w:p>
        </w:tc>
      </w:tr>
      <w:tr w:rsidR="004D10C8" w:rsidRPr="0011655A" w:rsidTr="00070F6C">
        <w:tc>
          <w:tcPr>
            <w:tcW w:w="648" w:type="dxa"/>
            <w:vAlign w:val="center"/>
          </w:tcPr>
          <w:p w:rsidR="004D10C8" w:rsidRDefault="004D10C8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2032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4D10C8" w:rsidRDefault="00C333E3" w:rsidP="00C333E3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Фрагмент генерального плана поселения. Схема развития инженерной инфраструктуры станицы Журавской</w:t>
            </w:r>
            <w:r w:rsidR="00E2032B">
              <w:rPr>
                <w:sz w:val="26"/>
                <w:szCs w:val="26"/>
              </w:rPr>
              <w:t>. Газоснабжение и теплоснабжение</w:t>
            </w:r>
          </w:p>
        </w:tc>
        <w:tc>
          <w:tcPr>
            <w:tcW w:w="921" w:type="dxa"/>
            <w:vAlign w:val="center"/>
          </w:tcPr>
          <w:p w:rsidR="004D10C8" w:rsidRPr="0011655A" w:rsidRDefault="00C333E3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4D10C8" w:rsidRPr="0011655A" w:rsidRDefault="00C333E3" w:rsidP="00E2032B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 w:rsidR="00E2032B">
              <w:rPr>
                <w:bCs/>
                <w:sz w:val="28"/>
                <w:szCs w:val="28"/>
              </w:rPr>
              <w:t>10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4D10C8" w:rsidRDefault="00C333E3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</w:t>
            </w:r>
            <w:r w:rsidR="007F0E5F">
              <w:rPr>
                <w:bCs/>
                <w:sz w:val="28"/>
                <w:szCs w:val="28"/>
              </w:rPr>
              <w:t>5</w:t>
            </w:r>
          </w:p>
        </w:tc>
      </w:tr>
      <w:tr w:rsidR="00F85B74" w:rsidRPr="0011655A" w:rsidTr="00070F6C">
        <w:tc>
          <w:tcPr>
            <w:tcW w:w="648" w:type="dxa"/>
            <w:vAlign w:val="center"/>
          </w:tcPr>
          <w:p w:rsidR="00F85B74" w:rsidRDefault="00F85B74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2032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F85B74" w:rsidRDefault="00E2032B" w:rsidP="007F0E5F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Фрагмент генерального плана поселения. Схема развития инженерной инфраструктуры станицы Журавской. </w:t>
            </w:r>
            <w:r w:rsidR="007F0E5F">
              <w:rPr>
                <w:sz w:val="26"/>
                <w:szCs w:val="26"/>
              </w:rPr>
              <w:t>Водоснабжение и канализация</w:t>
            </w:r>
          </w:p>
        </w:tc>
        <w:tc>
          <w:tcPr>
            <w:tcW w:w="921" w:type="dxa"/>
            <w:vAlign w:val="center"/>
          </w:tcPr>
          <w:p w:rsidR="00F85B74" w:rsidRPr="0011655A" w:rsidRDefault="0011097F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F85B74" w:rsidRPr="0011655A" w:rsidRDefault="0011097F" w:rsidP="0011097F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10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F85B74" w:rsidRDefault="0011097F" w:rsidP="007F0E5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</w:t>
            </w:r>
            <w:r w:rsidR="007F0E5F">
              <w:rPr>
                <w:bCs/>
                <w:sz w:val="28"/>
                <w:szCs w:val="28"/>
              </w:rPr>
              <w:t>6</w:t>
            </w:r>
          </w:p>
        </w:tc>
      </w:tr>
      <w:tr w:rsidR="007F0E5F" w:rsidRPr="0011655A" w:rsidTr="00070F6C">
        <w:tc>
          <w:tcPr>
            <w:tcW w:w="648" w:type="dxa"/>
            <w:vAlign w:val="center"/>
          </w:tcPr>
          <w:p w:rsidR="007F0E5F" w:rsidRDefault="007F0E5F" w:rsidP="00E2032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5306" w:type="dxa"/>
            <w:vAlign w:val="center"/>
          </w:tcPr>
          <w:p w:rsidR="007F0E5F" w:rsidRDefault="007F0E5F" w:rsidP="007F0E5F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Фрагмент генерального плана поселения. Схема развития инженерной инфраструктуры станицы Журавской. Электроснабжение и слаботочные сети</w:t>
            </w:r>
          </w:p>
        </w:tc>
        <w:tc>
          <w:tcPr>
            <w:tcW w:w="921" w:type="dxa"/>
            <w:vAlign w:val="center"/>
          </w:tcPr>
          <w:p w:rsidR="007F0E5F" w:rsidRPr="0011655A" w:rsidRDefault="007F0E5F" w:rsidP="00D8204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7F0E5F" w:rsidRPr="0011655A" w:rsidRDefault="007F0E5F" w:rsidP="0011097F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10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7F0E5F" w:rsidRDefault="007F0E5F" w:rsidP="0011097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- 17</w:t>
            </w:r>
          </w:p>
        </w:tc>
      </w:tr>
    </w:tbl>
    <w:p w:rsidR="00D5029D" w:rsidRDefault="00D5029D" w:rsidP="00D5029D">
      <w:pPr>
        <w:rPr>
          <w:b/>
          <w:sz w:val="28"/>
          <w:szCs w:val="28"/>
        </w:rPr>
      </w:pPr>
    </w:p>
    <w:p w:rsidR="00D5029D" w:rsidRDefault="00D5029D" w:rsidP="00D50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11ECA" w:rsidRPr="002463FC" w:rsidRDefault="00711ECA" w:rsidP="00D5029D">
      <w:pPr>
        <w:jc w:val="center"/>
        <w:rPr>
          <w:b/>
          <w:sz w:val="28"/>
          <w:szCs w:val="28"/>
        </w:rPr>
      </w:pPr>
      <w:r w:rsidRPr="002463FC">
        <w:rPr>
          <w:b/>
          <w:sz w:val="28"/>
          <w:szCs w:val="28"/>
        </w:rPr>
        <w:t>СОДЕРЖАНИЕ</w:t>
      </w:r>
    </w:p>
    <w:p w:rsid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r w:rsidRPr="00B91688">
        <w:rPr>
          <w:rFonts w:ascii="Times New Roman" w:hAnsi="Times New Roman" w:cs="Times New Roman"/>
          <w:sz w:val="28"/>
          <w:szCs w:val="28"/>
        </w:rPr>
        <w:fldChar w:fldCharType="begin"/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A757A5" w:rsidRPr="002463FC">
        <w:rPr>
          <w:rFonts w:ascii="Times New Roman" w:hAnsi="Times New Roman" w:cs="Times New Roman"/>
          <w:sz w:val="28"/>
          <w:szCs w:val="28"/>
        </w:rPr>
        <w:instrText>TOC</w:instrText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="00A757A5" w:rsidRPr="002463FC">
        <w:rPr>
          <w:rFonts w:ascii="Times New Roman" w:hAnsi="Times New Roman" w:cs="Times New Roman"/>
          <w:sz w:val="28"/>
          <w:szCs w:val="28"/>
        </w:rPr>
        <w:instrText>o</w:instrText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"1-3" \</w:instrText>
      </w:r>
      <w:r w:rsidR="00A757A5" w:rsidRPr="002463FC">
        <w:rPr>
          <w:rFonts w:ascii="Times New Roman" w:hAnsi="Times New Roman" w:cs="Times New Roman"/>
          <w:sz w:val="28"/>
          <w:szCs w:val="28"/>
        </w:rPr>
        <w:instrText>h</w:instrText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="00A757A5" w:rsidRPr="002463FC">
        <w:rPr>
          <w:rFonts w:ascii="Times New Roman" w:hAnsi="Times New Roman" w:cs="Times New Roman"/>
          <w:sz w:val="28"/>
          <w:szCs w:val="28"/>
        </w:rPr>
        <w:instrText>z</w:instrText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="00A757A5" w:rsidRPr="002463FC">
        <w:rPr>
          <w:rFonts w:ascii="Times New Roman" w:hAnsi="Times New Roman" w:cs="Times New Roman"/>
          <w:sz w:val="28"/>
          <w:szCs w:val="28"/>
        </w:rPr>
        <w:instrText>u</w:instrText>
      </w:r>
      <w:r w:rsidR="00A757A5" w:rsidRPr="002463F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B91688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64729433" w:history="1">
        <w:r w:rsidR="00102A9A" w:rsidRPr="00102A9A">
          <w:rPr>
            <w:rStyle w:val="af2"/>
            <w:b/>
          </w:rPr>
          <w:t>ВВЕДЕНИЕ</w:t>
        </w:r>
        <w:r w:rsidR="00102A9A" w:rsidRPr="00102A9A">
          <w:rPr>
            <w:rStyle w:val="af2"/>
            <w:b/>
            <w:i/>
          </w:rPr>
          <w:t>.</w:t>
        </w:r>
        <w:r w:rsidR="00102A9A">
          <w:rPr>
            <w:webHidden/>
          </w:rPr>
          <w:tab/>
        </w:r>
        <w:r>
          <w:rPr>
            <w:webHidden/>
          </w:rPr>
          <w:fldChar w:fldCharType="begin"/>
        </w:r>
        <w:r w:rsidR="00102A9A">
          <w:rPr>
            <w:webHidden/>
          </w:rPr>
          <w:instrText xml:space="preserve"> PAGEREF _Toc264729433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76F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sz w:val="22"/>
          <w:szCs w:val="22"/>
          <w:lang w:val="ru-RU" w:eastAsia="ru-RU" w:bidi="ar-SA"/>
        </w:rPr>
      </w:pPr>
      <w:hyperlink w:anchor="_Toc264729434" w:history="1">
        <w:r w:rsidR="00102A9A" w:rsidRPr="00102A9A">
          <w:rPr>
            <w:rStyle w:val="af2"/>
            <w:b/>
          </w:rPr>
          <w:t>РАЗДЕЛ 1. ЦЕЛИ И ЗАДАЧИ ТЕРРИТОРИАЛЬНОГО ПЛАНИРОВАНИЯ</w:t>
        </w:r>
        <w:r w:rsidR="00102A9A" w:rsidRPr="00102A9A">
          <w:rPr>
            <w:webHidden/>
          </w:rPr>
          <w:tab/>
        </w:r>
        <w:r w:rsidRPr="00102A9A">
          <w:rPr>
            <w:webHidden/>
          </w:rPr>
          <w:fldChar w:fldCharType="begin"/>
        </w:r>
        <w:r w:rsidR="00102A9A" w:rsidRPr="00102A9A">
          <w:rPr>
            <w:webHidden/>
          </w:rPr>
          <w:instrText xml:space="preserve"> PAGEREF _Toc264729434 \h </w:instrText>
        </w:r>
        <w:r w:rsidRPr="00102A9A">
          <w:rPr>
            <w:webHidden/>
          </w:rPr>
        </w:r>
        <w:r w:rsidRPr="00102A9A">
          <w:rPr>
            <w:webHidden/>
          </w:rPr>
          <w:fldChar w:fldCharType="separate"/>
        </w:r>
        <w:r w:rsidR="003676FB">
          <w:rPr>
            <w:webHidden/>
          </w:rPr>
          <w:t>12</w:t>
        </w:r>
        <w:r w:rsidRPr="00102A9A">
          <w:rPr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35" w:history="1">
        <w:r w:rsidR="00102A9A" w:rsidRPr="00102A9A">
          <w:rPr>
            <w:rStyle w:val="af2"/>
            <w:i/>
            <w:kern w:val="32"/>
          </w:rPr>
          <w:t>1.1.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ЦЕЛИ ТЕРРИТОРИАЛЬНОГО ПЛАНИРОВАНИЯ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_Toc264729435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12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36" w:history="1">
        <w:r w:rsidR="00102A9A" w:rsidRPr="00102A9A">
          <w:rPr>
            <w:rStyle w:val="af2"/>
            <w:i/>
          </w:rPr>
          <w:t>1.2. ЗАДАЧИ ТЕРРИТОРИАЛЬНОГО ПЛАНИРОВАНИЯ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_Toc264729436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13</w:t>
        </w:r>
        <w:r w:rsidRPr="00102A9A">
          <w:rPr>
            <w:i/>
            <w:webHidden/>
          </w:rPr>
          <w:fldChar w:fldCharType="end"/>
        </w:r>
      </w:hyperlink>
    </w:p>
    <w:p w:rsidR="00102A9A" w:rsidRDefault="00B91688" w:rsidP="00102A9A">
      <w:pPr>
        <w:pStyle w:val="11"/>
        <w:rPr>
          <w:rFonts w:ascii="Calibri" w:hAnsi="Calibri" w:cs="Times New Roman"/>
          <w:sz w:val="22"/>
          <w:szCs w:val="22"/>
          <w:lang w:val="ru-RU" w:eastAsia="ru-RU" w:bidi="ar-SA"/>
        </w:rPr>
      </w:pPr>
      <w:hyperlink w:anchor="_Toc264729437" w:history="1">
        <w:r w:rsidR="00102A9A" w:rsidRPr="00102A9A">
          <w:rPr>
            <w:rStyle w:val="af2"/>
            <w:b/>
          </w:rPr>
          <w:t>РАЗДЕЛ 2. ПЕРЕЧЕНЬ МЕРОПРИЯТИЙ ПО ТЕРРИТОРИАЛЬНОМУ ПЛАНИРОВАНИЮ И ПОСЛЕДОВАТЕЛЬНОСТЬ ИХ ВЫПОЛНЕНИЯ</w:t>
        </w:r>
        <w:r w:rsidR="00102A9A">
          <w:rPr>
            <w:webHidden/>
          </w:rPr>
          <w:tab/>
        </w:r>
        <w:r>
          <w:rPr>
            <w:webHidden/>
          </w:rPr>
          <w:fldChar w:fldCharType="begin"/>
        </w:r>
        <w:r w:rsidR="00102A9A">
          <w:rPr>
            <w:webHidden/>
          </w:rPr>
          <w:instrText xml:space="preserve"> PAGEREF _Toc264729437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76F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38" w:history="1">
        <w:r w:rsidR="00102A9A" w:rsidRPr="00102A9A">
          <w:rPr>
            <w:rStyle w:val="af2"/>
            <w:i/>
            <w:kern w:val="32"/>
          </w:rPr>
          <w:t>2.1.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ПЕРСПЕКТИВЫ ЭКОНОМИЧЕСКОГО РАЗВИТИЯ ТЕРРИТОРИИ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_Toc264729438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15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39" w:history="1">
        <w:r w:rsidR="00102A9A" w:rsidRPr="00102A9A">
          <w:rPr>
            <w:rStyle w:val="af2"/>
            <w:i/>
          </w:rPr>
          <w:t>2.2. ПРОГНОЗ ПЕРСПЕКТИВНОЙ ЧИСЛЕННОСТИ НАСЕЛЕНИЯ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_Toc264729439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20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40" w:history="1">
        <w:r w:rsidR="00102A9A" w:rsidRPr="00102A9A">
          <w:rPr>
            <w:rStyle w:val="af2"/>
            <w:i/>
            <w:kern w:val="32"/>
          </w:rPr>
          <w:t>2.3.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ПРОЕКТНОЕ ИСПОЛЬЗОВАНИЕ ТЕРРИТОРИИ ПОСЕЛЕНИЯ,  БАЛАНС ЗЕМЕЛЬ ПО КАТЕГОРИЯМ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_Toc264729440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24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41" w:history="1">
        <w:r w:rsidR="00102A9A" w:rsidRPr="00102A9A">
          <w:rPr>
            <w:rStyle w:val="af2"/>
            <w:i/>
            <w:kern w:val="32"/>
          </w:rPr>
          <w:t>2.4.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ПЛАНИРОВОЧНАЯ ОРГАНИЗАЦИЯ ТЕРРИТОРИИ И СИСТЕМА ТРАНСПОРТНЫХ СВЯЗЕЙ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_Toc264729441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26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42" w:history="1">
        <w:r w:rsidR="00102A9A" w:rsidRPr="00102A9A">
          <w:rPr>
            <w:rStyle w:val="af2"/>
            <w:i/>
            <w:kern w:val="32"/>
          </w:rPr>
          <w:t>2.5.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ФУНКЦИОНАЛЬНОЕ ЗОНИРОВАНИЕ ТЕРРИТОРИИ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_Toc264729442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29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ind w:left="709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43" w:history="1">
        <w:r w:rsidR="00102A9A" w:rsidRPr="00102A9A">
          <w:rPr>
            <w:rStyle w:val="af2"/>
            <w:i/>
          </w:rPr>
          <w:t>2.5.1. Ж</w:t>
        </w:r>
        <w:r w:rsidR="00102A9A" w:rsidRPr="00102A9A">
          <w:rPr>
            <w:rStyle w:val="af2"/>
            <w:i/>
            <w:caps w:val="0"/>
          </w:rPr>
          <w:t>илая зона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_Toc264729443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30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ind w:left="709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69" w:history="1">
        <w:r w:rsidR="00102A9A" w:rsidRPr="00102A9A">
          <w:rPr>
            <w:rStyle w:val="af2"/>
            <w:i/>
          </w:rPr>
          <w:t>2.5.2. О</w:t>
        </w:r>
        <w:r w:rsidR="00102A9A" w:rsidRPr="00102A9A">
          <w:rPr>
            <w:rStyle w:val="af2"/>
            <w:i/>
            <w:caps w:val="0"/>
          </w:rPr>
          <w:t>бщественно-деловая зона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_Toc264729469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31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ind w:left="709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496" w:history="1">
        <w:r w:rsidR="00102A9A" w:rsidRPr="00102A9A">
          <w:rPr>
            <w:rStyle w:val="af2"/>
            <w:i/>
          </w:rPr>
          <w:t>2.5.3. З</w:t>
        </w:r>
        <w:r w:rsidR="00102A9A" w:rsidRPr="00102A9A">
          <w:rPr>
            <w:rStyle w:val="af2"/>
            <w:i/>
            <w:caps w:val="0"/>
          </w:rPr>
          <w:t>она рекреационного назначения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_Toc264729496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33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ind w:left="709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52" w:history="1">
        <w:r w:rsidR="00102A9A" w:rsidRPr="00102A9A">
          <w:rPr>
            <w:rStyle w:val="af2"/>
            <w:i/>
          </w:rPr>
          <w:t xml:space="preserve">2.5.4. </w:t>
        </w:r>
        <w:r w:rsidR="00102A9A" w:rsidRPr="00102A9A">
          <w:rPr>
            <w:rStyle w:val="af2"/>
            <w:i/>
            <w:caps w:val="0"/>
          </w:rPr>
          <w:t>Зона производственной, инженерной и транспортной инфраструктур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_Toc264729552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35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ind w:left="709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74" w:history="1">
        <w:r w:rsidR="00102A9A" w:rsidRPr="00102A9A">
          <w:rPr>
            <w:rStyle w:val="af2"/>
            <w:i/>
          </w:rPr>
          <w:t>2.5.5. З</w:t>
        </w:r>
        <w:r w:rsidR="00102A9A" w:rsidRPr="00102A9A">
          <w:rPr>
            <w:rStyle w:val="af2"/>
            <w:i/>
            <w:caps w:val="0"/>
          </w:rPr>
          <w:t>она специального назначения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_Toc264729574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37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75" w:history="1">
        <w:r w:rsidR="00102A9A" w:rsidRPr="00102A9A">
          <w:rPr>
            <w:rStyle w:val="af2"/>
            <w:i/>
          </w:rPr>
          <w:t>2.6. РАЗВИТИЕ СОЦИАЛЬНОЙ И КОММУНАЛЬНО-БЫТОВОЙ ИНФРАСТРУКТУРЫ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_Toc264729575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39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76" w:history="1">
        <w:r w:rsidR="00102A9A" w:rsidRPr="00102A9A">
          <w:rPr>
            <w:rStyle w:val="af2"/>
            <w:i/>
          </w:rPr>
          <w:t>2.7. САНИТАРНАЯ ОЧИСТКА ТЕРРИТОРИИ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_Toc264729576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44</w:t>
        </w:r>
        <w:r w:rsidRPr="00102A9A">
          <w:rPr>
            <w:i/>
            <w:webHidden/>
          </w:rPr>
          <w:fldChar w:fldCharType="end"/>
        </w:r>
      </w:hyperlink>
    </w:p>
    <w:p w:rsidR="00102A9A" w:rsidRP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77" w:history="1">
        <w:r w:rsidR="00102A9A" w:rsidRPr="00102A9A">
          <w:rPr>
            <w:rStyle w:val="af2"/>
            <w:i/>
            <w:kern w:val="32"/>
          </w:rPr>
          <w:t>2.8.</w:t>
        </w:r>
        <w:r w:rsidR="00102A9A" w:rsidRPr="00102A9A">
          <w:rPr>
            <w:rStyle w:val="af2"/>
            <w:i/>
          </w:rPr>
          <w:t xml:space="preserve"> </w:t>
        </w:r>
        <w:r w:rsidR="00102A9A" w:rsidRPr="00102A9A">
          <w:rPr>
            <w:rStyle w:val="af2"/>
            <w:i/>
            <w:kern w:val="32"/>
          </w:rPr>
          <w:t>РАЗВИТИЕ ИНЖЕНЕРНОЙ ИНФРАСТРУКТУРЫ</w:t>
        </w:r>
        <w:r w:rsidR="00102A9A" w:rsidRPr="00102A9A">
          <w:rPr>
            <w:i/>
            <w:webHidden/>
          </w:rPr>
          <w:tab/>
        </w:r>
        <w:r w:rsidRPr="00102A9A">
          <w:rPr>
            <w:i/>
            <w:webHidden/>
          </w:rPr>
          <w:fldChar w:fldCharType="begin"/>
        </w:r>
        <w:r w:rsidR="00102A9A" w:rsidRPr="00102A9A">
          <w:rPr>
            <w:i/>
            <w:webHidden/>
          </w:rPr>
          <w:instrText xml:space="preserve"> PAGEREF _Toc264729577 \h </w:instrText>
        </w:r>
        <w:r w:rsidRPr="00102A9A">
          <w:rPr>
            <w:i/>
            <w:webHidden/>
          </w:rPr>
        </w:r>
        <w:r w:rsidRPr="00102A9A">
          <w:rPr>
            <w:i/>
            <w:webHidden/>
          </w:rPr>
          <w:fldChar w:fldCharType="separate"/>
        </w:r>
        <w:r w:rsidR="003676FB">
          <w:rPr>
            <w:i/>
            <w:webHidden/>
          </w:rPr>
          <w:t>47</w:t>
        </w:r>
        <w:r w:rsidRPr="00102A9A">
          <w:rPr>
            <w:i/>
            <w:webHidden/>
          </w:rPr>
          <w:fldChar w:fldCharType="end"/>
        </w:r>
      </w:hyperlink>
    </w:p>
    <w:p w:rsidR="00102A9A" w:rsidRDefault="00B91688" w:rsidP="00102A9A">
      <w:pPr>
        <w:pStyle w:val="11"/>
        <w:rPr>
          <w:rFonts w:ascii="Calibri" w:hAnsi="Calibri" w:cs="Times New Roman"/>
          <w:i/>
          <w:sz w:val="22"/>
          <w:szCs w:val="22"/>
          <w:lang w:val="ru-RU" w:eastAsia="ru-RU" w:bidi="ar-SA"/>
        </w:rPr>
      </w:pPr>
      <w:hyperlink w:anchor="_Toc264729578" w:history="1">
        <w:r w:rsidR="00102A9A" w:rsidRPr="00102A9A">
          <w:rPr>
            <w:rStyle w:val="af2"/>
            <w:b/>
          </w:rPr>
          <w:t>3. ОСНОВНЫЕ ТЕХНИКО-ЭКОНОМИЧЕСКИЕ ПОКАЗАТЕЛИ</w:t>
        </w:r>
        <w:r w:rsidR="00102A9A">
          <w:rPr>
            <w:webHidden/>
          </w:rPr>
          <w:tab/>
        </w:r>
        <w:r>
          <w:rPr>
            <w:webHidden/>
          </w:rPr>
          <w:fldChar w:fldCharType="begin"/>
        </w:r>
        <w:r w:rsidR="00102A9A">
          <w:rPr>
            <w:webHidden/>
          </w:rPr>
          <w:instrText xml:space="preserve"> PAGEREF _Toc264729578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76FB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D5029D" w:rsidRDefault="00B91688" w:rsidP="00D5029D">
      <w:pPr>
        <w:rPr>
          <w:b/>
          <w:sz w:val="28"/>
          <w:szCs w:val="28"/>
        </w:rPr>
      </w:pPr>
      <w:r w:rsidRPr="002463FC">
        <w:rPr>
          <w:b/>
          <w:sz w:val="28"/>
          <w:szCs w:val="28"/>
          <w:lang w:val="en-US" w:eastAsia="en-US" w:bidi="en-US"/>
        </w:rPr>
        <w:fldChar w:fldCharType="end"/>
      </w:r>
    </w:p>
    <w:p w:rsidR="00D91FA0" w:rsidRDefault="00D91FA0">
      <w:pPr>
        <w:sectPr w:rsidR="00D91FA0" w:rsidSect="00D5029D">
          <w:headerReference w:type="default" r:id="rId9"/>
          <w:footerReference w:type="even" r:id="rId10"/>
          <w:footerReference w:type="default" r:id="rId11"/>
          <w:pgSz w:w="11906" w:h="16838" w:code="9"/>
          <w:pgMar w:top="851" w:right="567" w:bottom="851" w:left="1701" w:header="567" w:footer="397" w:gutter="0"/>
          <w:cols w:space="708"/>
          <w:titlePg/>
          <w:docGrid w:linePitch="360"/>
        </w:sectPr>
      </w:pPr>
    </w:p>
    <w:p w:rsidR="0071745B" w:rsidRPr="009A593C" w:rsidRDefault="0071745B" w:rsidP="009A593C">
      <w:pPr>
        <w:pStyle w:val="af6"/>
        <w:rPr>
          <w:rStyle w:val="af5"/>
          <w:i w:val="0"/>
          <w:iCs w:val="0"/>
        </w:rPr>
      </w:pPr>
      <w:bookmarkStart w:id="3" w:name="_Toc264729433"/>
      <w:r w:rsidRPr="009A593C">
        <w:lastRenderedPageBreak/>
        <w:t>ВВЕДЕНИЕ</w:t>
      </w:r>
      <w:bookmarkEnd w:id="3"/>
    </w:p>
    <w:p w:rsidR="0071745B" w:rsidRDefault="0071745B" w:rsidP="0071745B">
      <w:pPr>
        <w:jc w:val="both"/>
        <w:rPr>
          <w:b/>
          <w:sz w:val="28"/>
          <w:szCs w:val="28"/>
        </w:rPr>
      </w:pPr>
    </w:p>
    <w:p w:rsidR="00D91FA0" w:rsidRDefault="00D91FA0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населенных пунктов поселения,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D91FA0" w:rsidRDefault="00D91FA0" w:rsidP="00E3137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Генеральные планы поселений разрабатываются в границах соответствующих муниципальных образований либо в границах населенных пунктов, входящих в состав поселения.</w:t>
      </w:r>
    </w:p>
    <w:p w:rsidR="00D91FA0" w:rsidRPr="00E31373" w:rsidRDefault="00D91FA0" w:rsidP="00CC36C7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Генеральный план является правовым актом территориального планирования муниципального уровня. Проект генерального плана </w:t>
      </w:r>
      <w:r w:rsidR="003C3166">
        <w:rPr>
          <w:sz w:val="28"/>
          <w:szCs w:val="28"/>
        </w:rPr>
        <w:t xml:space="preserve"> </w:t>
      </w:r>
      <w:r w:rsidR="00E31373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 w:rsidRPr="005E275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5E275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3C3166">
        <w:rPr>
          <w:sz w:val="28"/>
          <w:szCs w:val="28"/>
        </w:rPr>
        <w:t xml:space="preserve"> </w:t>
      </w:r>
      <w:r w:rsidR="00E31373">
        <w:rPr>
          <w:sz w:val="28"/>
          <w:szCs w:val="28"/>
        </w:rPr>
        <w:t>Кореновского</w:t>
      </w:r>
      <w:r w:rsidR="009720F4">
        <w:rPr>
          <w:sz w:val="28"/>
          <w:szCs w:val="28"/>
        </w:rPr>
        <w:t xml:space="preserve"> района</w:t>
      </w:r>
      <w:r w:rsidRPr="005E2753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разработан по заказу </w:t>
      </w:r>
      <w:r w:rsidR="000757E8">
        <w:rPr>
          <w:sz w:val="28"/>
          <w:szCs w:val="28"/>
        </w:rPr>
        <w:t>администрации муниципального образования Кореновский район</w:t>
      </w:r>
      <w:r w:rsidR="00CC36C7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 xml:space="preserve">муниципального контракта </w:t>
      </w:r>
      <w:r w:rsidR="00E31373">
        <w:rPr>
          <w:sz w:val="28"/>
          <w:szCs w:val="28"/>
        </w:rPr>
        <w:t xml:space="preserve"> </w:t>
      </w:r>
      <w:r w:rsidR="00E31373" w:rsidRPr="00E31373">
        <w:rPr>
          <w:color w:val="000000"/>
          <w:sz w:val="28"/>
          <w:szCs w:val="28"/>
        </w:rPr>
        <w:t>МК № 252 от 04</w:t>
      </w:r>
      <w:r w:rsidR="00CC36C7">
        <w:rPr>
          <w:color w:val="000000"/>
          <w:sz w:val="28"/>
          <w:szCs w:val="28"/>
        </w:rPr>
        <w:t xml:space="preserve"> декабря </w:t>
      </w:r>
      <w:r w:rsidR="00E31373" w:rsidRPr="00E31373">
        <w:rPr>
          <w:color w:val="000000"/>
          <w:sz w:val="28"/>
          <w:szCs w:val="28"/>
        </w:rPr>
        <w:t xml:space="preserve">2007 </w:t>
      </w:r>
      <w:r w:rsidRPr="00D91FA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91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соответствии с заданием на проектирование. </w:t>
      </w:r>
    </w:p>
    <w:p w:rsidR="00D91FA0" w:rsidRDefault="00D91FA0" w:rsidP="00E3137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выполнен в соответствии с положениями и требованиями:</w:t>
      </w:r>
    </w:p>
    <w:p w:rsidR="00D91FA0" w:rsidRDefault="00D91FA0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Градостроительного Кодекса Российской Федерации от 29.12.2004 года </w:t>
      </w:r>
      <w:r w:rsidRPr="002A10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A108D">
        <w:rPr>
          <w:sz w:val="28"/>
          <w:szCs w:val="28"/>
        </w:rPr>
        <w:t>190-ФЗ</w:t>
      </w:r>
      <w:r>
        <w:rPr>
          <w:sz w:val="28"/>
          <w:szCs w:val="28"/>
        </w:rPr>
        <w:t xml:space="preserve"> </w:t>
      </w:r>
      <w:r w:rsidRPr="00C33B9C">
        <w:rPr>
          <w:sz w:val="28"/>
          <w:szCs w:val="28"/>
        </w:rPr>
        <w:t xml:space="preserve">и </w:t>
      </w:r>
      <w:r>
        <w:rPr>
          <w:sz w:val="28"/>
          <w:szCs w:val="28"/>
        </w:rPr>
        <w:t>изменениями, внесенными в Градостроительный Кодекс в период с 2005 года до момента  разработки данного проекта;</w:t>
      </w:r>
    </w:p>
    <w:p w:rsidR="00D91FA0" w:rsidRPr="00D91FA0" w:rsidRDefault="00D91FA0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Градостроительного кодекса </w:t>
      </w:r>
      <w:r w:rsidRPr="00D91FA0">
        <w:rPr>
          <w:sz w:val="28"/>
          <w:szCs w:val="28"/>
        </w:rPr>
        <w:t>Краснодарского края от 21 июля 2008 года N 1540-КЗ</w:t>
      </w:r>
      <w:r>
        <w:rPr>
          <w:sz w:val="28"/>
          <w:szCs w:val="28"/>
        </w:rPr>
        <w:t>;</w:t>
      </w:r>
    </w:p>
    <w:p w:rsidR="00D91FA0" w:rsidRDefault="00D91FA0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86C84">
        <w:rPr>
          <w:sz w:val="28"/>
          <w:szCs w:val="28"/>
        </w:rPr>
        <w:t>СНиПа 2.07.01. – 89* «Градостроительство. Планировка и застройка городских и сельских поселений»;</w:t>
      </w:r>
    </w:p>
    <w:p w:rsidR="00D91FA0" w:rsidRDefault="00D91FA0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Нормативов градостроительного проектирования Краснодарского края, утвержденных постановлением законодательного Собрания Краснодарского края </w:t>
      </w:r>
      <w:r w:rsidRPr="00D91FA0">
        <w:rPr>
          <w:sz w:val="28"/>
          <w:szCs w:val="28"/>
        </w:rPr>
        <w:t xml:space="preserve">от 24 июня </w:t>
      </w:r>
      <w:smartTag w:uri="urn:schemas-microsoft-com:office:smarttags" w:element="metricconverter">
        <w:smartTagPr>
          <w:attr w:name="ProductID" w:val="2009 г"/>
        </w:smartTagPr>
        <w:r w:rsidRPr="00D91FA0">
          <w:rPr>
            <w:sz w:val="28"/>
            <w:szCs w:val="28"/>
          </w:rPr>
          <w:t>2009 г</w:t>
        </w:r>
      </w:smartTag>
      <w:r w:rsidRPr="00D91FA0">
        <w:rPr>
          <w:sz w:val="28"/>
          <w:szCs w:val="28"/>
        </w:rPr>
        <w:t>. N 1381-П</w:t>
      </w:r>
      <w:r>
        <w:rPr>
          <w:sz w:val="28"/>
          <w:szCs w:val="28"/>
        </w:rPr>
        <w:t>;</w:t>
      </w:r>
    </w:p>
    <w:p w:rsidR="00DB06F8" w:rsidRDefault="00DB06F8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D91FA0" w:rsidRPr="00C33B9C" w:rsidRDefault="00D91FA0" w:rsidP="00A757A5">
      <w:pPr>
        <w:numPr>
          <w:ilvl w:val="0"/>
          <w:numId w:val="4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86C84">
        <w:rPr>
          <w:sz w:val="28"/>
          <w:szCs w:val="28"/>
        </w:rPr>
        <w:t>противопожарных и других норм проектирования.</w:t>
      </w:r>
    </w:p>
    <w:p w:rsidR="00D91FA0" w:rsidRDefault="00D91FA0" w:rsidP="00A757A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Территориальное планирование </w:t>
      </w:r>
      <w:r w:rsidR="003C3166">
        <w:rPr>
          <w:sz w:val="28"/>
          <w:szCs w:val="28"/>
        </w:rPr>
        <w:t xml:space="preserve"> </w:t>
      </w:r>
      <w:r w:rsidR="00E70100">
        <w:rPr>
          <w:sz w:val="28"/>
          <w:szCs w:val="28"/>
        </w:rPr>
        <w:t>Журавского</w:t>
      </w:r>
      <w:r w:rsidRPr="005E2753"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 w:rsidRPr="005E2753">
        <w:rPr>
          <w:sz w:val="28"/>
          <w:szCs w:val="28"/>
        </w:rPr>
        <w:t>ого поселения</w:t>
      </w:r>
      <w:r>
        <w:rPr>
          <w:sz w:val="28"/>
          <w:szCs w:val="28"/>
        </w:rPr>
        <w:t xml:space="preserve"> осуществляется посредством разработки и утверждения его генерального плана, на основании которого юридически обоснованно осуществляются последующие этапы градостроительной деятельности на территории муниципального образования:</w:t>
      </w:r>
    </w:p>
    <w:p w:rsidR="00D91FA0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плана реализации генерального плана поселения;</w:t>
      </w:r>
    </w:p>
    <w:p w:rsidR="00D91FA0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и принятие нормативного правового акта градостроительного зонирования – правил землепользования и застройки с установлением градостроительных регламентов;</w:t>
      </w:r>
    </w:p>
    <w:p w:rsidR="00D91FA0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планов и программ комплексного развития систем коммунальной инфраструктуры;</w:t>
      </w:r>
    </w:p>
    <w:p w:rsidR="00D91FA0" w:rsidRPr="0008317F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pacing w:line="288" w:lineRule="auto"/>
        <w:ind w:left="0" w:firstLine="709"/>
        <w:jc w:val="both"/>
        <w:rPr>
          <w:rFonts w:cs="Tahoma"/>
          <w:sz w:val="28"/>
          <w:szCs w:val="28"/>
        </w:rPr>
      </w:pPr>
      <w:r w:rsidRPr="0008317F">
        <w:rPr>
          <w:sz w:val="28"/>
          <w:szCs w:val="28"/>
        </w:rPr>
        <w:t>разработка проектов по инженерному обеспечению территории;</w:t>
      </w:r>
    </w:p>
    <w:p w:rsidR="00D91FA0" w:rsidRPr="0008317F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08317F">
        <w:rPr>
          <w:sz w:val="28"/>
          <w:szCs w:val="28"/>
        </w:rPr>
        <w:t>разработка и утверждение градостроительной документации по застройке территорий первоочередного освоения (проекты планировки, проекты межевания);</w:t>
      </w:r>
    </w:p>
    <w:p w:rsidR="00D91FA0" w:rsidRPr="00F62247" w:rsidRDefault="00D91FA0" w:rsidP="00A757A5">
      <w:pPr>
        <w:numPr>
          <w:ilvl w:val="0"/>
          <w:numId w:val="1"/>
        </w:numPr>
        <w:tabs>
          <w:tab w:val="clear" w:pos="360"/>
          <w:tab w:val="num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градостроительных планов земельных участков.</w:t>
      </w:r>
    </w:p>
    <w:p w:rsidR="00D91FA0" w:rsidRDefault="00D91FA0" w:rsidP="00A757A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генеральным планом муниципального образования -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Pr="00F651B9">
        <w:rPr>
          <w:sz w:val="28"/>
          <w:szCs w:val="28"/>
          <w:u w:val="single"/>
        </w:rPr>
        <w:t>устанавливаются и утверждаются</w:t>
      </w:r>
      <w:r>
        <w:rPr>
          <w:sz w:val="28"/>
          <w:szCs w:val="28"/>
        </w:rPr>
        <w:t>:</w:t>
      </w:r>
    </w:p>
    <w:p w:rsidR="00D91FA0" w:rsidRPr="001D7A1A" w:rsidRDefault="00D91FA0" w:rsidP="00A757A5">
      <w:pPr>
        <w:pStyle w:val="a7"/>
        <w:numPr>
          <w:ilvl w:val="0"/>
          <w:numId w:val="2"/>
        </w:numPr>
        <w:tabs>
          <w:tab w:val="clear" w:pos="360"/>
          <w:tab w:val="left" w:pos="993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1D7A1A">
        <w:rPr>
          <w:sz w:val="28"/>
          <w:szCs w:val="28"/>
          <w:lang w:val="ru-RU"/>
        </w:rPr>
        <w:t>территориальная организация и планировочная структура территории поселения;</w:t>
      </w:r>
      <w:r>
        <w:rPr>
          <w:sz w:val="28"/>
          <w:szCs w:val="28"/>
          <w:lang w:val="ru-RU"/>
        </w:rPr>
        <w:t xml:space="preserve"> </w:t>
      </w:r>
    </w:p>
    <w:p w:rsidR="00D91FA0" w:rsidRDefault="00D91FA0" w:rsidP="00A757A5">
      <w:pPr>
        <w:numPr>
          <w:ilvl w:val="0"/>
          <w:numId w:val="2"/>
        </w:numPr>
        <w:tabs>
          <w:tab w:val="clear" w:pos="360"/>
          <w:tab w:val="left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зонирование территории поселения;</w:t>
      </w:r>
    </w:p>
    <w:p w:rsidR="00D91FA0" w:rsidRDefault="00D91FA0" w:rsidP="00A757A5">
      <w:pPr>
        <w:numPr>
          <w:ilvl w:val="0"/>
          <w:numId w:val="2"/>
        </w:numPr>
        <w:tabs>
          <w:tab w:val="clear" w:pos="360"/>
          <w:tab w:val="left" w:pos="993"/>
        </w:tabs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зон планируемого размещения объектов капитального строительства муниципального уровня;</w:t>
      </w:r>
    </w:p>
    <w:p w:rsidR="00D91FA0" w:rsidRDefault="00D91FA0" w:rsidP="00A757A5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генеральном плане поселения содержатся предложения по установлению аналогичных предложений краевого или федерального уровня, идущие в</w:t>
      </w:r>
      <w:r w:rsidR="00DB0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разрез решений принятым в СТП Краснодарского края, то требуется согласование проекта на краевом и федеральном уровнях. </w:t>
      </w:r>
    </w:p>
    <w:p w:rsidR="00D91FA0" w:rsidRDefault="00D91FA0" w:rsidP="00A757A5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согласования проекта генерального плана установлен согласно статье 25 Градостроительного Кодекса РФ. </w:t>
      </w:r>
    </w:p>
    <w:p w:rsidR="00D91FA0" w:rsidRDefault="00D91FA0" w:rsidP="00A757A5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генерального плана до его утверждения, согласно Градостроительному Кодексу РФ, подлежит опубликованию в порядке, установленном для официального опубликования муниципальных правовых актов, иной официальной информации, не менее чем за три месяца до его утверждения. Проведение государственных вневедомственной и экологической экспертиз, согласно Градостроительному Кодексу, не является обязательным требованием для утверждения проекта генерального плана.</w:t>
      </w:r>
    </w:p>
    <w:p w:rsidR="004021FC" w:rsidRPr="00B40223" w:rsidRDefault="00D91FA0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и содержание проекта генерального плана </w:t>
      </w:r>
      <w:r w:rsidR="003C3166">
        <w:rPr>
          <w:sz w:val="28"/>
          <w:szCs w:val="28"/>
        </w:rPr>
        <w:t xml:space="preserve"> </w:t>
      </w:r>
      <w:r w:rsidR="00B8104B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отвечают требованиям </w:t>
      </w:r>
      <w:r w:rsidR="004021FC">
        <w:rPr>
          <w:sz w:val="28"/>
          <w:szCs w:val="28"/>
        </w:rPr>
        <w:t xml:space="preserve">Градостроительного Кодекса Краснодарского края и детализированы техническим заданием, </w:t>
      </w:r>
      <w:r w:rsidR="004021FC" w:rsidRPr="001C496C">
        <w:rPr>
          <w:sz w:val="28"/>
          <w:szCs w:val="28"/>
        </w:rPr>
        <w:t>утвержденным заказчиком.</w:t>
      </w:r>
    </w:p>
    <w:p w:rsidR="004021FC" w:rsidRDefault="004021FC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4021FC">
        <w:rPr>
          <w:sz w:val="28"/>
          <w:szCs w:val="28"/>
          <w:u w:val="single"/>
        </w:rPr>
        <w:t>материалов проекта генерального плана</w:t>
      </w:r>
      <w:r>
        <w:rPr>
          <w:sz w:val="28"/>
          <w:szCs w:val="28"/>
        </w:rPr>
        <w:t xml:space="preserve"> входят:</w:t>
      </w:r>
    </w:p>
    <w:p w:rsidR="004021FC" w:rsidRDefault="004021FC" w:rsidP="00A757A5">
      <w:pPr>
        <w:spacing w:line="324" w:lineRule="auto"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Часть 1.</w:t>
      </w:r>
      <w:r w:rsidRPr="00433ABE">
        <w:rPr>
          <w:sz w:val="28"/>
          <w:szCs w:val="28"/>
        </w:rPr>
        <w:t xml:space="preserve"> </w:t>
      </w:r>
      <w:r w:rsidRPr="00723852">
        <w:rPr>
          <w:sz w:val="28"/>
          <w:szCs w:val="28"/>
        </w:rPr>
        <w:t xml:space="preserve">Положение о территориальном </w:t>
      </w:r>
      <w:r w:rsidRPr="000560D3">
        <w:rPr>
          <w:sz w:val="28"/>
          <w:szCs w:val="28"/>
        </w:rPr>
        <w:t>планировании</w:t>
      </w:r>
      <w:r w:rsidRPr="000560D3">
        <w:rPr>
          <w:sz w:val="28"/>
          <w:szCs w:val="28"/>
          <w:lang w:eastAsia="ar-SA"/>
        </w:rPr>
        <w:t xml:space="preserve"> </w:t>
      </w:r>
    </w:p>
    <w:p w:rsidR="004021FC" w:rsidRDefault="004021FC" w:rsidP="00A757A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  <w:r w:rsidRPr="00FC539C">
        <w:rPr>
          <w:b/>
          <w:sz w:val="28"/>
          <w:szCs w:val="28"/>
        </w:rPr>
        <w:t>.</w:t>
      </w:r>
      <w:r w:rsidRPr="00433ABE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Графические материалы (схемы) генерального плана</w:t>
      </w:r>
    </w:p>
    <w:p w:rsidR="004021FC" w:rsidRDefault="004021FC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согласования и обеспечения процесса утверждения в данной работе выполнены </w:t>
      </w:r>
      <w:r w:rsidRPr="004021FC">
        <w:rPr>
          <w:sz w:val="28"/>
          <w:szCs w:val="28"/>
          <w:u w:val="single"/>
        </w:rPr>
        <w:t>материалы по обоснованию проекта генерального плана</w:t>
      </w:r>
      <w:r>
        <w:rPr>
          <w:sz w:val="28"/>
          <w:szCs w:val="28"/>
        </w:rPr>
        <w:t>, включающие:</w:t>
      </w:r>
    </w:p>
    <w:p w:rsidR="004021FC" w:rsidRDefault="005D4F98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4021FC" w:rsidRPr="001C496C">
        <w:rPr>
          <w:b/>
          <w:sz w:val="28"/>
          <w:szCs w:val="28"/>
        </w:rPr>
        <w:t>1.</w:t>
      </w:r>
      <w:r w:rsidR="004021FC">
        <w:rPr>
          <w:sz w:val="28"/>
          <w:szCs w:val="28"/>
        </w:rPr>
        <w:t xml:space="preserve"> </w:t>
      </w:r>
      <w:r w:rsidR="004021FC" w:rsidRPr="00723852">
        <w:rPr>
          <w:sz w:val="28"/>
          <w:szCs w:val="28"/>
        </w:rPr>
        <w:t>Пояснительная записка</w:t>
      </w:r>
      <w:r w:rsidR="004021FC">
        <w:rPr>
          <w:sz w:val="28"/>
          <w:szCs w:val="28"/>
        </w:rPr>
        <w:t xml:space="preserve"> (описание обоснований проекта генерального плана)</w:t>
      </w:r>
    </w:p>
    <w:p w:rsidR="004021FC" w:rsidRDefault="004021FC" w:rsidP="00A757A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Часть 2</w:t>
      </w:r>
      <w:r w:rsidRPr="00FC539C">
        <w:rPr>
          <w:b/>
          <w:sz w:val="28"/>
          <w:szCs w:val="28"/>
        </w:rPr>
        <w:t>.</w:t>
      </w:r>
      <w:r w:rsidRPr="00433ABE">
        <w:rPr>
          <w:sz w:val="28"/>
          <w:szCs w:val="28"/>
        </w:rPr>
        <w:t xml:space="preserve"> </w:t>
      </w:r>
      <w:r w:rsidRPr="00723852">
        <w:rPr>
          <w:sz w:val="28"/>
          <w:szCs w:val="28"/>
        </w:rPr>
        <w:t>Графические материалы</w:t>
      </w:r>
      <w:r>
        <w:rPr>
          <w:sz w:val="28"/>
          <w:szCs w:val="28"/>
        </w:rPr>
        <w:t xml:space="preserve"> (схемы) по обоснованию проекта генерального плана</w:t>
      </w:r>
    </w:p>
    <w:p w:rsidR="004021FC" w:rsidRDefault="004021FC" w:rsidP="00A757A5">
      <w:pPr>
        <w:spacing w:line="324" w:lineRule="auto"/>
        <w:ind w:firstLine="709"/>
        <w:jc w:val="both"/>
        <w:rPr>
          <w:sz w:val="28"/>
          <w:szCs w:val="28"/>
        </w:rPr>
      </w:pPr>
      <w:r w:rsidRPr="006D21A1">
        <w:rPr>
          <w:sz w:val="28"/>
          <w:szCs w:val="28"/>
        </w:rPr>
        <w:t xml:space="preserve">В данном проекте </w:t>
      </w:r>
      <w:r>
        <w:rPr>
          <w:sz w:val="28"/>
          <w:szCs w:val="28"/>
        </w:rPr>
        <w:t xml:space="preserve">согласно заданию на проектирование </w:t>
      </w:r>
      <w:r w:rsidRPr="006D21A1">
        <w:rPr>
          <w:sz w:val="28"/>
          <w:szCs w:val="28"/>
        </w:rPr>
        <w:t>были использованы следующие разделы, разработанные</w:t>
      </w:r>
      <w:r>
        <w:rPr>
          <w:sz w:val="28"/>
          <w:szCs w:val="28"/>
        </w:rPr>
        <w:t xml:space="preserve"> в составе Схемы территориального планирования муниципального образования </w:t>
      </w:r>
      <w:r w:rsidR="003C3166">
        <w:rPr>
          <w:sz w:val="28"/>
          <w:szCs w:val="28"/>
        </w:rPr>
        <w:t xml:space="preserve"> </w:t>
      </w:r>
      <w:r w:rsidR="005D4F98">
        <w:rPr>
          <w:sz w:val="28"/>
          <w:szCs w:val="28"/>
        </w:rPr>
        <w:t>Кореновский</w:t>
      </w:r>
      <w:r w:rsidR="00DB06F8">
        <w:rPr>
          <w:sz w:val="28"/>
          <w:szCs w:val="28"/>
        </w:rPr>
        <w:t xml:space="preserve"> </w:t>
      </w:r>
      <w:r w:rsidR="009720F4">
        <w:rPr>
          <w:sz w:val="28"/>
          <w:szCs w:val="28"/>
        </w:rPr>
        <w:t>район</w:t>
      </w:r>
      <w:r w:rsidRPr="006D21A1">
        <w:rPr>
          <w:sz w:val="28"/>
          <w:szCs w:val="28"/>
        </w:rPr>
        <w:t>:</w:t>
      </w:r>
    </w:p>
    <w:p w:rsidR="004021FC" w:rsidRPr="00DB06F8" w:rsidRDefault="004021FC" w:rsidP="00DB06F8">
      <w:pPr>
        <w:numPr>
          <w:ilvl w:val="0"/>
          <w:numId w:val="3"/>
        </w:numPr>
        <w:tabs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«Топографические изыскания М 1:25 000», выполненные </w:t>
      </w:r>
      <w:r w:rsidR="00DB06F8" w:rsidRPr="00FF7C04">
        <w:rPr>
          <w:sz w:val="28"/>
          <w:szCs w:val="28"/>
        </w:rPr>
        <w:t>Филиал</w:t>
      </w:r>
      <w:r w:rsidR="00DB06F8">
        <w:rPr>
          <w:sz w:val="28"/>
          <w:szCs w:val="28"/>
        </w:rPr>
        <w:t>ом ФГУП</w:t>
      </w:r>
      <w:r w:rsidR="00DB06F8" w:rsidRPr="00FF7C04">
        <w:rPr>
          <w:sz w:val="28"/>
          <w:szCs w:val="28"/>
        </w:rPr>
        <w:t xml:space="preserve">«Северо-Кавказское аэрогеодезическое предприятие» </w:t>
      </w:r>
      <w:r w:rsidR="00DB06F8" w:rsidRPr="00DB06F8">
        <w:rPr>
          <w:sz w:val="28"/>
          <w:szCs w:val="28"/>
        </w:rPr>
        <w:t>Экспедиция № 205</w:t>
      </w:r>
      <w:r w:rsidR="007F0E5F">
        <w:rPr>
          <w:sz w:val="28"/>
          <w:szCs w:val="28"/>
        </w:rPr>
        <w:t xml:space="preserve"> в 2008 году</w:t>
      </w:r>
      <w:r w:rsidRPr="00DB06F8">
        <w:rPr>
          <w:sz w:val="28"/>
          <w:szCs w:val="28"/>
        </w:rPr>
        <w:t>;</w:t>
      </w:r>
    </w:p>
    <w:p w:rsidR="004021FC" w:rsidRDefault="004021FC" w:rsidP="00A757A5">
      <w:pPr>
        <w:numPr>
          <w:ilvl w:val="0"/>
          <w:numId w:val="3"/>
        </w:numPr>
        <w:tabs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Pr="00DB32A0">
        <w:rPr>
          <w:sz w:val="28"/>
          <w:szCs w:val="28"/>
        </w:rPr>
        <w:t>Охрана историко-культурного наследия</w:t>
      </w:r>
      <w:r>
        <w:rPr>
          <w:sz w:val="28"/>
          <w:szCs w:val="28"/>
        </w:rPr>
        <w:t xml:space="preserve">», разработанный ОАО  «Наследие Кубани», г. Краснодар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.;</w:t>
      </w:r>
    </w:p>
    <w:p w:rsidR="004021FC" w:rsidRDefault="004021FC" w:rsidP="00A757A5">
      <w:pPr>
        <w:numPr>
          <w:ilvl w:val="0"/>
          <w:numId w:val="3"/>
        </w:numPr>
        <w:tabs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отчет «Составление схематической карты и</w:t>
      </w:r>
      <w:r w:rsidRPr="00DB32A0">
        <w:rPr>
          <w:sz w:val="28"/>
          <w:szCs w:val="28"/>
        </w:rPr>
        <w:t>н</w:t>
      </w:r>
      <w:r>
        <w:rPr>
          <w:sz w:val="28"/>
          <w:szCs w:val="28"/>
        </w:rPr>
        <w:t xml:space="preserve">женерно-геологического районирования», разработанный ГУП «Кубаньгеология»  филиал Азовское отделение, г. Темрюк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.;</w:t>
      </w:r>
    </w:p>
    <w:p w:rsidR="00307EB3" w:rsidRDefault="00307EB3" w:rsidP="004021FC">
      <w:pPr>
        <w:numPr>
          <w:ilvl w:val="0"/>
          <w:numId w:val="3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021FC" w:rsidRPr="00307EB3">
        <w:rPr>
          <w:sz w:val="28"/>
          <w:szCs w:val="28"/>
        </w:rPr>
        <w:t xml:space="preserve">«Инженерно-технические мероприятия гражданской обороны. Мероприятия по предупреждению чрезвычайных ситуаций», разработанный </w:t>
      </w:r>
      <w:r w:rsidRPr="00307364">
        <w:rPr>
          <w:sz w:val="28"/>
          <w:szCs w:val="28"/>
        </w:rPr>
        <w:t>ООО «Инженерный Консалтинговый Центр «ПромТехноЭксперт»</w:t>
      </w:r>
      <w:r>
        <w:rPr>
          <w:sz w:val="28"/>
          <w:szCs w:val="28"/>
        </w:rPr>
        <w:t>, г. Краснодар в 2009г.</w:t>
      </w:r>
    </w:p>
    <w:p w:rsidR="007F0E5F" w:rsidRDefault="007F0E5F" w:rsidP="004021FC">
      <w:pPr>
        <w:numPr>
          <w:ilvl w:val="0"/>
          <w:numId w:val="3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разработки фрагментов генерального плана поселения – </w:t>
      </w:r>
      <w:r w:rsidR="004530D6">
        <w:rPr>
          <w:color w:val="000000"/>
          <w:sz w:val="28"/>
          <w:szCs w:val="28"/>
        </w:rPr>
        <w:t xml:space="preserve">станицы </w:t>
      </w:r>
      <w:r>
        <w:rPr>
          <w:color w:val="000000"/>
          <w:sz w:val="28"/>
          <w:szCs w:val="28"/>
        </w:rPr>
        <w:t xml:space="preserve"> </w:t>
      </w:r>
      <w:r w:rsidR="004530D6">
        <w:rPr>
          <w:color w:val="000000"/>
          <w:sz w:val="28"/>
          <w:szCs w:val="28"/>
        </w:rPr>
        <w:t>Журавской</w:t>
      </w:r>
      <w:r>
        <w:rPr>
          <w:color w:val="000000"/>
          <w:sz w:val="28"/>
          <w:szCs w:val="28"/>
        </w:rPr>
        <w:t xml:space="preserve">, в составе данного проекта </w:t>
      </w:r>
      <w:r w:rsidRPr="008359D8">
        <w:rPr>
          <w:color w:val="000000"/>
          <w:sz w:val="28"/>
          <w:szCs w:val="28"/>
        </w:rPr>
        <w:t>филиалом ФГУП "Сев Кав</w:t>
      </w:r>
      <w:r>
        <w:rPr>
          <w:color w:val="000000"/>
          <w:sz w:val="28"/>
          <w:szCs w:val="28"/>
        </w:rPr>
        <w:t xml:space="preserve"> </w:t>
      </w:r>
      <w:r w:rsidRPr="008359D8">
        <w:rPr>
          <w:color w:val="000000"/>
          <w:sz w:val="28"/>
          <w:szCs w:val="28"/>
        </w:rPr>
        <w:t>АГП" Экспедиция № 205</w:t>
      </w:r>
      <w:r>
        <w:rPr>
          <w:color w:val="000000"/>
          <w:sz w:val="28"/>
          <w:szCs w:val="28"/>
        </w:rPr>
        <w:t xml:space="preserve"> в 2008 году была выполнена</w:t>
      </w:r>
      <w:r w:rsidRPr="008359D8">
        <w:rPr>
          <w:color w:val="000000"/>
          <w:sz w:val="28"/>
          <w:szCs w:val="28"/>
        </w:rPr>
        <w:t xml:space="preserve"> топосъемк</w:t>
      </w:r>
      <w:r>
        <w:rPr>
          <w:color w:val="000000"/>
          <w:sz w:val="28"/>
          <w:szCs w:val="28"/>
        </w:rPr>
        <w:t xml:space="preserve">а </w:t>
      </w:r>
      <w:r w:rsidRPr="00835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8359D8">
        <w:rPr>
          <w:color w:val="000000"/>
          <w:sz w:val="28"/>
          <w:szCs w:val="28"/>
        </w:rPr>
        <w:t>М 1:</w:t>
      </w:r>
      <w:r>
        <w:rPr>
          <w:color w:val="000000"/>
          <w:sz w:val="28"/>
          <w:szCs w:val="28"/>
        </w:rPr>
        <w:t xml:space="preserve"> </w:t>
      </w:r>
      <w:r w:rsidRPr="008359D8">
        <w:rPr>
          <w:color w:val="000000"/>
          <w:sz w:val="28"/>
          <w:szCs w:val="28"/>
        </w:rPr>
        <w:t>5 000.</w:t>
      </w:r>
    </w:p>
    <w:p w:rsidR="004021FC" w:rsidRPr="00307EB3" w:rsidRDefault="004021FC" w:rsidP="00307EB3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307EB3">
        <w:rPr>
          <w:sz w:val="28"/>
          <w:szCs w:val="28"/>
        </w:rPr>
        <w:t xml:space="preserve">В соответствии с Градостроительным Кодексом Краснодарского края разработка проекта генерального плана </w:t>
      </w:r>
      <w:r w:rsidR="003C3166" w:rsidRPr="00307EB3">
        <w:rPr>
          <w:sz w:val="28"/>
          <w:szCs w:val="28"/>
        </w:rPr>
        <w:t xml:space="preserve"> </w:t>
      </w:r>
      <w:r w:rsidR="005D4F98">
        <w:rPr>
          <w:sz w:val="28"/>
          <w:szCs w:val="28"/>
        </w:rPr>
        <w:t>Журавского</w:t>
      </w:r>
      <w:r w:rsidRPr="00307EB3">
        <w:rPr>
          <w:sz w:val="28"/>
          <w:szCs w:val="28"/>
        </w:rPr>
        <w:t xml:space="preserve"> </w:t>
      </w:r>
      <w:r w:rsidR="009E4381" w:rsidRPr="00307EB3">
        <w:rPr>
          <w:sz w:val="28"/>
          <w:szCs w:val="28"/>
        </w:rPr>
        <w:t>сельск</w:t>
      </w:r>
      <w:r w:rsidRPr="00307EB3">
        <w:rPr>
          <w:sz w:val="28"/>
          <w:szCs w:val="28"/>
        </w:rPr>
        <w:t xml:space="preserve">ого поселения осуществлена на основании положений о территориальном планировании, </w:t>
      </w:r>
      <w:r w:rsidRPr="00307EB3">
        <w:rPr>
          <w:sz w:val="28"/>
          <w:szCs w:val="28"/>
        </w:rPr>
        <w:lastRenderedPageBreak/>
        <w:t xml:space="preserve">содержащихся в «Схеме территориального планирования муниципального образования </w:t>
      </w:r>
      <w:r w:rsidR="003C3166" w:rsidRPr="00307EB3">
        <w:rPr>
          <w:sz w:val="28"/>
          <w:szCs w:val="28"/>
        </w:rPr>
        <w:t xml:space="preserve"> </w:t>
      </w:r>
      <w:r w:rsidR="005D4F98">
        <w:rPr>
          <w:sz w:val="28"/>
          <w:szCs w:val="28"/>
        </w:rPr>
        <w:t>Кореновский</w:t>
      </w:r>
      <w:r w:rsidR="00307EB3">
        <w:rPr>
          <w:sz w:val="28"/>
          <w:szCs w:val="28"/>
        </w:rPr>
        <w:t xml:space="preserve"> </w:t>
      </w:r>
      <w:r w:rsidR="009720F4" w:rsidRPr="00307EB3">
        <w:rPr>
          <w:sz w:val="28"/>
          <w:szCs w:val="28"/>
        </w:rPr>
        <w:t>район</w:t>
      </w:r>
      <w:r w:rsidRPr="00307EB3">
        <w:rPr>
          <w:sz w:val="28"/>
          <w:szCs w:val="28"/>
        </w:rPr>
        <w:t xml:space="preserve"> Краснодарского края». </w:t>
      </w:r>
    </w:p>
    <w:p w:rsidR="004021FC" w:rsidRDefault="004021FC" w:rsidP="004021FC">
      <w:pPr>
        <w:spacing w:line="312" w:lineRule="auto"/>
        <w:ind w:firstLine="709"/>
        <w:jc w:val="both"/>
        <w:rPr>
          <w:sz w:val="28"/>
          <w:szCs w:val="28"/>
        </w:rPr>
      </w:pPr>
      <w:r w:rsidRPr="00E02638">
        <w:rPr>
          <w:sz w:val="28"/>
          <w:szCs w:val="28"/>
        </w:rPr>
        <w:t xml:space="preserve">В соответствии с Градостроительным </w:t>
      </w:r>
      <w:r>
        <w:rPr>
          <w:sz w:val="28"/>
          <w:szCs w:val="28"/>
        </w:rPr>
        <w:t>К</w:t>
      </w:r>
      <w:r w:rsidRPr="00E02638">
        <w:rPr>
          <w:sz w:val="28"/>
          <w:szCs w:val="28"/>
        </w:rPr>
        <w:t xml:space="preserve">одексом не требуется определение срока реализации Генерального плана, так как это невозможно в условиях современной </w:t>
      </w:r>
      <w:r>
        <w:rPr>
          <w:sz w:val="28"/>
          <w:szCs w:val="28"/>
        </w:rPr>
        <w:t xml:space="preserve">рыночной </w:t>
      </w:r>
      <w:r w:rsidRPr="00E02638">
        <w:rPr>
          <w:sz w:val="28"/>
          <w:szCs w:val="28"/>
        </w:rPr>
        <w:t xml:space="preserve">экономики, не регулируемой плановым хозяйством. Исходя из этого, данный проект определяет развитие </w:t>
      </w:r>
      <w:r w:rsidR="009E4381">
        <w:rPr>
          <w:sz w:val="28"/>
          <w:szCs w:val="28"/>
        </w:rPr>
        <w:t>сельск</w:t>
      </w:r>
      <w:r w:rsidRPr="00E02638">
        <w:rPr>
          <w:sz w:val="28"/>
          <w:szCs w:val="28"/>
        </w:rPr>
        <w:t xml:space="preserve">ого поселения на бессрочный период, </w:t>
      </w:r>
      <w:r>
        <w:rPr>
          <w:sz w:val="28"/>
          <w:szCs w:val="28"/>
        </w:rPr>
        <w:t xml:space="preserve">условно </w:t>
      </w:r>
      <w:r w:rsidRPr="00E02638">
        <w:rPr>
          <w:sz w:val="28"/>
          <w:szCs w:val="28"/>
        </w:rPr>
        <w:t>выделяя периоды первоочередного развития (ориентировочно 5÷10 лет с момента утверждения генплана); расчетный срок (основной показатель – ориентировочно 2</w:t>
      </w:r>
      <w:r>
        <w:rPr>
          <w:sz w:val="28"/>
          <w:szCs w:val="28"/>
        </w:rPr>
        <w:t>5</w:t>
      </w:r>
      <w:r w:rsidRPr="00E02638">
        <w:rPr>
          <w:sz w:val="28"/>
          <w:szCs w:val="28"/>
        </w:rPr>
        <w:t xml:space="preserve">÷30 лет); резервное освоение на </w:t>
      </w:r>
      <w:r>
        <w:rPr>
          <w:sz w:val="28"/>
          <w:szCs w:val="28"/>
        </w:rPr>
        <w:t>дальнейшую перспективу (свыше 25</w:t>
      </w:r>
      <w:r w:rsidRPr="00E02638">
        <w:rPr>
          <w:sz w:val="28"/>
          <w:szCs w:val="28"/>
        </w:rPr>
        <w:t>÷30 лет).</w:t>
      </w:r>
    </w:p>
    <w:p w:rsidR="004021FC" w:rsidRDefault="004021FC" w:rsidP="004021FC">
      <w:pPr>
        <w:spacing w:line="312" w:lineRule="auto"/>
        <w:ind w:firstLine="709"/>
        <w:jc w:val="both"/>
        <w:sectPr w:rsidR="004021FC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4021FC" w:rsidRPr="00DB460F" w:rsidRDefault="00101C63" w:rsidP="00101C63">
      <w:pPr>
        <w:pStyle w:val="af6"/>
        <w:rPr>
          <w:rStyle w:val="af5"/>
        </w:rPr>
      </w:pPr>
      <w:bookmarkStart w:id="4" w:name="_Toc264729434"/>
      <w:r w:rsidRPr="009A593C">
        <w:lastRenderedPageBreak/>
        <w:t>РАЗДЕЛ 1.</w:t>
      </w:r>
      <w:r w:rsidRPr="00DB460F">
        <w:rPr>
          <w:rStyle w:val="af5"/>
        </w:rPr>
        <w:br/>
      </w:r>
      <w:r w:rsidRPr="009A593C">
        <w:t>ЦЕЛИ И ЗАДАЧИ ТЕРРИТОРИАЛЬНОГО ПЛАНИРОВАНИЯ</w:t>
      </w:r>
      <w:bookmarkEnd w:id="4"/>
    </w:p>
    <w:p w:rsidR="004021FC" w:rsidRPr="002463FC" w:rsidRDefault="004021FC" w:rsidP="004021FC">
      <w:pPr>
        <w:spacing w:line="312" w:lineRule="auto"/>
        <w:rPr>
          <w:caps/>
          <w:sz w:val="28"/>
          <w:szCs w:val="28"/>
        </w:rPr>
      </w:pPr>
    </w:p>
    <w:p w:rsidR="004021FC" w:rsidRPr="009A593C" w:rsidRDefault="00DB460F" w:rsidP="009816E5">
      <w:pPr>
        <w:pStyle w:val="af6"/>
        <w:rPr>
          <w:rStyle w:val="10"/>
        </w:rPr>
      </w:pPr>
      <w:bookmarkStart w:id="5" w:name="_Toc264729435"/>
      <w:r w:rsidRPr="009A593C">
        <w:rPr>
          <w:rStyle w:val="10"/>
        </w:rPr>
        <w:t>1.1.</w:t>
      </w:r>
      <w:r w:rsidRPr="009816E5">
        <w:rPr>
          <w:rStyle w:val="af5"/>
          <w:i w:val="0"/>
          <w:iCs w:val="0"/>
        </w:rPr>
        <w:t xml:space="preserve"> </w:t>
      </w:r>
      <w:r w:rsidRPr="009A593C">
        <w:rPr>
          <w:rStyle w:val="10"/>
        </w:rPr>
        <w:t>ЦЕЛИ ТЕРРИТОРИАЛЬНОГО ПЛАНИРОВАНИЯ</w:t>
      </w:r>
      <w:bookmarkEnd w:id="5"/>
    </w:p>
    <w:p w:rsidR="00384671" w:rsidRDefault="00384671" w:rsidP="004021FC">
      <w:pPr>
        <w:spacing w:line="312" w:lineRule="auto"/>
        <w:ind w:firstLine="720"/>
        <w:jc w:val="both"/>
        <w:rPr>
          <w:sz w:val="28"/>
          <w:szCs w:val="28"/>
        </w:rPr>
      </w:pPr>
    </w:p>
    <w:p w:rsidR="004021FC" w:rsidRDefault="004021FC" w:rsidP="00A757A5">
      <w:pPr>
        <w:spacing w:line="33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Целью разработки генерального плана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Проектные решения генеральных планов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поселений;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4021FC" w:rsidRDefault="004021FC" w:rsidP="00A757A5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территориального планирования при разработке генерального плана </w:t>
      </w:r>
      <w:r w:rsidR="003C3166">
        <w:rPr>
          <w:sz w:val="28"/>
          <w:szCs w:val="28"/>
        </w:rPr>
        <w:t xml:space="preserve"> </w:t>
      </w:r>
      <w:r w:rsidR="00394CE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 w:rsidRPr="005324AF">
        <w:rPr>
          <w:sz w:val="28"/>
          <w:szCs w:val="28"/>
        </w:rPr>
        <w:t xml:space="preserve"> </w:t>
      </w:r>
      <w:r w:rsidR="003C3166">
        <w:rPr>
          <w:sz w:val="28"/>
          <w:szCs w:val="28"/>
        </w:rPr>
        <w:t xml:space="preserve"> </w:t>
      </w:r>
      <w:r w:rsidR="00B05ADD">
        <w:rPr>
          <w:sz w:val="28"/>
          <w:szCs w:val="28"/>
        </w:rPr>
        <w:t>Кореновского</w:t>
      </w:r>
      <w:r w:rsidR="009720F4">
        <w:rPr>
          <w:sz w:val="28"/>
          <w:szCs w:val="28"/>
        </w:rPr>
        <w:t xml:space="preserve"> района</w:t>
      </w:r>
      <w:r w:rsidRPr="005E2753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являются:</w:t>
      </w:r>
    </w:p>
    <w:p w:rsidR="004021FC" w:rsidRPr="005E20EA" w:rsidRDefault="004021FC" w:rsidP="00A757A5">
      <w:pPr>
        <w:numPr>
          <w:ilvl w:val="0"/>
          <w:numId w:val="5"/>
        </w:numPr>
        <w:suppressAutoHyphens/>
        <w:spacing w:before="60" w:line="336" w:lineRule="auto"/>
        <w:jc w:val="both"/>
        <w:rPr>
          <w:sz w:val="28"/>
          <w:szCs w:val="28"/>
        </w:rPr>
      </w:pPr>
      <w:r w:rsidRPr="005E20EA">
        <w:rPr>
          <w:sz w:val="28"/>
          <w:szCs w:val="28"/>
        </w:rPr>
        <w:t xml:space="preserve">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Федерации; </w:t>
      </w:r>
    </w:p>
    <w:p w:rsidR="004021FC" w:rsidRDefault="004021FC" w:rsidP="00A757A5">
      <w:pPr>
        <w:numPr>
          <w:ilvl w:val="0"/>
          <w:numId w:val="5"/>
        </w:numPr>
        <w:suppressAutoHyphens/>
        <w:spacing w:before="6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средствами территориального планирования целостности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как муниципального образования;</w:t>
      </w:r>
    </w:p>
    <w:p w:rsidR="004021FC" w:rsidRDefault="004021FC" w:rsidP="00A757A5">
      <w:pPr>
        <w:numPr>
          <w:ilvl w:val="0"/>
          <w:numId w:val="5"/>
        </w:numPr>
        <w:suppressAutoHyphens/>
        <w:spacing w:before="6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выработка рациональных решений по планировочной организации, функциональному зонированию территории и созданию условий для проведения градостроительного зонирования, соответствующего максимальному раскрытию рекреационного и социально-экономического потенциала поселения с учетом опережающего развития инженерной и транспортной инфраструктуры;</w:t>
      </w:r>
    </w:p>
    <w:p w:rsidR="004021FC" w:rsidRPr="0076263A" w:rsidRDefault="004021FC" w:rsidP="00A757A5">
      <w:pPr>
        <w:numPr>
          <w:ilvl w:val="0"/>
          <w:numId w:val="5"/>
        </w:numPr>
        <w:suppressAutoHyphens/>
        <w:spacing w:before="6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необходимых исходных условий развития за счет совершенствования территориальной организации поселения, прежде всего за счет увеличения площади земель, занимаемых главными конкурентоспособными видами использования.</w:t>
      </w:r>
    </w:p>
    <w:p w:rsidR="00A757A5" w:rsidRDefault="00A757A5" w:rsidP="004021FC">
      <w:pPr>
        <w:spacing w:before="120" w:line="312" w:lineRule="auto"/>
        <w:ind w:left="360"/>
        <w:jc w:val="both"/>
        <w:rPr>
          <w:sz w:val="28"/>
          <w:szCs w:val="28"/>
        </w:rPr>
      </w:pPr>
    </w:p>
    <w:p w:rsidR="004021FC" w:rsidRDefault="004021FC" w:rsidP="004021FC">
      <w:pPr>
        <w:spacing w:before="120"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Решения генерального плана основываются на следующих принципах:</w:t>
      </w:r>
    </w:p>
    <w:p w:rsidR="004021FC" w:rsidRPr="00A531E5" w:rsidRDefault="004021FC" w:rsidP="004021FC">
      <w:pPr>
        <w:widowControl w:val="0"/>
        <w:numPr>
          <w:ilvl w:val="0"/>
          <w:numId w:val="5"/>
        </w:numPr>
        <w:suppressAutoHyphens/>
        <w:spacing w:line="312" w:lineRule="auto"/>
        <w:ind w:right="-2"/>
        <w:jc w:val="both"/>
        <w:rPr>
          <w:sz w:val="28"/>
          <w:szCs w:val="28"/>
        </w:rPr>
      </w:pPr>
      <w:r w:rsidRPr="00A531E5">
        <w:rPr>
          <w:sz w:val="28"/>
          <w:szCs w:val="28"/>
        </w:rPr>
        <w:t>наращивание ресурсного потенциала в сельском хозяйстве поселения, развитие перерабатывающей промышленности;</w:t>
      </w:r>
    </w:p>
    <w:p w:rsidR="004021FC" w:rsidRDefault="004021FC" w:rsidP="004021FC">
      <w:pPr>
        <w:numPr>
          <w:ilvl w:val="0"/>
          <w:numId w:val="5"/>
        </w:numPr>
        <w:suppressAutoHyphens/>
        <w:spacing w:before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и восстановления природного комплекса территории, ее природно-географических особенностей, в том числе памятников археологии и культуры;</w:t>
      </w:r>
    </w:p>
    <w:p w:rsidR="004021FC" w:rsidRDefault="004021FC" w:rsidP="004021FC">
      <w:pPr>
        <w:numPr>
          <w:ilvl w:val="0"/>
          <w:numId w:val="5"/>
        </w:numPr>
        <w:suppressAutoHyphens/>
        <w:spacing w:before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устойчивое развитие территории за счет рационального природопользования и охраны природных ресурсов в интересах настоящего и будущего поколений;</w:t>
      </w:r>
    </w:p>
    <w:p w:rsidR="004021FC" w:rsidRDefault="004021FC" w:rsidP="004021FC">
      <w:pPr>
        <w:numPr>
          <w:ilvl w:val="0"/>
          <w:numId w:val="5"/>
        </w:numPr>
        <w:suppressAutoHyphens/>
        <w:spacing w:before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последовательности действий по территориальному планированию, организации рациональной планировочной структуры, функционального и последующего градостроительного зонирования с учетом опережающего развития систем коммунальной инфраструктуры для оптимизации уровня антропогенных нагрузок на природную среду;</w:t>
      </w:r>
    </w:p>
    <w:p w:rsidR="004021FC" w:rsidRPr="00E80D8D" w:rsidRDefault="004021FC" w:rsidP="004021FC">
      <w:pPr>
        <w:numPr>
          <w:ilvl w:val="0"/>
          <w:numId w:val="5"/>
        </w:numPr>
        <w:suppressAutoHyphens/>
        <w:spacing w:before="120" w:line="312" w:lineRule="auto"/>
        <w:jc w:val="both"/>
        <w:rPr>
          <w:sz w:val="28"/>
          <w:szCs w:val="28"/>
        </w:rPr>
      </w:pPr>
      <w:r w:rsidRPr="00E80D8D">
        <w:rPr>
          <w:sz w:val="28"/>
          <w:szCs w:val="28"/>
        </w:rPr>
        <w:t>рационально</w:t>
      </w:r>
      <w:r>
        <w:rPr>
          <w:sz w:val="28"/>
          <w:szCs w:val="28"/>
        </w:rPr>
        <w:t>е</w:t>
      </w:r>
      <w:r w:rsidRPr="00E80D8D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</w:t>
      </w:r>
      <w:r w:rsidRPr="00E80D8D">
        <w:rPr>
          <w:sz w:val="28"/>
          <w:szCs w:val="28"/>
        </w:rPr>
        <w:t xml:space="preserve"> объектов капитального </w:t>
      </w:r>
      <w:r>
        <w:rPr>
          <w:sz w:val="28"/>
          <w:szCs w:val="28"/>
        </w:rPr>
        <w:t xml:space="preserve">строительства местного значения, </w:t>
      </w:r>
      <w:r w:rsidRPr="00E80D8D">
        <w:rPr>
          <w:sz w:val="28"/>
          <w:szCs w:val="28"/>
        </w:rPr>
        <w:t>автомобильных дорог общего пользования</w:t>
      </w:r>
      <w:r w:rsidR="00654F96">
        <w:rPr>
          <w:sz w:val="28"/>
          <w:szCs w:val="28"/>
        </w:rPr>
        <w:t>,</w:t>
      </w:r>
      <w:r w:rsidRPr="00E80D8D">
        <w:rPr>
          <w:sz w:val="28"/>
          <w:szCs w:val="28"/>
        </w:rPr>
        <w:t xml:space="preserve"> иных транспортных и инженерных сооружений</w:t>
      </w:r>
      <w:r>
        <w:rPr>
          <w:sz w:val="28"/>
          <w:szCs w:val="28"/>
        </w:rPr>
        <w:t>.</w:t>
      </w:r>
    </w:p>
    <w:p w:rsidR="004021FC" w:rsidRDefault="004021FC" w:rsidP="004021FC">
      <w:pPr>
        <w:spacing w:line="312" w:lineRule="auto"/>
        <w:rPr>
          <w:caps/>
          <w:sz w:val="28"/>
          <w:szCs w:val="28"/>
        </w:rPr>
      </w:pPr>
    </w:p>
    <w:p w:rsidR="004021FC" w:rsidRPr="009816E5" w:rsidRDefault="00DB460F" w:rsidP="009A593C">
      <w:pPr>
        <w:pStyle w:val="1"/>
        <w:jc w:val="center"/>
        <w:rPr>
          <w:rStyle w:val="af5"/>
          <w:i w:val="0"/>
          <w:iCs w:val="0"/>
        </w:rPr>
      </w:pPr>
      <w:bookmarkStart w:id="6" w:name="_Toc264729436"/>
      <w:r w:rsidRPr="009A593C">
        <w:rPr>
          <w:rStyle w:val="10"/>
        </w:rPr>
        <w:t>1.2.</w:t>
      </w:r>
      <w:r w:rsidRPr="009816E5">
        <w:rPr>
          <w:rStyle w:val="af5"/>
          <w:i w:val="0"/>
          <w:iCs w:val="0"/>
        </w:rPr>
        <w:t xml:space="preserve"> </w:t>
      </w:r>
      <w:r w:rsidRPr="009816E5">
        <w:t>ЗАДАЧИ ТЕРРИТОРИАЛЬНОГО ПЛАНИРОВАНИЯ</w:t>
      </w:r>
      <w:bookmarkEnd w:id="6"/>
    </w:p>
    <w:p w:rsidR="00384671" w:rsidRDefault="00384671" w:rsidP="009A593C">
      <w:pPr>
        <w:pStyle w:val="1"/>
        <w:jc w:val="center"/>
        <w:rPr>
          <w:sz w:val="28"/>
          <w:szCs w:val="28"/>
        </w:rPr>
      </w:pPr>
    </w:p>
    <w:p w:rsidR="004021FC" w:rsidRDefault="004021FC" w:rsidP="00E561F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указанных целей осуществляется посредством решения задач. </w:t>
      </w:r>
      <w:r w:rsidRPr="00681E69">
        <w:rPr>
          <w:sz w:val="28"/>
          <w:szCs w:val="28"/>
        </w:rPr>
        <w:t>Основными задачами генерального плана явля</w:t>
      </w:r>
      <w:r>
        <w:rPr>
          <w:sz w:val="28"/>
          <w:szCs w:val="28"/>
        </w:rPr>
        <w:t>ю</w:t>
      </w:r>
      <w:r w:rsidRPr="00681E69">
        <w:rPr>
          <w:sz w:val="28"/>
          <w:szCs w:val="28"/>
        </w:rPr>
        <w:t>тся:</w:t>
      </w:r>
    </w:p>
    <w:p w:rsidR="004021FC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проблем градостроительного развития территории поселения и внесение изменений в действующий генеральный план, обеспечивающих решение этих проблем на основе анализа параметров муниципальной среды, существующих ресурсов жизнеобеспечения, а также отдельных принятых градостроительных решений;</w:t>
      </w:r>
    </w:p>
    <w:p w:rsidR="004021FC" w:rsidRPr="00681E69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информационных систем обеспечения градостроительной деятельности (ИСОГД);</w:t>
      </w:r>
    </w:p>
    <w:p w:rsidR="004021FC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 w:rsidRPr="005E20EA">
        <w:rPr>
          <w:sz w:val="28"/>
        </w:rPr>
        <w:t>определение направления перспективного территориального развития</w:t>
      </w:r>
      <w:r>
        <w:rPr>
          <w:sz w:val="28"/>
        </w:rPr>
        <w:t>;</w:t>
      </w:r>
    </w:p>
    <w:p w:rsidR="004021FC" w:rsidRPr="00463153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определение зон, в которых осуществляется жизнедеятельность населения посредством </w:t>
      </w:r>
      <w:r w:rsidRPr="00463153">
        <w:rPr>
          <w:sz w:val="28"/>
          <w:szCs w:val="28"/>
        </w:rPr>
        <w:t>функционально</w:t>
      </w:r>
      <w:r>
        <w:rPr>
          <w:sz w:val="28"/>
          <w:szCs w:val="28"/>
        </w:rPr>
        <w:t>го</w:t>
      </w:r>
      <w:r w:rsidRPr="00463153">
        <w:rPr>
          <w:sz w:val="28"/>
          <w:szCs w:val="28"/>
        </w:rPr>
        <w:t xml:space="preserve"> зонировани</w:t>
      </w:r>
      <w:r>
        <w:rPr>
          <w:sz w:val="28"/>
          <w:szCs w:val="28"/>
        </w:rPr>
        <w:t>я</w:t>
      </w:r>
      <w:r w:rsidRPr="00463153">
        <w:rPr>
          <w:sz w:val="28"/>
          <w:szCs w:val="28"/>
        </w:rPr>
        <w:t xml:space="preserve"> территории (отображение планируе</w:t>
      </w:r>
      <w:r>
        <w:rPr>
          <w:sz w:val="28"/>
          <w:szCs w:val="28"/>
        </w:rPr>
        <w:t>мых границ функциональных зон);</w:t>
      </w:r>
    </w:p>
    <w:p w:rsidR="004021FC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оптимальной функционально-планировочной структуры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поселения, создающей предпосылки для гармоничного и устойчивого развития территории поселения, для последующей разработки градостроительного зонирования, подготовки правил землепользования и застройки;</w:t>
      </w:r>
    </w:p>
    <w:p w:rsidR="004021FC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системы параметров развития </w:t>
      </w:r>
      <w:r w:rsidR="003C3166">
        <w:rPr>
          <w:sz w:val="28"/>
          <w:szCs w:val="28"/>
        </w:rPr>
        <w:t xml:space="preserve"> </w:t>
      </w:r>
      <w:r w:rsidR="00F75D9E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поселения, обеспечивающей взаимосогласованную и сбалансированную динамику градостроительных, инфраструктурных, природных, социальных и лечебно-оздоровительных компонентов развития; </w:t>
      </w:r>
    </w:p>
    <w:p w:rsidR="004021FC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перечня первоочередных мероприятий и действий по обеспечению инвестиционной привлекательности территории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при условии сохранения окружающей природной среды;</w:t>
      </w:r>
    </w:p>
    <w:p w:rsidR="004021FC" w:rsidRPr="00BB7BE2" w:rsidRDefault="004021FC" w:rsidP="004021FC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зон </w:t>
      </w:r>
      <w:r w:rsidRPr="00BB7BE2">
        <w:rPr>
          <w:sz w:val="28"/>
          <w:szCs w:val="28"/>
        </w:rPr>
        <w:t>планируемо</w:t>
      </w:r>
      <w:r>
        <w:rPr>
          <w:sz w:val="28"/>
          <w:szCs w:val="28"/>
        </w:rPr>
        <w:t>го</w:t>
      </w:r>
      <w:r w:rsidRPr="00BB7BE2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BB7BE2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 xml:space="preserve"> местного значения</w:t>
      </w:r>
      <w:r w:rsidRPr="00BB7BE2">
        <w:rPr>
          <w:sz w:val="28"/>
          <w:szCs w:val="28"/>
        </w:rPr>
        <w:t>, существующи</w:t>
      </w:r>
      <w:r>
        <w:rPr>
          <w:sz w:val="28"/>
          <w:szCs w:val="28"/>
        </w:rPr>
        <w:t>х</w:t>
      </w:r>
      <w:r w:rsidRPr="00BB7BE2">
        <w:rPr>
          <w:sz w:val="28"/>
          <w:szCs w:val="28"/>
        </w:rPr>
        <w:t xml:space="preserve"> и планируемы</w:t>
      </w:r>
      <w:r>
        <w:rPr>
          <w:sz w:val="28"/>
          <w:szCs w:val="28"/>
        </w:rPr>
        <w:t>х</w:t>
      </w:r>
      <w:r w:rsidRPr="00BB7BE2">
        <w:rPr>
          <w:sz w:val="28"/>
          <w:szCs w:val="28"/>
        </w:rPr>
        <w:t xml:space="preserve"> границ земель промышленности, энергетики, транспорта и связи.</w:t>
      </w:r>
    </w:p>
    <w:p w:rsidR="004021FC" w:rsidRPr="00DE2D4F" w:rsidRDefault="004021FC" w:rsidP="004021FC">
      <w:pPr>
        <w:spacing w:line="312" w:lineRule="auto"/>
        <w:ind w:firstLine="720"/>
        <w:jc w:val="both"/>
        <w:rPr>
          <w:sz w:val="28"/>
          <w:szCs w:val="28"/>
        </w:rPr>
      </w:pPr>
      <w:r w:rsidRPr="00DE2D4F">
        <w:rPr>
          <w:sz w:val="28"/>
          <w:szCs w:val="28"/>
        </w:rPr>
        <w:t xml:space="preserve">Для решения этих задач проведен подробный анализ </w:t>
      </w:r>
      <w:r>
        <w:rPr>
          <w:sz w:val="28"/>
          <w:szCs w:val="28"/>
        </w:rPr>
        <w:t xml:space="preserve">существующего </w:t>
      </w:r>
      <w:r w:rsidRPr="00DE2D4F">
        <w:rPr>
          <w:sz w:val="28"/>
          <w:szCs w:val="28"/>
        </w:rPr>
        <w:t xml:space="preserve">использования территории </w:t>
      </w:r>
      <w:r w:rsidR="003C3166">
        <w:rPr>
          <w:sz w:val="28"/>
          <w:szCs w:val="28"/>
        </w:rPr>
        <w:t xml:space="preserve"> </w:t>
      </w:r>
      <w:r w:rsidR="00F75D9E">
        <w:rPr>
          <w:sz w:val="28"/>
          <w:szCs w:val="28"/>
        </w:rPr>
        <w:t>Журавского</w:t>
      </w:r>
      <w:r w:rsidRPr="00DE2D4F"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 w:rsidRPr="00DE2D4F">
        <w:rPr>
          <w:sz w:val="28"/>
          <w:szCs w:val="28"/>
        </w:rPr>
        <w:t xml:space="preserve">ого поселения, выявлены ограничения по </w:t>
      </w:r>
      <w:r>
        <w:rPr>
          <w:sz w:val="28"/>
          <w:szCs w:val="28"/>
        </w:rPr>
        <w:t>ее использованию</w:t>
      </w:r>
      <w:r w:rsidRPr="00DE2D4F">
        <w:rPr>
          <w:sz w:val="28"/>
          <w:szCs w:val="28"/>
        </w:rPr>
        <w:t>, в том числе с учетом границ территорий объектов культурного наследия, границ зон с особыми условиями использования территорий, границ зон негативного воздействия объектов капитального строительства местного значения.</w:t>
      </w:r>
    </w:p>
    <w:p w:rsidR="004021FC" w:rsidRDefault="004021FC" w:rsidP="004021FC">
      <w:pPr>
        <w:spacing w:line="312" w:lineRule="auto"/>
        <w:ind w:firstLine="720"/>
        <w:jc w:val="both"/>
        <w:rPr>
          <w:sz w:val="28"/>
          <w:szCs w:val="28"/>
        </w:rPr>
      </w:pPr>
      <w:r w:rsidRPr="00C57FA4">
        <w:rPr>
          <w:sz w:val="28"/>
          <w:szCs w:val="28"/>
        </w:rPr>
        <w:t xml:space="preserve">Генеральным планом определяются планируемые границы функциональных зон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 w:rsidRPr="00C57FA4">
        <w:rPr>
          <w:sz w:val="28"/>
          <w:szCs w:val="28"/>
        </w:rPr>
        <w:t xml:space="preserve">, устанавливается порядок и очередность реализации предложений по территориальному планированию. </w:t>
      </w:r>
    </w:p>
    <w:p w:rsidR="004021FC" w:rsidRDefault="004021FC" w:rsidP="004021FC">
      <w:pPr>
        <w:spacing w:line="312" w:lineRule="auto"/>
        <w:jc w:val="center"/>
        <w:rPr>
          <w:b/>
          <w:caps/>
          <w:sz w:val="28"/>
          <w:szCs w:val="28"/>
        </w:rPr>
        <w:sectPr w:rsidR="004021FC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4021FC" w:rsidRPr="009A593C" w:rsidRDefault="00101C63" w:rsidP="00101C63">
      <w:pPr>
        <w:pStyle w:val="af6"/>
      </w:pPr>
      <w:bookmarkStart w:id="7" w:name="_Toc264729437"/>
      <w:r w:rsidRPr="009A593C">
        <w:lastRenderedPageBreak/>
        <w:t>РАЗДЕЛ</w:t>
      </w:r>
      <w:r w:rsidRPr="009816E5">
        <w:rPr>
          <w:rStyle w:val="af5"/>
        </w:rPr>
        <w:t xml:space="preserve"> </w:t>
      </w:r>
      <w:r w:rsidRPr="009A593C">
        <w:t>2.</w:t>
      </w:r>
      <w:r w:rsidRPr="009816E5">
        <w:rPr>
          <w:rStyle w:val="af5"/>
        </w:rPr>
        <w:br/>
      </w:r>
      <w:r w:rsidRPr="009A593C">
        <w:t>ПЕРЕЧЕНЬ МЕРОПРИЯТИЙ ПО ТЕРРИТОРИАЛЬНОМУ</w:t>
      </w:r>
      <w:r w:rsidRPr="009A593C">
        <w:br/>
        <w:t>ПЛАНИРОВАНИЮ И ПОСЛЕДОВАТЕЛЬНОСТЬ ИХ ВЫПОЛНЕНИЯ</w:t>
      </w:r>
      <w:bookmarkEnd w:id="7"/>
    </w:p>
    <w:p w:rsidR="004021FC" w:rsidRPr="002463FC" w:rsidRDefault="004021FC" w:rsidP="004021FC">
      <w:pPr>
        <w:spacing w:line="312" w:lineRule="auto"/>
        <w:rPr>
          <w:caps/>
          <w:sz w:val="28"/>
          <w:szCs w:val="28"/>
        </w:rPr>
      </w:pPr>
    </w:p>
    <w:p w:rsidR="00101C63" w:rsidRPr="009A593C" w:rsidRDefault="00DB460F" w:rsidP="009816E5">
      <w:pPr>
        <w:pStyle w:val="af6"/>
        <w:rPr>
          <w:rStyle w:val="10"/>
        </w:rPr>
      </w:pPr>
      <w:bookmarkStart w:id="8" w:name="_Toc264729438"/>
      <w:r w:rsidRPr="009A593C">
        <w:rPr>
          <w:rStyle w:val="10"/>
        </w:rPr>
        <w:t>2.1.</w:t>
      </w:r>
      <w:r w:rsidRPr="009816E5">
        <w:rPr>
          <w:rStyle w:val="af5"/>
          <w:i w:val="0"/>
          <w:iCs w:val="0"/>
        </w:rPr>
        <w:t xml:space="preserve"> </w:t>
      </w:r>
      <w:r w:rsidRPr="009A593C">
        <w:rPr>
          <w:rStyle w:val="10"/>
        </w:rPr>
        <w:t>ПЕРСПЕКТИВЫ ЭКОНОМИЧЕСКОГО РАЗВИТИЯ ТЕРРИТОРИИ</w:t>
      </w:r>
      <w:bookmarkEnd w:id="8"/>
    </w:p>
    <w:p w:rsidR="00D90235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307302">
        <w:rPr>
          <w:b/>
          <w:spacing w:val="-4"/>
          <w:sz w:val="28"/>
          <w:szCs w:val="28"/>
        </w:rPr>
        <w:t>Общие сведения</w:t>
      </w:r>
      <w:r>
        <w:rPr>
          <w:spacing w:val="-4"/>
          <w:sz w:val="28"/>
          <w:szCs w:val="28"/>
        </w:rPr>
        <w:t xml:space="preserve">. </w:t>
      </w:r>
      <w:r w:rsidRPr="00B423B7">
        <w:rPr>
          <w:spacing w:val="-4"/>
          <w:sz w:val="28"/>
          <w:szCs w:val="28"/>
        </w:rPr>
        <w:t xml:space="preserve">Журавское сельское поселение  расположено в </w:t>
      </w:r>
      <w:r>
        <w:rPr>
          <w:spacing w:val="-4"/>
          <w:sz w:val="28"/>
          <w:szCs w:val="28"/>
        </w:rPr>
        <w:t>северо-восточной</w:t>
      </w:r>
      <w:r w:rsidRPr="00B423B7">
        <w:rPr>
          <w:spacing w:val="-4"/>
          <w:sz w:val="28"/>
          <w:szCs w:val="28"/>
        </w:rPr>
        <w:t xml:space="preserve"> части </w:t>
      </w:r>
      <w:r>
        <w:rPr>
          <w:spacing w:val="-4"/>
          <w:sz w:val="28"/>
          <w:szCs w:val="28"/>
        </w:rPr>
        <w:t xml:space="preserve"> </w:t>
      </w:r>
      <w:r w:rsidRPr="00B423B7">
        <w:rPr>
          <w:spacing w:val="-4"/>
          <w:sz w:val="28"/>
          <w:szCs w:val="28"/>
        </w:rPr>
        <w:t>Кореновского  района</w:t>
      </w:r>
      <w:r>
        <w:rPr>
          <w:spacing w:val="-4"/>
          <w:sz w:val="28"/>
          <w:szCs w:val="28"/>
        </w:rPr>
        <w:t xml:space="preserve">  </w:t>
      </w:r>
      <w:r w:rsidRPr="00B423B7">
        <w:rPr>
          <w:spacing w:val="-4"/>
          <w:sz w:val="28"/>
          <w:szCs w:val="28"/>
        </w:rPr>
        <w:t>Краснодарского края</w:t>
      </w:r>
      <w:r>
        <w:rPr>
          <w:spacing w:val="-4"/>
          <w:sz w:val="28"/>
          <w:szCs w:val="28"/>
        </w:rPr>
        <w:t>.</w:t>
      </w:r>
    </w:p>
    <w:p w:rsidR="00D90235" w:rsidRPr="00B423B7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t>В состав Журавского сельского поселения входят два населенных пункта: станица Журавская и хутор Казаче-Малеваный.</w:t>
      </w:r>
    </w:p>
    <w:p w:rsidR="00D90235" w:rsidRPr="00B423B7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Станица Журавская является административным центром поселения, расположена</w:t>
      </w:r>
      <w:r w:rsidRPr="00B423B7">
        <w:rPr>
          <w:spacing w:val="-4"/>
          <w:sz w:val="28"/>
          <w:szCs w:val="28"/>
        </w:rPr>
        <w:t xml:space="preserve"> в 7</w:t>
      </w:r>
      <w:r w:rsidR="007B2560">
        <w:rPr>
          <w:spacing w:val="-4"/>
          <w:sz w:val="28"/>
          <w:szCs w:val="28"/>
        </w:rPr>
        <w:t>7</w:t>
      </w:r>
      <w:r w:rsidRPr="00B423B7">
        <w:rPr>
          <w:spacing w:val="-4"/>
          <w:sz w:val="28"/>
          <w:szCs w:val="28"/>
        </w:rPr>
        <w:t xml:space="preserve"> км севернее г.</w:t>
      </w:r>
      <w:r>
        <w:rPr>
          <w:spacing w:val="-4"/>
          <w:sz w:val="28"/>
          <w:szCs w:val="28"/>
        </w:rPr>
        <w:t> </w:t>
      </w:r>
      <w:r w:rsidRPr="00B423B7">
        <w:rPr>
          <w:spacing w:val="-4"/>
          <w:sz w:val="28"/>
          <w:szCs w:val="28"/>
        </w:rPr>
        <w:t>Краснодара и в 1</w:t>
      </w:r>
      <w:r w:rsidR="007B2560">
        <w:rPr>
          <w:spacing w:val="-4"/>
          <w:sz w:val="28"/>
          <w:szCs w:val="28"/>
        </w:rPr>
        <w:t>3</w:t>
      </w:r>
      <w:r w:rsidRPr="00B423B7">
        <w:rPr>
          <w:spacing w:val="-4"/>
          <w:sz w:val="28"/>
          <w:szCs w:val="28"/>
        </w:rPr>
        <w:t xml:space="preserve"> км от</w:t>
      </w:r>
      <w:r>
        <w:rPr>
          <w:spacing w:val="-4"/>
          <w:sz w:val="28"/>
          <w:szCs w:val="28"/>
        </w:rPr>
        <w:t xml:space="preserve"> районного центра</w:t>
      </w:r>
      <w:r w:rsidRPr="00B423B7">
        <w:rPr>
          <w:spacing w:val="-4"/>
          <w:sz w:val="28"/>
          <w:szCs w:val="28"/>
        </w:rPr>
        <w:t xml:space="preserve"> г. Кореновска. </w:t>
      </w:r>
    </w:p>
    <w:p w:rsidR="00D90235" w:rsidRPr="00B423B7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t>Поселение находится в пределах Приазовской степной равнины на водораздельных пространствах степных рек Журавка и Малевана. Рельеф местности – слабоволнистая низменность, пересеченная во всех направлениях балками различной глубины. Естественная растительность сохранилась в</w:t>
      </w:r>
      <w:r>
        <w:rPr>
          <w:spacing w:val="-4"/>
          <w:sz w:val="28"/>
          <w:szCs w:val="28"/>
        </w:rPr>
        <w:t> </w:t>
      </w:r>
      <w:r w:rsidRPr="00B423B7">
        <w:rPr>
          <w:spacing w:val="-4"/>
          <w:sz w:val="28"/>
          <w:szCs w:val="28"/>
        </w:rPr>
        <w:t>поймах рек и вдоль балок. Основной тип почвы – чернозем, характеризующийся значительной мощностью гумусного горизонта.</w:t>
      </w:r>
    </w:p>
    <w:p w:rsidR="00D90235" w:rsidRPr="00B423B7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t>Через поселение проходят транспортные коммуникации, связывающие Краснодарский край с основной территорией России (автодороги:</w:t>
      </w:r>
      <w:r w:rsidR="003345C8">
        <w:rPr>
          <w:spacing w:val="-4"/>
          <w:sz w:val="28"/>
          <w:szCs w:val="28"/>
        </w:rPr>
        <w:t xml:space="preserve"> М – 4 </w:t>
      </w:r>
      <w:r w:rsidRPr="00B423B7">
        <w:rPr>
          <w:spacing w:val="-4"/>
          <w:sz w:val="28"/>
          <w:szCs w:val="28"/>
        </w:rPr>
        <w:t>«</w:t>
      </w:r>
      <w:r w:rsidR="003345C8">
        <w:rPr>
          <w:spacing w:val="-4"/>
          <w:sz w:val="28"/>
          <w:szCs w:val="28"/>
        </w:rPr>
        <w:t>Д</w:t>
      </w:r>
      <w:r w:rsidR="003345C8" w:rsidRPr="00B423B7">
        <w:rPr>
          <w:spacing w:val="-4"/>
          <w:sz w:val="28"/>
          <w:szCs w:val="28"/>
        </w:rPr>
        <w:t>он</w:t>
      </w:r>
      <w:r w:rsidRPr="00B423B7">
        <w:rPr>
          <w:spacing w:val="-4"/>
          <w:sz w:val="28"/>
          <w:szCs w:val="28"/>
        </w:rPr>
        <w:t>» - федерального значения</w:t>
      </w:r>
      <w:r w:rsidR="003345C8" w:rsidRPr="003345C8">
        <w:rPr>
          <w:spacing w:val="-4"/>
          <w:sz w:val="28"/>
          <w:szCs w:val="28"/>
        </w:rPr>
        <w:t xml:space="preserve"> </w:t>
      </w:r>
      <w:r w:rsidR="003345C8" w:rsidRPr="00F6445E">
        <w:rPr>
          <w:spacing w:val="-4"/>
          <w:sz w:val="28"/>
          <w:szCs w:val="28"/>
        </w:rPr>
        <w:t>(</w:t>
      </w:r>
      <w:r w:rsidR="003345C8" w:rsidRPr="00F6445E">
        <w:rPr>
          <w:spacing w:val="-4"/>
          <w:sz w:val="28"/>
          <w:szCs w:val="28"/>
          <w:lang w:val="en-US"/>
        </w:rPr>
        <w:t>I</w:t>
      </w:r>
      <w:r w:rsidR="003345C8" w:rsidRPr="00F6445E">
        <w:rPr>
          <w:spacing w:val="-4"/>
          <w:sz w:val="28"/>
          <w:szCs w:val="28"/>
        </w:rPr>
        <w:t xml:space="preserve"> </w:t>
      </w:r>
      <w:r w:rsidR="003340BC" w:rsidRPr="00F6445E">
        <w:rPr>
          <w:spacing w:val="-4"/>
          <w:sz w:val="28"/>
          <w:szCs w:val="28"/>
        </w:rPr>
        <w:t>те</w:t>
      </w:r>
      <w:r w:rsidR="003345C8" w:rsidRPr="00F6445E">
        <w:rPr>
          <w:spacing w:val="-4"/>
          <w:sz w:val="28"/>
          <w:szCs w:val="28"/>
        </w:rPr>
        <w:t>хническая категория)</w:t>
      </w:r>
      <w:r w:rsidRPr="00F6445E">
        <w:rPr>
          <w:spacing w:val="-4"/>
          <w:sz w:val="28"/>
          <w:szCs w:val="28"/>
        </w:rPr>
        <w:t xml:space="preserve">, </w:t>
      </w:r>
      <w:r w:rsidR="003345C8" w:rsidRPr="00F6445E">
        <w:rPr>
          <w:spacing w:val="-4"/>
          <w:sz w:val="28"/>
          <w:szCs w:val="28"/>
        </w:rPr>
        <w:t>"ст-ца Журавская</w:t>
      </w:r>
      <w:r w:rsidRPr="00F6445E">
        <w:rPr>
          <w:spacing w:val="-4"/>
          <w:sz w:val="28"/>
          <w:szCs w:val="28"/>
        </w:rPr>
        <w:t xml:space="preserve"> </w:t>
      </w:r>
      <w:r w:rsidR="003345C8" w:rsidRPr="00F6445E">
        <w:rPr>
          <w:spacing w:val="-4"/>
          <w:sz w:val="28"/>
          <w:szCs w:val="28"/>
        </w:rPr>
        <w:t>–</w:t>
      </w:r>
      <w:r w:rsidRPr="00F6445E">
        <w:rPr>
          <w:spacing w:val="-4"/>
          <w:sz w:val="28"/>
          <w:szCs w:val="28"/>
        </w:rPr>
        <w:t xml:space="preserve"> Тихорецк</w:t>
      </w:r>
      <w:r w:rsidR="003345C8" w:rsidRPr="00F6445E">
        <w:rPr>
          <w:spacing w:val="-4"/>
          <w:sz w:val="28"/>
          <w:szCs w:val="28"/>
        </w:rPr>
        <w:t>"</w:t>
      </w:r>
      <w:r w:rsidRPr="00F6445E">
        <w:rPr>
          <w:spacing w:val="-4"/>
          <w:sz w:val="28"/>
          <w:szCs w:val="28"/>
        </w:rPr>
        <w:t xml:space="preserve">  краевого значения</w:t>
      </w:r>
      <w:r w:rsidR="003340BC" w:rsidRPr="00F6445E">
        <w:rPr>
          <w:spacing w:val="-4"/>
          <w:sz w:val="28"/>
          <w:szCs w:val="28"/>
        </w:rPr>
        <w:t xml:space="preserve"> (</w:t>
      </w:r>
      <w:r w:rsidR="003340BC" w:rsidRPr="00F6445E">
        <w:rPr>
          <w:spacing w:val="-4"/>
          <w:sz w:val="28"/>
          <w:szCs w:val="28"/>
          <w:lang w:val="en-US"/>
        </w:rPr>
        <w:t>II</w:t>
      </w:r>
      <w:r w:rsidR="003340BC" w:rsidRPr="00F6445E">
        <w:rPr>
          <w:spacing w:val="-4"/>
          <w:sz w:val="28"/>
          <w:szCs w:val="28"/>
        </w:rPr>
        <w:t xml:space="preserve"> техническая категория)</w:t>
      </w:r>
      <w:r w:rsidRPr="00F6445E">
        <w:rPr>
          <w:spacing w:val="-4"/>
          <w:sz w:val="28"/>
          <w:szCs w:val="28"/>
        </w:rPr>
        <w:t>,</w:t>
      </w:r>
      <w:r w:rsidRPr="00B423B7">
        <w:rPr>
          <w:spacing w:val="-4"/>
          <w:sz w:val="28"/>
          <w:szCs w:val="28"/>
        </w:rPr>
        <w:t xml:space="preserve"> Северо-Кавказская железная дорога).</w:t>
      </w:r>
    </w:p>
    <w:p w:rsidR="00D90235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t>Площадь территорий, входящих в Журавское сельское поселение составляет 12 тыс. га.</w:t>
      </w:r>
    </w:p>
    <w:p w:rsidR="00D90235" w:rsidRPr="00B423B7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t>По  итогам 2007 года поселение  находится в числе передовых в ранге среди поселений района  по урожайности  и объему производства зерновых,   по  обороту торговли. В сельскохозяйственном производстве занято более 50% всего работающего населения. Развито растениеводство. Более половины всех посевных площадей занято под зерновые культуры, из технических культур преобладают посевы семян кукурузы, сахарной свеклы и</w:t>
      </w:r>
      <w:r>
        <w:rPr>
          <w:spacing w:val="-4"/>
          <w:sz w:val="28"/>
          <w:szCs w:val="28"/>
        </w:rPr>
        <w:t> </w:t>
      </w:r>
      <w:r w:rsidRPr="00B423B7">
        <w:rPr>
          <w:spacing w:val="-4"/>
          <w:sz w:val="28"/>
          <w:szCs w:val="28"/>
        </w:rPr>
        <w:t xml:space="preserve">подсолнечника. По урожайности этих культур поселение занимает лидирующие позиции в районе на протяжении последних 5 лет. </w:t>
      </w:r>
    </w:p>
    <w:p w:rsidR="00D90235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423B7">
        <w:rPr>
          <w:spacing w:val="-4"/>
          <w:sz w:val="28"/>
          <w:szCs w:val="28"/>
        </w:rPr>
        <w:lastRenderedPageBreak/>
        <w:t>В поселении недостаточно развито промышленное животноводство молочного и мясного направления и отсутствует птицеводство. Промышленность основывается на переработке сельскохозяйственной продукции. Существенный вклад в экономику поселения  вносит сельскохозяйственное предприятие «АгроГард-ЗАО «Кубань», в которым обрабатывается 8,6 тыс.га пашни.</w:t>
      </w:r>
    </w:p>
    <w:p w:rsidR="00D90235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4F4A53">
        <w:rPr>
          <w:b/>
          <w:spacing w:val="-4"/>
          <w:sz w:val="28"/>
          <w:szCs w:val="28"/>
        </w:rPr>
        <w:t>Анализ и оценка хозяйственного комплекса поселения</w:t>
      </w:r>
      <w:r>
        <w:rPr>
          <w:spacing w:val="-4"/>
          <w:sz w:val="28"/>
          <w:szCs w:val="28"/>
        </w:rPr>
        <w:t>. Журавское сельское поселение обладает большим потенциалом по развитию сельскохозяйственного и рыбохозяйственного комплексов, пищевой промышленности.</w:t>
      </w:r>
    </w:p>
    <w:p w:rsidR="00D90235" w:rsidRDefault="00D90235" w:rsidP="00D90235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Муниципальное образование </w:t>
      </w:r>
      <w:r w:rsidR="000037D7">
        <w:rPr>
          <w:spacing w:val="-4"/>
          <w:sz w:val="28"/>
          <w:szCs w:val="28"/>
        </w:rPr>
        <w:t>Журавское</w:t>
      </w:r>
      <w:r>
        <w:rPr>
          <w:spacing w:val="-4"/>
          <w:sz w:val="28"/>
          <w:szCs w:val="28"/>
        </w:rPr>
        <w:t xml:space="preserve"> сельское поселение обладает рядом преимуществ и сильных сторон, которые являются базовыми при разработке перспектив и направлений экономического развития: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б</w:t>
      </w:r>
      <w:r w:rsidRPr="004B4FE3">
        <w:rPr>
          <w:spacing w:val="-4"/>
          <w:sz w:val="28"/>
          <w:szCs w:val="28"/>
          <w:lang w:val="ru-RU"/>
        </w:rPr>
        <w:t>лагоприятные природно-климатические условия, позволяющие достигать высокой эффективности сельскохозяйственного производства (климат  –  умеренно-континентальный, природные ресурсы – земля, глина, пресные  подземные  воды  Азово-Кубанского  артезианского  бассейна, почвенный  покров – карбонатные  черноземы  и  слабовыщелочные  земли, площадь водного фонда составляет 202 га</w:t>
      </w:r>
      <w:r>
        <w:rPr>
          <w:spacing w:val="-4"/>
          <w:sz w:val="28"/>
          <w:szCs w:val="28"/>
          <w:lang w:val="ru-RU"/>
        </w:rPr>
        <w:t>);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благоприятные почвенно-климатические условия способствуют увеличению объемов производства сельскохозяйственной продукции;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 w:rsidRPr="004B4FE3">
        <w:rPr>
          <w:spacing w:val="-4"/>
          <w:sz w:val="28"/>
          <w:szCs w:val="28"/>
          <w:lang w:val="ru-RU"/>
        </w:rPr>
        <w:t>выгодное географическое расположение, близость к г.</w:t>
      </w:r>
      <w:r w:rsidR="00545E84">
        <w:rPr>
          <w:spacing w:val="-4"/>
          <w:sz w:val="28"/>
          <w:szCs w:val="28"/>
          <w:lang w:val="ru-RU"/>
        </w:rPr>
        <w:t xml:space="preserve"> </w:t>
      </w:r>
      <w:r w:rsidRPr="004B4FE3">
        <w:rPr>
          <w:spacing w:val="-4"/>
          <w:sz w:val="28"/>
          <w:szCs w:val="28"/>
          <w:lang w:val="ru-RU"/>
        </w:rPr>
        <w:t>Краснодару (70</w:t>
      </w:r>
      <w:r>
        <w:rPr>
          <w:spacing w:val="-4"/>
          <w:sz w:val="28"/>
          <w:szCs w:val="28"/>
          <w:lang w:val="ru-RU"/>
        </w:rPr>
        <w:t> </w:t>
      </w:r>
      <w:r w:rsidRPr="004B4FE3">
        <w:rPr>
          <w:spacing w:val="-4"/>
          <w:sz w:val="28"/>
          <w:szCs w:val="28"/>
          <w:lang w:val="ru-RU"/>
        </w:rPr>
        <w:t xml:space="preserve">км)  и к основным транспортным </w:t>
      </w:r>
      <w:r>
        <w:rPr>
          <w:spacing w:val="-4"/>
          <w:sz w:val="28"/>
          <w:szCs w:val="28"/>
          <w:lang w:val="ru-RU"/>
        </w:rPr>
        <w:t>маги</w:t>
      </w:r>
      <w:r w:rsidR="00545E84">
        <w:rPr>
          <w:spacing w:val="-4"/>
          <w:sz w:val="28"/>
          <w:szCs w:val="28"/>
          <w:lang w:val="ru-RU"/>
        </w:rPr>
        <w:t>с</w:t>
      </w:r>
      <w:r>
        <w:rPr>
          <w:spacing w:val="-4"/>
          <w:sz w:val="28"/>
          <w:szCs w:val="28"/>
          <w:lang w:val="ru-RU"/>
        </w:rPr>
        <w:t>тралям</w:t>
      </w:r>
      <w:r w:rsidRPr="004B4FE3">
        <w:rPr>
          <w:spacing w:val="-4"/>
          <w:sz w:val="28"/>
          <w:szCs w:val="28"/>
          <w:lang w:val="ru-RU"/>
        </w:rPr>
        <w:t xml:space="preserve"> края, что положительно сказывается на сырьевом потенциале поселения и расширяет географию сбыта готовой продукции;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п</w:t>
      </w:r>
      <w:r w:rsidRPr="004B4FE3">
        <w:rPr>
          <w:spacing w:val="-4"/>
          <w:sz w:val="28"/>
          <w:szCs w:val="28"/>
          <w:lang w:val="ru-RU"/>
        </w:rPr>
        <w:t>оложительная и стабильная динамика экономического развития поселения;</w:t>
      </w:r>
    </w:p>
    <w:p w:rsidR="00D90235" w:rsidRPr="004B4FE3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 w:rsidRPr="004B4FE3">
        <w:rPr>
          <w:spacing w:val="-4"/>
          <w:sz w:val="28"/>
          <w:szCs w:val="28"/>
          <w:lang w:val="ru-RU"/>
        </w:rPr>
        <w:t>развитый потребительский рынок</w:t>
      </w:r>
      <w:r>
        <w:rPr>
          <w:spacing w:val="-4"/>
          <w:sz w:val="28"/>
          <w:szCs w:val="28"/>
          <w:lang w:val="ru-RU"/>
        </w:rPr>
        <w:t>.</w:t>
      </w:r>
    </w:p>
    <w:p w:rsidR="00D90235" w:rsidRDefault="00D90235" w:rsidP="00D90235">
      <w:pPr>
        <w:tabs>
          <w:tab w:val="left" w:pos="993"/>
        </w:tabs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Вместе с тем следует учесть имеющиеся в  муниципальном образовании проблемы и слабые стороны: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зн</w:t>
      </w:r>
      <w:r w:rsidRPr="004B4FE3">
        <w:rPr>
          <w:spacing w:val="-4"/>
          <w:sz w:val="28"/>
          <w:szCs w:val="28"/>
          <w:lang w:val="ru-RU"/>
        </w:rPr>
        <w:t>ачительная степень физического и морального износа основн</w:t>
      </w:r>
      <w:r>
        <w:rPr>
          <w:spacing w:val="-4"/>
          <w:sz w:val="28"/>
          <w:szCs w:val="28"/>
          <w:lang w:val="ru-RU"/>
        </w:rPr>
        <w:t>ых</w:t>
      </w:r>
      <w:r w:rsidRPr="004B4FE3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фондов</w:t>
      </w:r>
      <w:r w:rsidRPr="004B4FE3">
        <w:rPr>
          <w:spacing w:val="-4"/>
          <w:sz w:val="28"/>
          <w:szCs w:val="28"/>
          <w:lang w:val="ru-RU"/>
        </w:rPr>
        <w:t xml:space="preserve"> на большинстве предприя</w:t>
      </w:r>
      <w:r>
        <w:rPr>
          <w:spacing w:val="-4"/>
          <w:sz w:val="28"/>
          <w:szCs w:val="28"/>
          <w:lang w:val="ru-RU"/>
        </w:rPr>
        <w:t>тий  сельского хозяйства - 73%;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о</w:t>
      </w:r>
      <w:r w:rsidRPr="004B4FE3">
        <w:rPr>
          <w:spacing w:val="-4"/>
          <w:sz w:val="28"/>
          <w:szCs w:val="28"/>
          <w:lang w:val="ru-RU"/>
        </w:rPr>
        <w:t>тсутствие достаточного инновационного задела, определяющего конкурентоспособное развитие реального сектора экономики. Неразвитость инновационной инфраструктуры;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lastRenderedPageBreak/>
        <w:t>н</w:t>
      </w:r>
      <w:r w:rsidRPr="004B4FE3">
        <w:rPr>
          <w:spacing w:val="-4"/>
          <w:sz w:val="28"/>
          <w:szCs w:val="28"/>
          <w:lang w:val="ru-RU"/>
        </w:rPr>
        <w:t xml:space="preserve">едостаточный уровень использования современных рыночных систем управления, организации труда, </w:t>
      </w:r>
      <w:r>
        <w:rPr>
          <w:spacing w:val="-4"/>
          <w:sz w:val="28"/>
          <w:szCs w:val="28"/>
          <w:lang w:val="ru-RU"/>
        </w:rPr>
        <w:t>ресурсосбережения и т.д. (62%);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о</w:t>
      </w:r>
      <w:r w:rsidRPr="004B4FE3">
        <w:rPr>
          <w:spacing w:val="-4"/>
          <w:sz w:val="28"/>
          <w:szCs w:val="28"/>
          <w:lang w:val="ru-RU"/>
        </w:rPr>
        <w:t>тток квалифицированных кадров, особенно рабочих специальностей</w:t>
      </w:r>
      <w:r>
        <w:rPr>
          <w:spacing w:val="-4"/>
          <w:sz w:val="28"/>
          <w:szCs w:val="28"/>
          <w:lang w:val="ru-RU"/>
        </w:rPr>
        <w:t>,</w:t>
      </w:r>
      <w:r w:rsidRPr="004B4FE3">
        <w:rPr>
          <w:spacing w:val="-4"/>
          <w:sz w:val="28"/>
          <w:szCs w:val="28"/>
          <w:lang w:val="ru-RU"/>
        </w:rPr>
        <w:t xml:space="preserve"> в города;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и</w:t>
      </w:r>
      <w:r w:rsidRPr="004B4FE3">
        <w:rPr>
          <w:spacing w:val="-4"/>
          <w:sz w:val="28"/>
          <w:szCs w:val="28"/>
          <w:lang w:val="ru-RU"/>
        </w:rPr>
        <w:t>нфраструктурные ограничения в  поселении: доро</w:t>
      </w:r>
      <w:r>
        <w:rPr>
          <w:spacing w:val="-4"/>
          <w:sz w:val="28"/>
          <w:szCs w:val="28"/>
          <w:lang w:val="ru-RU"/>
        </w:rPr>
        <w:t>ги, коммунальная инфраструктура;</w:t>
      </w:r>
    </w:p>
    <w:p w:rsidR="00D90235" w:rsidRDefault="00D90235" w:rsidP="00AB0644">
      <w:pPr>
        <w:pStyle w:val="a7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pacing w:val="-4"/>
          <w:sz w:val="28"/>
          <w:szCs w:val="28"/>
          <w:lang w:val="ru-RU"/>
        </w:rPr>
      </w:pPr>
      <w:r w:rsidRPr="004B4FE3">
        <w:rPr>
          <w:spacing w:val="-4"/>
          <w:sz w:val="28"/>
          <w:szCs w:val="28"/>
          <w:lang w:val="ru-RU"/>
        </w:rPr>
        <w:t>не</w:t>
      </w:r>
      <w:r>
        <w:rPr>
          <w:spacing w:val="-4"/>
          <w:sz w:val="28"/>
          <w:szCs w:val="28"/>
          <w:lang w:val="ru-RU"/>
        </w:rPr>
        <w:t>хватка</w:t>
      </w:r>
      <w:r w:rsidRPr="004B4FE3">
        <w:rPr>
          <w:spacing w:val="-4"/>
          <w:sz w:val="28"/>
          <w:szCs w:val="28"/>
          <w:lang w:val="ru-RU"/>
        </w:rPr>
        <w:t xml:space="preserve"> собственных оборотных средств в отдельных отраслях экономики (75%);</w:t>
      </w:r>
    </w:p>
    <w:p w:rsidR="00D90235" w:rsidRPr="001C2C4C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1C2C4C">
        <w:rPr>
          <w:rFonts w:eastAsia="Arial Unicode MS"/>
          <w:sz w:val="28"/>
          <w:szCs w:val="28"/>
        </w:rPr>
        <w:t xml:space="preserve">В основу экономического и градостроительного развития территории муниципалитета положена идея формирования конкурентоспособной и инвестиционно-привлекательной среды </w:t>
      </w:r>
      <w:r>
        <w:rPr>
          <w:rFonts w:eastAsia="Arial Unicode MS"/>
          <w:sz w:val="28"/>
          <w:szCs w:val="28"/>
        </w:rPr>
        <w:t>в поселении</w:t>
      </w:r>
      <w:r w:rsidRPr="001C2C4C">
        <w:rPr>
          <w:rFonts w:eastAsia="Arial Unicode MS"/>
          <w:sz w:val="28"/>
          <w:szCs w:val="28"/>
        </w:rPr>
        <w:t xml:space="preserve"> адекватной имеющемуся потенциалу.</w:t>
      </w:r>
    </w:p>
    <w:p w:rsidR="00D90235" w:rsidRPr="001C2C4C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1C2C4C">
        <w:rPr>
          <w:rFonts w:eastAsia="Arial Unicode MS"/>
          <w:sz w:val="28"/>
          <w:szCs w:val="28"/>
        </w:rPr>
        <w:t xml:space="preserve">Общей стратегической целью социально-экономического развития </w:t>
      </w:r>
      <w:r>
        <w:rPr>
          <w:rFonts w:eastAsia="Arial Unicode MS"/>
          <w:sz w:val="28"/>
          <w:szCs w:val="28"/>
        </w:rPr>
        <w:t>поселения</w:t>
      </w:r>
      <w:r w:rsidRPr="001C2C4C">
        <w:rPr>
          <w:rFonts w:eastAsia="Arial Unicode MS"/>
          <w:sz w:val="28"/>
          <w:szCs w:val="28"/>
        </w:rPr>
        <w:t xml:space="preserve"> на прогнозный период является обеспечение повышения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D90235" w:rsidRPr="001C2C4C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1C2C4C">
        <w:rPr>
          <w:rFonts w:eastAsia="Arial Unicode MS"/>
          <w:sz w:val="28"/>
          <w:szCs w:val="28"/>
        </w:rPr>
        <w:t>Прогноз социально-экономического развития разработан на основе различных комплексных и целевых программ социально-экономического развития</w:t>
      </w:r>
      <w:r>
        <w:rPr>
          <w:rFonts w:eastAsia="Arial Unicode MS"/>
          <w:sz w:val="28"/>
          <w:szCs w:val="28"/>
        </w:rPr>
        <w:t>, а также схем территориального планирования</w:t>
      </w:r>
      <w:r w:rsidRPr="001C2C4C">
        <w:rPr>
          <w:rFonts w:eastAsia="Arial Unicode MS"/>
          <w:sz w:val="28"/>
          <w:szCs w:val="28"/>
        </w:rPr>
        <w:t xml:space="preserve"> Краснодарского края и </w:t>
      </w:r>
      <w:r>
        <w:rPr>
          <w:rFonts w:eastAsia="Arial Unicode MS"/>
          <w:sz w:val="28"/>
          <w:szCs w:val="28"/>
        </w:rPr>
        <w:t xml:space="preserve">Кореновского </w:t>
      </w:r>
      <w:r w:rsidRPr="001C2C4C">
        <w:rPr>
          <w:rFonts w:eastAsia="Arial Unicode MS"/>
          <w:sz w:val="28"/>
          <w:szCs w:val="28"/>
        </w:rPr>
        <w:t>района,</w:t>
      </w:r>
      <w:r>
        <w:rPr>
          <w:rFonts w:eastAsia="Arial Unicode MS"/>
          <w:sz w:val="28"/>
          <w:szCs w:val="28"/>
        </w:rPr>
        <w:t xml:space="preserve"> с учетом стратегических направлений, </w:t>
      </w:r>
      <w:r w:rsidRPr="001C2C4C">
        <w:rPr>
          <w:rFonts w:eastAsia="Arial Unicode MS"/>
          <w:sz w:val="28"/>
          <w:szCs w:val="28"/>
        </w:rPr>
        <w:t>инвестиционных проектов и предложений</w:t>
      </w:r>
      <w:r w:rsidR="00545E8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Журавского сельского поселения</w:t>
      </w:r>
      <w:r w:rsidRPr="001C2C4C">
        <w:rPr>
          <w:rFonts w:eastAsia="Arial Unicode MS"/>
          <w:sz w:val="28"/>
          <w:szCs w:val="28"/>
        </w:rPr>
        <w:t>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проекте </w:t>
      </w:r>
      <w:r w:rsidRPr="001C2C4C">
        <w:rPr>
          <w:rFonts w:eastAsia="Arial Unicode MS"/>
          <w:sz w:val="28"/>
          <w:szCs w:val="28"/>
        </w:rPr>
        <w:t>предусматрива</w:t>
      </w:r>
      <w:r>
        <w:rPr>
          <w:rFonts w:eastAsia="Arial Unicode MS"/>
          <w:sz w:val="28"/>
          <w:szCs w:val="28"/>
        </w:rPr>
        <w:t>ются</w:t>
      </w:r>
      <w:r w:rsidRPr="001C2C4C">
        <w:rPr>
          <w:rFonts w:eastAsia="Arial Unicode MS"/>
          <w:sz w:val="28"/>
          <w:szCs w:val="28"/>
        </w:rPr>
        <w:t xml:space="preserve"> следующие мероприятия в сфере экономического развития: </w:t>
      </w:r>
    </w:p>
    <w:p w:rsidR="00D90235" w:rsidRPr="005A2E2C" w:rsidRDefault="00D90235" w:rsidP="00AB0644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A2E2C">
        <w:rPr>
          <w:rFonts w:eastAsia="Calibri"/>
          <w:sz w:val="28"/>
          <w:szCs w:val="28"/>
          <w:lang w:val="ru-RU"/>
        </w:rPr>
        <w:t xml:space="preserve">снятие инфраструктурных ограничений, </w:t>
      </w:r>
    </w:p>
    <w:p w:rsidR="00D90235" w:rsidRPr="005A2E2C" w:rsidRDefault="00D90235" w:rsidP="00AB0644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A2E2C">
        <w:rPr>
          <w:rFonts w:eastAsia="Calibri"/>
          <w:sz w:val="28"/>
          <w:szCs w:val="28"/>
          <w:lang w:val="ru-RU"/>
        </w:rPr>
        <w:t xml:space="preserve">определение приоритетов и перспективных направлений экономического развития территории, </w:t>
      </w:r>
    </w:p>
    <w:p w:rsidR="00D90235" w:rsidRPr="005A2E2C" w:rsidRDefault="00D90235" w:rsidP="00AB0644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A2E2C">
        <w:rPr>
          <w:rFonts w:eastAsia="Calibri"/>
          <w:sz w:val="28"/>
          <w:szCs w:val="28"/>
          <w:lang w:val="ru-RU"/>
        </w:rPr>
        <w:t>повышение инвестиционной привлекательности.</w:t>
      </w:r>
    </w:p>
    <w:p w:rsidR="00D90235" w:rsidRPr="001C2C4C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1C2C4C">
        <w:rPr>
          <w:rFonts w:eastAsia="Calibri"/>
          <w:sz w:val="28"/>
          <w:szCs w:val="28"/>
        </w:rPr>
        <w:t>С</w:t>
      </w:r>
      <w:r w:rsidRPr="00CB0783">
        <w:rPr>
          <w:rFonts w:eastAsia="Calibri"/>
          <w:sz w:val="28"/>
          <w:szCs w:val="28"/>
        </w:rPr>
        <w:t> </w:t>
      </w:r>
      <w:r w:rsidRPr="001C2C4C">
        <w:rPr>
          <w:rFonts w:eastAsia="Calibri"/>
          <w:sz w:val="28"/>
          <w:szCs w:val="28"/>
        </w:rPr>
        <w:t xml:space="preserve"> целью </w:t>
      </w:r>
      <w:r>
        <w:rPr>
          <w:rFonts w:eastAsia="Calibri"/>
          <w:sz w:val="28"/>
          <w:szCs w:val="28"/>
        </w:rPr>
        <w:t xml:space="preserve">повышения </w:t>
      </w:r>
      <w:r w:rsidRPr="001C2C4C">
        <w:rPr>
          <w:rFonts w:eastAsia="Calibri"/>
          <w:sz w:val="28"/>
          <w:szCs w:val="28"/>
        </w:rPr>
        <w:t>инвестиционн</w:t>
      </w:r>
      <w:r>
        <w:rPr>
          <w:rFonts w:eastAsia="Calibri"/>
          <w:sz w:val="28"/>
          <w:szCs w:val="28"/>
        </w:rPr>
        <w:t>ой</w:t>
      </w:r>
      <w:r w:rsidRPr="001C2C4C">
        <w:rPr>
          <w:rFonts w:eastAsia="Calibri"/>
          <w:sz w:val="28"/>
          <w:szCs w:val="28"/>
        </w:rPr>
        <w:t xml:space="preserve"> привлекательност</w:t>
      </w:r>
      <w:r>
        <w:rPr>
          <w:rFonts w:eastAsia="Calibri"/>
          <w:sz w:val="28"/>
          <w:szCs w:val="28"/>
        </w:rPr>
        <w:t>и</w:t>
      </w:r>
      <w:r w:rsidR="00545E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развития производственного комплекса (сельского хозяйства и промышленности)  проектом </w:t>
      </w:r>
      <w:r w:rsidRPr="001C2C4C">
        <w:rPr>
          <w:rFonts w:eastAsia="Calibri"/>
          <w:sz w:val="28"/>
          <w:szCs w:val="28"/>
        </w:rPr>
        <w:t>определены конкурентные преимущества планируемой территории, выявлены зоны первоочередного освоения, учитывающие особенности и интересы территорий, потенциальных застройщиков (инвесторов) и создающие узловые точки развития</w:t>
      </w:r>
      <w:r w:rsidRPr="00CB0783">
        <w:rPr>
          <w:rFonts w:eastAsia="Calibri"/>
          <w:sz w:val="28"/>
          <w:szCs w:val="28"/>
        </w:rPr>
        <w:t> </w:t>
      </w:r>
      <w:r w:rsidRPr="001C2C4C">
        <w:rPr>
          <w:rFonts w:eastAsia="Calibri"/>
          <w:sz w:val="28"/>
          <w:szCs w:val="28"/>
        </w:rPr>
        <w:t>– инвестиционные зоны, площадки и участки высокой привлекательности.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Генеральным планом был проведен анализ существующего положения </w:t>
      </w:r>
      <w:r>
        <w:rPr>
          <w:rFonts w:eastAsia="Calibri"/>
          <w:sz w:val="28"/>
          <w:szCs w:val="28"/>
        </w:rPr>
        <w:lastRenderedPageBreak/>
        <w:t>территории Журавского сельского поселения, на основании которого были выявлены зоны с разными типами развития территории  и определены наиболее приоритетные направления развития муниципального образования.</w:t>
      </w:r>
    </w:p>
    <w:p w:rsidR="00D90235" w:rsidRPr="001C2C4C" w:rsidRDefault="00D90235" w:rsidP="00D90235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1C2C4C">
        <w:rPr>
          <w:sz w:val="28"/>
          <w:szCs w:val="28"/>
        </w:rPr>
        <w:t xml:space="preserve">В настоящее время сдерживающими факторами развития экономики </w:t>
      </w:r>
      <w:r>
        <w:rPr>
          <w:sz w:val="28"/>
          <w:szCs w:val="28"/>
        </w:rPr>
        <w:t xml:space="preserve">Журавского сельского поселения </w:t>
      </w:r>
      <w:r w:rsidRPr="001C2C4C">
        <w:rPr>
          <w:sz w:val="28"/>
          <w:szCs w:val="28"/>
        </w:rPr>
        <w:t xml:space="preserve">выступают сложившиеся инженерные и транспортные инфраструктурные ограничения. </w:t>
      </w:r>
      <w:r>
        <w:rPr>
          <w:sz w:val="28"/>
          <w:szCs w:val="28"/>
        </w:rPr>
        <w:t>В связи с этим, д</w:t>
      </w:r>
      <w:r w:rsidRPr="001C2C4C">
        <w:rPr>
          <w:rFonts w:eastAsia="Calibri"/>
          <w:sz w:val="28"/>
          <w:szCs w:val="28"/>
        </w:rPr>
        <w:t xml:space="preserve">ля устойчивого развития экономики </w:t>
      </w:r>
      <w:r>
        <w:rPr>
          <w:rFonts w:eastAsia="Calibri"/>
          <w:sz w:val="28"/>
          <w:szCs w:val="28"/>
        </w:rPr>
        <w:t>генеральным планом</w:t>
      </w:r>
      <w:r w:rsidRPr="001C2C4C">
        <w:rPr>
          <w:rFonts w:eastAsia="Calibri"/>
          <w:sz w:val="28"/>
          <w:szCs w:val="28"/>
        </w:rPr>
        <w:t xml:space="preserve"> рекомендуется проведение комплекса мероприятий к 2015 году по снятию инфраструктурных ограничений и решению имеющихся проблем в сфере инженерного оборудования, а также развитие инженерной, социальной, производственной инфраструктуры с учетом прироста населения.</w:t>
      </w:r>
    </w:p>
    <w:p w:rsidR="00D90235" w:rsidRPr="001C2C4C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1C2C4C">
        <w:rPr>
          <w:rFonts w:eastAsia="Calibri"/>
          <w:sz w:val="28"/>
          <w:szCs w:val="28"/>
        </w:rPr>
        <w:t xml:space="preserve">Опираясь на поставленные цели и задачи, анализ существующего </w:t>
      </w:r>
      <w:r>
        <w:rPr>
          <w:rFonts w:eastAsia="Calibri"/>
          <w:sz w:val="28"/>
          <w:szCs w:val="28"/>
        </w:rPr>
        <w:t>положения</w:t>
      </w:r>
      <w:r w:rsidRPr="001C2C4C">
        <w:rPr>
          <w:rFonts w:eastAsia="Calibri"/>
          <w:sz w:val="28"/>
          <w:szCs w:val="28"/>
        </w:rPr>
        <w:t xml:space="preserve"> экономики </w:t>
      </w:r>
      <w:r>
        <w:rPr>
          <w:rFonts w:eastAsia="Calibri"/>
          <w:sz w:val="28"/>
          <w:szCs w:val="28"/>
        </w:rPr>
        <w:t>поселения</w:t>
      </w:r>
      <w:r w:rsidRPr="001C2C4C">
        <w:rPr>
          <w:rFonts w:eastAsia="Calibri"/>
          <w:sz w:val="28"/>
          <w:szCs w:val="28"/>
        </w:rPr>
        <w:t xml:space="preserve">, сильные, слабые стороны, возможности для развития, природно-ресурсную и экономическую базу муниципального образования </w:t>
      </w:r>
      <w:r>
        <w:rPr>
          <w:rFonts w:eastAsia="Calibri"/>
          <w:sz w:val="28"/>
          <w:szCs w:val="28"/>
        </w:rPr>
        <w:t>генеральным планом</w:t>
      </w:r>
      <w:r w:rsidRPr="001C2C4C">
        <w:rPr>
          <w:rFonts w:eastAsia="Calibri"/>
          <w:sz w:val="28"/>
          <w:szCs w:val="28"/>
        </w:rPr>
        <w:t xml:space="preserve"> определены  следующие приоритеты и перспективные направления экономического развития территории.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1C2C4C">
        <w:rPr>
          <w:rFonts w:eastAsia="Arial Unicode MS"/>
          <w:b/>
          <w:sz w:val="28"/>
          <w:szCs w:val="28"/>
        </w:rPr>
        <w:t>Снятие инфраструктурных ограничений.</w:t>
      </w:r>
      <w:r w:rsidRPr="001C2C4C">
        <w:rPr>
          <w:rFonts w:eastAsia="Arial Unicode MS"/>
          <w:sz w:val="28"/>
          <w:szCs w:val="28"/>
        </w:rPr>
        <w:t xml:space="preserve"> Предлагается решение первоочередных имеющихся проблем в инженерной инфраструктуре, обеспечение </w:t>
      </w:r>
      <w:r>
        <w:rPr>
          <w:rFonts w:eastAsia="Arial Unicode MS"/>
          <w:sz w:val="28"/>
          <w:szCs w:val="28"/>
        </w:rPr>
        <w:t>поселения</w:t>
      </w:r>
      <w:r w:rsidRPr="001C2C4C">
        <w:rPr>
          <w:rFonts w:eastAsia="Arial Unicode MS"/>
          <w:sz w:val="28"/>
          <w:szCs w:val="28"/>
        </w:rPr>
        <w:t xml:space="preserve"> достаточными (в соответствии с</w:t>
      </w:r>
      <w:r>
        <w:rPr>
          <w:rFonts w:eastAsia="Arial Unicode MS"/>
          <w:sz w:val="28"/>
          <w:szCs w:val="28"/>
        </w:rPr>
        <w:t> </w:t>
      </w:r>
      <w:r w:rsidRPr="001C2C4C">
        <w:rPr>
          <w:rFonts w:eastAsia="Arial Unicode MS"/>
          <w:sz w:val="28"/>
          <w:szCs w:val="28"/>
        </w:rPr>
        <w:t>расчетами) мощностями энерго</w:t>
      </w:r>
      <w:r>
        <w:rPr>
          <w:rFonts w:eastAsia="Arial Unicode MS"/>
          <w:sz w:val="28"/>
          <w:szCs w:val="28"/>
        </w:rPr>
        <w:t>-, водо-, и газо</w:t>
      </w:r>
      <w:r w:rsidRPr="001C2C4C">
        <w:rPr>
          <w:rFonts w:eastAsia="Arial Unicode MS"/>
          <w:sz w:val="28"/>
          <w:szCs w:val="28"/>
        </w:rPr>
        <w:t>обеспечения с учетом увеличения численности  населения</w:t>
      </w:r>
      <w:r>
        <w:rPr>
          <w:rFonts w:eastAsia="Arial Unicode MS"/>
          <w:sz w:val="28"/>
          <w:szCs w:val="28"/>
        </w:rPr>
        <w:t xml:space="preserve"> и</w:t>
      </w:r>
      <w:r w:rsidRPr="001C2C4C">
        <w:rPr>
          <w:rFonts w:eastAsia="Arial Unicode MS"/>
          <w:sz w:val="28"/>
          <w:szCs w:val="28"/>
        </w:rPr>
        <w:t xml:space="preserve"> строительства новых производственных </w:t>
      </w:r>
      <w:r>
        <w:rPr>
          <w:rFonts w:eastAsia="Arial Unicode MS"/>
          <w:sz w:val="28"/>
          <w:szCs w:val="28"/>
        </w:rPr>
        <w:t>объектов</w:t>
      </w:r>
      <w:r w:rsidRPr="001C2C4C">
        <w:rPr>
          <w:rFonts w:eastAsia="Arial Unicode MS"/>
          <w:sz w:val="28"/>
          <w:szCs w:val="28"/>
        </w:rPr>
        <w:t xml:space="preserve"> на проектируемых территориях. </w:t>
      </w:r>
      <w:r>
        <w:rPr>
          <w:rFonts w:eastAsia="Arial Unicode MS"/>
          <w:sz w:val="28"/>
          <w:szCs w:val="28"/>
        </w:rPr>
        <w:t>Необходимо</w:t>
      </w:r>
      <w:r w:rsidRPr="001C2C4C">
        <w:rPr>
          <w:rFonts w:eastAsia="Arial Unicode MS"/>
          <w:sz w:val="28"/>
          <w:szCs w:val="28"/>
        </w:rPr>
        <w:t xml:space="preserve"> развитие транспортной сети и системы внешних связей населенных пунктов. Указанные мероприятия</w:t>
      </w:r>
      <w:r>
        <w:rPr>
          <w:rFonts w:eastAsia="Arial Unicode MS"/>
          <w:sz w:val="28"/>
          <w:szCs w:val="28"/>
        </w:rPr>
        <w:t xml:space="preserve"> увеличат инвестиционную привлекательность территории, обеспечат возможность реализации новых инвестиционных проектов и строительства новых производственных объектов, что в последующем создаст новые рабочие места и увеличит налоговые поступления в бюджет. </w:t>
      </w:r>
    </w:p>
    <w:p w:rsidR="00D90235" w:rsidRPr="006E177E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6E177E">
        <w:rPr>
          <w:rFonts w:eastAsia="Arial Unicode MS"/>
          <w:b/>
          <w:spacing w:val="-4"/>
          <w:sz w:val="28"/>
          <w:szCs w:val="28"/>
        </w:rPr>
        <w:t>Развитие агропромышленного комплекса.</w:t>
      </w:r>
      <w:r w:rsidRPr="006E177E">
        <w:rPr>
          <w:rFonts w:eastAsia="Arial Unicode MS"/>
          <w:spacing w:val="-4"/>
          <w:sz w:val="28"/>
          <w:szCs w:val="28"/>
        </w:rPr>
        <w:t xml:space="preserve"> Предлагается развитие агропромышленного комплекса через реализацию инвестиционных проектов в области животноводства, растениеводства, а также строительство новых перерабатывающих предприятий, активизация сельского населения, создание современной инфраструктуры на селе. Необходимым условием обеспечения высоких темпов устойчивого экономического роста является</w:t>
      </w:r>
      <w:r>
        <w:rPr>
          <w:rFonts w:eastAsia="Arial Unicode MS"/>
          <w:spacing w:val="-4"/>
          <w:sz w:val="28"/>
          <w:szCs w:val="28"/>
        </w:rPr>
        <w:t xml:space="preserve"> </w:t>
      </w:r>
      <w:r w:rsidRPr="006E177E">
        <w:rPr>
          <w:rFonts w:eastAsia="Arial Unicode MS"/>
          <w:spacing w:val="-4"/>
          <w:sz w:val="28"/>
          <w:szCs w:val="28"/>
        </w:rPr>
        <w:t>пров</w:t>
      </w:r>
      <w:r>
        <w:rPr>
          <w:rFonts w:eastAsia="Arial Unicode MS"/>
          <w:spacing w:val="-4"/>
          <w:sz w:val="28"/>
          <w:szCs w:val="28"/>
        </w:rPr>
        <w:t>е</w:t>
      </w:r>
      <w:r w:rsidRPr="006E177E">
        <w:rPr>
          <w:rFonts w:eastAsia="Arial Unicode MS"/>
          <w:spacing w:val="-4"/>
          <w:sz w:val="28"/>
          <w:szCs w:val="28"/>
        </w:rPr>
        <w:t xml:space="preserve">дение реконструкции и модернизации животноводческих ферм, развитие интенсивного животноводства и растениеводства, привлечение инвестиций в сферу материального производства, обновление оборудования, внедрение новых </w:t>
      </w:r>
      <w:r w:rsidRPr="006E177E">
        <w:rPr>
          <w:rFonts w:eastAsia="Arial Unicode MS"/>
          <w:spacing w:val="-4"/>
          <w:sz w:val="28"/>
          <w:szCs w:val="28"/>
        </w:rPr>
        <w:lastRenderedPageBreak/>
        <w:t>технологий, проведение реконструкции предприятий, направленное на снижение себестоимости продукции и повышение ее конкурентоспособности, максимальной загрузки основных производственных фондов.</w:t>
      </w:r>
    </w:p>
    <w:p w:rsidR="00D90235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DE5689">
        <w:rPr>
          <w:rFonts w:eastAsia="Arial Unicode MS"/>
          <w:sz w:val="28"/>
          <w:szCs w:val="28"/>
        </w:rPr>
        <w:t>Увеличение объемов производства и улучшение качества сельскохозяйственного сырья позволит повысить эффективность использования производственных мощностей и конкурентоспособность выпускаемой продукции.</w:t>
      </w:r>
    </w:p>
    <w:p w:rsidR="00D90235" w:rsidRPr="006E177E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6E177E">
        <w:rPr>
          <w:rFonts w:eastAsia="Arial Unicode MS"/>
          <w:sz w:val="28"/>
          <w:szCs w:val="28"/>
        </w:rPr>
        <w:t>Комплексное развитие крупного, среднего и малого бизнеса в агропромышленном комплексе позволит позиционировать территорию поселения как крупный центр сельскохозяйственного производства</w:t>
      </w:r>
      <w:r>
        <w:rPr>
          <w:rFonts w:eastAsia="Arial Unicode MS"/>
          <w:sz w:val="28"/>
          <w:szCs w:val="28"/>
        </w:rPr>
        <w:t>.</w:t>
      </w:r>
    </w:p>
    <w:p w:rsidR="00D90235" w:rsidRPr="006E177E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 w:rsidRPr="006E177E">
        <w:rPr>
          <w:rFonts w:eastAsia="Arial Unicode MS"/>
          <w:sz w:val="28"/>
          <w:szCs w:val="28"/>
        </w:rPr>
        <w:t xml:space="preserve">Водные возможности и рыбные ресурсы  позволяют  планировать  развитие спортивного рыболовства, водоемы следует  зарыблять  и отводить места не только для ловли рыбы любителями,  но и развития рыбной отрасли. 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Одним из приоритетов сельского хозяйства является  дальнейшее развитие сельскохозяйственного производства преимущественно за счет развития малых предприятий, предпринимательства и малых форм хозяйствования (крестьянско-фермерских и личных подсобных хозяйств), а также техническое обеспечение и перевооружение агропромышленного комплекса. 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Развитие промышленного производства. </w:t>
      </w:r>
      <w:r w:rsidRPr="00FB7DE2">
        <w:rPr>
          <w:rFonts w:eastAsia="Arial Unicode MS"/>
          <w:sz w:val="28"/>
          <w:szCs w:val="28"/>
        </w:rPr>
        <w:t>В ра</w:t>
      </w:r>
      <w:r>
        <w:rPr>
          <w:rFonts w:eastAsia="Arial Unicode MS"/>
          <w:sz w:val="28"/>
          <w:szCs w:val="28"/>
        </w:rPr>
        <w:t xml:space="preserve">мках данного направления возможно создание средних и малых предприятий по добыче глины, производству изделий из глины и керамической продукции. </w:t>
      </w:r>
      <w:r>
        <w:rPr>
          <w:sz w:val="28"/>
          <w:szCs w:val="28"/>
        </w:rPr>
        <w:t xml:space="preserve">Необходимо </w:t>
      </w:r>
      <w:r w:rsidRPr="00FD5B56">
        <w:rPr>
          <w:sz w:val="28"/>
          <w:szCs w:val="28"/>
        </w:rPr>
        <w:t>развитие производства новых эффективных, конкурентоспособных видов строительных материалов, изделий и конструкций, применение которых обеспечит снижение стоимости строительства жилья при повышении уровня его комфортности, создание мощностей по производству строительных материалов и изделий на основе новых ресурсо- и энергосберегающих технологий, а также максимальное использование местных строительных материалов.</w:t>
      </w:r>
    </w:p>
    <w:p w:rsidR="00D90235" w:rsidRPr="00FD5B56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5C7C77">
        <w:rPr>
          <w:rFonts w:eastAsia="Arial Unicode MS"/>
          <w:sz w:val="28"/>
          <w:szCs w:val="28"/>
        </w:rPr>
        <w:t xml:space="preserve">Большим  богатством  поселения  являются  пресные  подземные  воды  Азово-Кубанского  артезианского  бассейна. Основным источником водоснабжения на </w:t>
      </w:r>
      <w:r>
        <w:rPr>
          <w:rFonts w:eastAsia="Arial Unicode MS"/>
          <w:sz w:val="28"/>
          <w:szCs w:val="28"/>
        </w:rPr>
        <w:t>проектируемой</w:t>
      </w:r>
      <w:r w:rsidRPr="005C7C77">
        <w:rPr>
          <w:rFonts w:eastAsia="Arial Unicode MS"/>
          <w:sz w:val="28"/>
          <w:szCs w:val="28"/>
        </w:rPr>
        <w:t xml:space="preserve"> территории является верхнеплиоценовый водоносный комплекс.</w:t>
      </w:r>
      <w:r>
        <w:rPr>
          <w:rFonts w:eastAsia="Arial Unicode MS"/>
          <w:sz w:val="28"/>
          <w:szCs w:val="28"/>
        </w:rPr>
        <w:t xml:space="preserve"> В связи с этим достаточно перспективным будет создание инвестиционных площадок для предприятий по производству бутилированной воды.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</w:p>
    <w:p w:rsidR="00D90235" w:rsidRPr="003C6689" w:rsidRDefault="00D90235" w:rsidP="00D90235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A51EE9">
        <w:rPr>
          <w:b/>
          <w:sz w:val="28"/>
          <w:szCs w:val="28"/>
        </w:rPr>
        <w:lastRenderedPageBreak/>
        <w:t>Транспортно-логистический комплекс</w:t>
      </w:r>
      <w:r>
        <w:rPr>
          <w:sz w:val="28"/>
          <w:szCs w:val="28"/>
        </w:rPr>
        <w:t xml:space="preserve">. Поскольку по территории Журавского сельского поселения проходят две автодорожные и железнодорожная, то проектируемая территория является перспективным местом для размещения транспортно-логистических центров. В связи с этим администрацией Кореновского района разработан инвестиционный проект по строительству транспортно-логистического парка в 0,5 км севернее ст-цы Журавская. Строительство данного объекта позволит уменьшить транспортную  нагрузку на город Кореновск и создаст предпосылки для развития производства в районе проектируемого парка. В районе планируемого логистического парка также возможно размещение </w:t>
      </w:r>
      <w:r w:rsidRPr="001B0E5E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1B0E5E">
        <w:rPr>
          <w:sz w:val="28"/>
          <w:szCs w:val="28"/>
        </w:rPr>
        <w:t xml:space="preserve"> строительных товаров, комплекс</w:t>
      </w:r>
      <w:r>
        <w:rPr>
          <w:sz w:val="28"/>
          <w:szCs w:val="28"/>
        </w:rPr>
        <w:t>а</w:t>
      </w:r>
      <w:r w:rsidRPr="001B0E5E">
        <w:rPr>
          <w:sz w:val="28"/>
          <w:szCs w:val="28"/>
        </w:rPr>
        <w:t xml:space="preserve"> по хранению и перевалке </w:t>
      </w:r>
      <w:r>
        <w:rPr>
          <w:sz w:val="28"/>
          <w:szCs w:val="28"/>
        </w:rPr>
        <w:t>сельскохозяйственной продукции</w:t>
      </w:r>
      <w:r w:rsidRPr="001B0E5E">
        <w:rPr>
          <w:sz w:val="28"/>
          <w:szCs w:val="28"/>
        </w:rPr>
        <w:t xml:space="preserve">, </w:t>
      </w:r>
      <w:r>
        <w:rPr>
          <w:sz w:val="28"/>
          <w:szCs w:val="28"/>
        </w:rPr>
        <w:t>строительство</w:t>
      </w:r>
      <w:r w:rsidRPr="001B0E5E">
        <w:rPr>
          <w:sz w:val="28"/>
          <w:szCs w:val="28"/>
        </w:rPr>
        <w:t xml:space="preserve"> контейнерн</w:t>
      </w:r>
      <w:r>
        <w:rPr>
          <w:sz w:val="28"/>
          <w:szCs w:val="28"/>
        </w:rPr>
        <w:t>ого</w:t>
      </w:r>
      <w:r w:rsidRPr="001B0E5E">
        <w:rPr>
          <w:sz w:val="28"/>
          <w:szCs w:val="28"/>
        </w:rPr>
        <w:t xml:space="preserve"> терминал</w:t>
      </w:r>
      <w:r>
        <w:rPr>
          <w:sz w:val="28"/>
          <w:szCs w:val="28"/>
        </w:rPr>
        <w:t xml:space="preserve">а и </w:t>
      </w:r>
      <w:r w:rsidRPr="001B0E5E">
        <w:rPr>
          <w:sz w:val="28"/>
          <w:szCs w:val="28"/>
        </w:rPr>
        <w:t>индустриальн</w:t>
      </w:r>
      <w:r>
        <w:rPr>
          <w:sz w:val="28"/>
          <w:szCs w:val="28"/>
        </w:rPr>
        <w:t>ого</w:t>
      </w:r>
      <w:r w:rsidRPr="001B0E5E">
        <w:rPr>
          <w:sz w:val="28"/>
          <w:szCs w:val="28"/>
        </w:rPr>
        <w:t xml:space="preserve"> парк</w:t>
      </w:r>
      <w:r>
        <w:rPr>
          <w:sz w:val="28"/>
          <w:szCs w:val="28"/>
        </w:rPr>
        <w:t>а</w:t>
      </w:r>
      <w:r w:rsidRPr="001B0E5E">
        <w:rPr>
          <w:sz w:val="28"/>
          <w:szCs w:val="28"/>
        </w:rPr>
        <w:t xml:space="preserve"> для размещения предприятий малого бизнеса.</w:t>
      </w:r>
    </w:p>
    <w:p w:rsidR="00D90235" w:rsidRPr="006D1FC4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</w:p>
    <w:p w:rsidR="004021FC" w:rsidRPr="00A82D4A" w:rsidRDefault="00DB460F" w:rsidP="009A593C">
      <w:pPr>
        <w:pStyle w:val="1"/>
        <w:jc w:val="center"/>
        <w:rPr>
          <w:rStyle w:val="af5"/>
          <w:b w:val="0"/>
          <w:i w:val="0"/>
          <w:iCs w:val="0"/>
        </w:rPr>
      </w:pPr>
      <w:bookmarkStart w:id="9" w:name="_Toc264729439"/>
      <w:r w:rsidRPr="009A593C">
        <w:rPr>
          <w:rStyle w:val="10"/>
        </w:rPr>
        <w:t>2.2.</w:t>
      </w:r>
      <w:r w:rsidRPr="009816E5">
        <w:rPr>
          <w:rStyle w:val="af5"/>
          <w:i w:val="0"/>
          <w:iCs w:val="0"/>
        </w:rPr>
        <w:t xml:space="preserve"> </w:t>
      </w:r>
      <w:r w:rsidRPr="00A82D4A">
        <w:rPr>
          <w:rStyle w:val="af5"/>
          <w:b w:val="0"/>
          <w:i w:val="0"/>
          <w:iCs w:val="0"/>
        </w:rPr>
        <w:t>ПРОГНОЗ ПЕРСПЕКТИВНОЙ ЧИСЛЕННОСТИ НАСЕЛЕНИЯ</w:t>
      </w:r>
      <w:bookmarkEnd w:id="9"/>
    </w:p>
    <w:p w:rsidR="00384671" w:rsidRDefault="00384671" w:rsidP="009A593C">
      <w:pPr>
        <w:pStyle w:val="1"/>
        <w:rPr>
          <w:sz w:val="28"/>
          <w:szCs w:val="28"/>
        </w:rPr>
      </w:pPr>
    </w:p>
    <w:p w:rsidR="00D90235" w:rsidRDefault="00D90235" w:rsidP="00D90235">
      <w:pPr>
        <w:spacing w:line="312" w:lineRule="auto"/>
        <w:ind w:firstLine="708"/>
        <w:jc w:val="both"/>
        <w:rPr>
          <w:sz w:val="28"/>
          <w:szCs w:val="28"/>
        </w:rPr>
      </w:pPr>
      <w:r w:rsidRPr="00F03E7D">
        <w:rPr>
          <w:sz w:val="28"/>
          <w:szCs w:val="28"/>
        </w:rPr>
        <w:t xml:space="preserve">Численность постоянного населения </w:t>
      </w:r>
      <w:r>
        <w:rPr>
          <w:sz w:val="28"/>
          <w:szCs w:val="28"/>
        </w:rPr>
        <w:t>Журавского сельс</w:t>
      </w:r>
      <w:r w:rsidRPr="00F03E7D">
        <w:rPr>
          <w:sz w:val="28"/>
          <w:szCs w:val="28"/>
        </w:rPr>
        <w:t>кого поселе</w:t>
      </w:r>
      <w:r>
        <w:rPr>
          <w:sz w:val="28"/>
          <w:szCs w:val="28"/>
        </w:rPr>
        <w:t>ния на 01.01.2009 года составляет 3405</w:t>
      </w:r>
      <w:r w:rsidRPr="00F03E7D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это 3</w:t>
      </w:r>
      <w:r w:rsidRPr="00F03E7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F03E7D">
        <w:rPr>
          <w:sz w:val="28"/>
          <w:szCs w:val="28"/>
        </w:rPr>
        <w:t xml:space="preserve">% от численности </w:t>
      </w:r>
      <w:r>
        <w:rPr>
          <w:sz w:val="28"/>
          <w:szCs w:val="28"/>
        </w:rPr>
        <w:t>Кореновского</w:t>
      </w:r>
      <w:r w:rsidRPr="00F03E7D">
        <w:rPr>
          <w:sz w:val="28"/>
          <w:szCs w:val="28"/>
        </w:rPr>
        <w:t xml:space="preserve"> района.</w:t>
      </w:r>
    </w:p>
    <w:p w:rsidR="00D90235" w:rsidRDefault="00D90235" w:rsidP="00D90235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Журавское сельское поселение является одним из десяти поселений, входящих в состав Кореновского района,  и имеет в своем подчинении 2 населенных пункта — ст. Журавская (административный центр), </w:t>
      </w:r>
      <w:r w:rsidRPr="009F7F5F">
        <w:rPr>
          <w:sz w:val="28"/>
          <w:szCs w:val="28"/>
        </w:rPr>
        <w:t>хутор Казаче-Малеваный</w:t>
      </w:r>
      <w:r>
        <w:rPr>
          <w:sz w:val="28"/>
          <w:szCs w:val="28"/>
        </w:rPr>
        <w:t>.</w:t>
      </w:r>
    </w:p>
    <w:p w:rsidR="00D90235" w:rsidRPr="00D90235" w:rsidRDefault="00D90235" w:rsidP="00D90235">
      <w:pPr>
        <w:spacing w:line="312" w:lineRule="auto"/>
        <w:ind w:firstLine="708"/>
        <w:jc w:val="center"/>
        <w:rPr>
          <w:rFonts w:cs="Tahoma"/>
          <w:i/>
          <w:sz w:val="28"/>
          <w:szCs w:val="28"/>
        </w:rPr>
      </w:pPr>
      <w:r w:rsidRPr="00D90235">
        <w:rPr>
          <w:rFonts w:cs="Tahoma"/>
          <w:i/>
          <w:sz w:val="28"/>
          <w:szCs w:val="28"/>
        </w:rPr>
        <w:t>Хара</w:t>
      </w:r>
      <w:r>
        <w:rPr>
          <w:rFonts w:cs="Tahoma"/>
          <w:i/>
          <w:sz w:val="28"/>
          <w:szCs w:val="28"/>
        </w:rPr>
        <w:t xml:space="preserve">ктеристика населенных пунктов, </w:t>
      </w:r>
      <w:r w:rsidRPr="00D90235">
        <w:rPr>
          <w:rFonts w:cs="Tahoma"/>
          <w:i/>
          <w:sz w:val="28"/>
          <w:szCs w:val="28"/>
        </w:rPr>
        <w:t>входящих в состав Журавского сельского поселения</w:t>
      </w:r>
    </w:p>
    <w:tbl>
      <w:tblPr>
        <w:tblW w:w="9431" w:type="dxa"/>
        <w:tblLayout w:type="fixed"/>
        <w:tblLook w:val="0000"/>
      </w:tblPr>
      <w:tblGrid>
        <w:gridCol w:w="675"/>
        <w:gridCol w:w="2980"/>
        <w:gridCol w:w="1984"/>
        <w:gridCol w:w="1701"/>
        <w:gridCol w:w="2091"/>
      </w:tblGrid>
      <w:tr w:rsidR="00D90235" w:rsidRPr="00D90235" w:rsidTr="0021650A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0235" w:rsidRPr="00D90235" w:rsidRDefault="001E3737" w:rsidP="0021650A">
            <w:pPr>
              <w:tabs>
                <w:tab w:val="left" w:pos="511"/>
              </w:tabs>
              <w:spacing w:line="312" w:lineRule="auto"/>
              <w:ind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 w:rsidR="00D90235" w:rsidRPr="00D902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0235" w:rsidRPr="00D90235" w:rsidRDefault="00D90235" w:rsidP="00D9023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0235" w:rsidRPr="00D90235" w:rsidRDefault="00D90235" w:rsidP="00D9023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Площадь фактически освоенной территории,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0235" w:rsidRPr="00D90235" w:rsidRDefault="00D90235" w:rsidP="00D9023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0235" w:rsidRPr="00D90235" w:rsidRDefault="00D90235" w:rsidP="00D9023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Плотность населения населенных пунктов, чел/га</w:t>
            </w:r>
          </w:p>
        </w:tc>
      </w:tr>
      <w:tr w:rsidR="00D90235" w:rsidRPr="00D90235" w:rsidTr="0021650A">
        <w:trPr>
          <w:trHeight w:val="3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станица Журавская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804,8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2768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D90235" w:rsidRPr="00D90235" w:rsidTr="0021650A">
        <w:trPr>
          <w:trHeight w:val="3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хутор Казаче-Малеваный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326,7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637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D90235" w:rsidRPr="00D90235" w:rsidTr="0021650A">
        <w:trPr>
          <w:trHeight w:val="247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1131,5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tabs>
                <w:tab w:val="left" w:pos="1057"/>
              </w:tabs>
              <w:spacing w:line="312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3405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D90235">
              <w:rPr>
                <w:b/>
                <w:sz w:val="24"/>
                <w:szCs w:val="24"/>
              </w:rPr>
              <w:t>3,0</w:t>
            </w:r>
          </w:p>
        </w:tc>
      </w:tr>
    </w:tbl>
    <w:p w:rsidR="00D90235" w:rsidRDefault="00D90235" w:rsidP="00D90235">
      <w:pPr>
        <w:suppressAutoHyphens/>
        <w:spacing w:line="312" w:lineRule="auto"/>
        <w:ind w:firstLine="708"/>
        <w:jc w:val="both"/>
        <w:outlineLvl w:val="0"/>
        <w:rPr>
          <w:i/>
          <w:szCs w:val="28"/>
          <w:lang w:eastAsia="ar-SA"/>
        </w:rPr>
      </w:pPr>
    </w:p>
    <w:p w:rsidR="00D90235" w:rsidRDefault="00D90235" w:rsidP="00D90235">
      <w:pPr>
        <w:suppressAutoHyphens/>
        <w:spacing w:line="312" w:lineRule="auto"/>
        <w:ind w:firstLine="708"/>
        <w:jc w:val="both"/>
        <w:outlineLvl w:val="0"/>
        <w:rPr>
          <w:i/>
          <w:szCs w:val="28"/>
          <w:lang w:eastAsia="ar-SA"/>
        </w:rPr>
      </w:pPr>
    </w:p>
    <w:p w:rsidR="00D90235" w:rsidRPr="00F03E7D" w:rsidRDefault="00D90235" w:rsidP="00D90235">
      <w:pPr>
        <w:suppressAutoHyphens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03E7D">
        <w:rPr>
          <w:sz w:val="28"/>
          <w:szCs w:val="28"/>
        </w:rPr>
        <w:t>емографическая ситуация в поселении повторяет краевые проблемы и обстановку большинства регионов.</w:t>
      </w:r>
      <w:r>
        <w:rPr>
          <w:sz w:val="28"/>
          <w:szCs w:val="28"/>
        </w:rPr>
        <w:t xml:space="preserve"> Уровень рождаемости в последние годы </w:t>
      </w:r>
      <w:r>
        <w:rPr>
          <w:sz w:val="28"/>
          <w:szCs w:val="28"/>
        </w:rPr>
        <w:lastRenderedPageBreak/>
        <w:t>находится на уровне 10-11 родившихся на 1000 человек постоянного населения, с 2005 года наблюдается снижение смертности.</w:t>
      </w:r>
    </w:p>
    <w:p w:rsidR="00D90235" w:rsidRDefault="00D90235" w:rsidP="00D90235">
      <w:pPr>
        <w:suppressAutoHyphens/>
        <w:spacing w:line="312" w:lineRule="auto"/>
        <w:ind w:firstLine="708"/>
        <w:jc w:val="both"/>
        <w:rPr>
          <w:sz w:val="28"/>
          <w:szCs w:val="28"/>
        </w:rPr>
      </w:pPr>
      <w:r w:rsidRPr="00F03E7D">
        <w:rPr>
          <w:sz w:val="28"/>
          <w:szCs w:val="28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</w:t>
      </w:r>
      <w:r>
        <w:rPr>
          <w:sz w:val="28"/>
          <w:szCs w:val="28"/>
        </w:rPr>
        <w:t>Однако, на рассматриваемой территории уровень миграционного прироста невелик и составляет 4-5 человек на 1000 населения.</w:t>
      </w:r>
    </w:p>
    <w:p w:rsidR="00D90235" w:rsidRPr="00F03E7D" w:rsidRDefault="00D90235" w:rsidP="00D90235">
      <w:pPr>
        <w:suppressAutoHyphens/>
        <w:spacing w:line="312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Демографический</w:t>
      </w:r>
      <w:r w:rsidR="0021650A">
        <w:rPr>
          <w:i/>
          <w:sz w:val="28"/>
          <w:szCs w:val="28"/>
          <w:u w:val="single"/>
          <w:lang w:eastAsia="ar-SA"/>
        </w:rPr>
        <w:t xml:space="preserve"> </w:t>
      </w:r>
      <w:r w:rsidRPr="00907161">
        <w:rPr>
          <w:i/>
          <w:sz w:val="28"/>
          <w:szCs w:val="28"/>
          <w:u w:val="single"/>
          <w:lang w:eastAsia="ar-SA"/>
        </w:rPr>
        <w:t>прогноз</w:t>
      </w:r>
      <w:r w:rsidRPr="00F03E7D">
        <w:rPr>
          <w:sz w:val="28"/>
          <w:szCs w:val="28"/>
          <w:lang w:eastAsia="ar-SA"/>
        </w:rPr>
        <w:t xml:space="preserve"> – важнейшая составляющая</w:t>
      </w:r>
      <w:r w:rsidR="0021650A">
        <w:rPr>
          <w:sz w:val="28"/>
          <w:szCs w:val="28"/>
          <w:lang w:eastAsia="ar-SA"/>
        </w:rPr>
        <w:t xml:space="preserve"> </w:t>
      </w:r>
      <w:r w:rsidRPr="00F03E7D">
        <w:rPr>
          <w:sz w:val="28"/>
          <w:szCs w:val="28"/>
        </w:rPr>
        <w:t>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D90235" w:rsidRPr="000B55B1" w:rsidRDefault="00D90235" w:rsidP="00D90235">
      <w:pPr>
        <w:suppressAutoHyphens/>
        <w:spacing w:line="312" w:lineRule="auto"/>
        <w:ind w:firstLine="708"/>
        <w:jc w:val="both"/>
        <w:rPr>
          <w:sz w:val="28"/>
          <w:szCs w:val="28"/>
          <w:lang w:eastAsia="ar-SA"/>
        </w:rPr>
      </w:pPr>
      <w:r w:rsidRPr="00F03E7D">
        <w:rPr>
          <w:rFonts w:eastAsia="Arial Unicode MS"/>
          <w:sz w:val="28"/>
          <w:szCs w:val="28"/>
        </w:rPr>
        <w:t xml:space="preserve">Настоящим проектом при определении прогнозной численности населения </w:t>
      </w:r>
      <w:r>
        <w:rPr>
          <w:rFonts w:eastAsia="Arial Unicode MS"/>
          <w:sz w:val="28"/>
          <w:szCs w:val="28"/>
        </w:rPr>
        <w:t>Журавс</w:t>
      </w:r>
      <w:r w:rsidRPr="00F03E7D">
        <w:rPr>
          <w:rFonts w:eastAsia="Arial Unicode MS"/>
          <w:sz w:val="28"/>
          <w:szCs w:val="28"/>
        </w:rPr>
        <w:t xml:space="preserve">кого </w:t>
      </w:r>
      <w:r>
        <w:rPr>
          <w:rFonts w:eastAsia="Arial Unicode MS"/>
          <w:sz w:val="28"/>
          <w:szCs w:val="28"/>
        </w:rPr>
        <w:t>сельс</w:t>
      </w:r>
      <w:r w:rsidRPr="00F03E7D">
        <w:rPr>
          <w:rFonts w:eastAsia="Arial Unicode MS"/>
          <w:sz w:val="28"/>
          <w:szCs w:val="28"/>
        </w:rPr>
        <w:t>кого поселения учитывались</w:t>
      </w:r>
      <w:r>
        <w:rPr>
          <w:rFonts w:eastAsia="Arial Unicode MS"/>
          <w:sz w:val="28"/>
          <w:szCs w:val="28"/>
        </w:rPr>
        <w:t xml:space="preserve"> </w:t>
      </w:r>
      <w:r w:rsidRPr="00F03E7D">
        <w:rPr>
          <w:rFonts w:eastAsia="Arial Unicode MS"/>
          <w:sz w:val="28"/>
          <w:szCs w:val="28"/>
        </w:rPr>
        <w:t xml:space="preserve">положения «Концепции демографического развития Российской Федерации на период до 2015 года», где в качестве основных приоритетов региональной демографической политики выделены – повышение </w:t>
      </w:r>
      <w:r w:rsidRPr="00F03E7D">
        <w:rPr>
          <w:sz w:val="28"/>
          <w:szCs w:val="28"/>
          <w:lang w:eastAsia="ar-SA"/>
        </w:rPr>
        <w:t>рождаемости и укрепление семьи, снижение смертности и рост продолжительности жизни, оптимизация миграционных процессов</w:t>
      </w:r>
      <w:r>
        <w:rPr>
          <w:sz w:val="28"/>
          <w:szCs w:val="28"/>
          <w:lang w:eastAsia="ar-SA"/>
        </w:rPr>
        <w:t>.</w:t>
      </w:r>
    </w:p>
    <w:p w:rsidR="00D90235" w:rsidRPr="00381327" w:rsidRDefault="00D90235" w:rsidP="00D90235">
      <w:pPr>
        <w:suppressAutoHyphens/>
        <w:spacing w:line="312" w:lineRule="auto"/>
        <w:ind w:firstLine="708"/>
        <w:jc w:val="both"/>
        <w:rPr>
          <w:spacing w:val="-2"/>
          <w:sz w:val="28"/>
          <w:szCs w:val="28"/>
          <w:lang w:eastAsia="ar-SA"/>
        </w:rPr>
      </w:pPr>
      <w:r w:rsidRPr="00381327">
        <w:rPr>
          <w:spacing w:val="-2"/>
          <w:sz w:val="28"/>
          <w:szCs w:val="28"/>
          <w:lang w:eastAsia="ar-SA"/>
        </w:rPr>
        <w:t>Исходя из этих соображений генеральным планом, учитывая достаточно высокий потенциал территории, выбрано направление на устойчив</w:t>
      </w:r>
      <w:r>
        <w:rPr>
          <w:spacing w:val="-2"/>
          <w:sz w:val="28"/>
          <w:szCs w:val="28"/>
          <w:lang w:eastAsia="ar-SA"/>
        </w:rPr>
        <w:t>ый рост</w:t>
      </w:r>
      <w:r w:rsidRPr="00381327">
        <w:rPr>
          <w:spacing w:val="-2"/>
          <w:sz w:val="28"/>
          <w:szCs w:val="28"/>
          <w:lang w:eastAsia="ar-SA"/>
        </w:rPr>
        <w:t xml:space="preserve"> населения муниципал</w:t>
      </w:r>
      <w:r>
        <w:rPr>
          <w:spacing w:val="-2"/>
          <w:sz w:val="28"/>
          <w:szCs w:val="28"/>
          <w:lang w:eastAsia="ar-SA"/>
        </w:rPr>
        <w:t>итета</w:t>
      </w:r>
      <w:r w:rsidRPr="00381327">
        <w:rPr>
          <w:spacing w:val="-2"/>
          <w:sz w:val="28"/>
          <w:szCs w:val="28"/>
          <w:lang w:eastAsia="ar-SA"/>
        </w:rPr>
        <w:t>.</w:t>
      </w:r>
    </w:p>
    <w:p w:rsidR="00D90235" w:rsidRPr="00F03E7D" w:rsidRDefault="00D90235" w:rsidP="00D90235">
      <w:pPr>
        <w:widowControl w:val="0"/>
        <w:suppressAutoHyphens/>
        <w:spacing w:line="312" w:lineRule="auto"/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 xml:space="preserve">Прогноз численности населения муниципального образования </w:t>
      </w:r>
      <w:r>
        <w:rPr>
          <w:rFonts w:eastAsia="Arial Unicode MS"/>
          <w:sz w:val="28"/>
          <w:szCs w:val="28"/>
        </w:rPr>
        <w:t>Журавс</w:t>
      </w:r>
      <w:r w:rsidRPr="00F03E7D">
        <w:rPr>
          <w:rFonts w:eastAsia="Arial Unicode MS"/>
          <w:sz w:val="28"/>
          <w:szCs w:val="28"/>
        </w:rPr>
        <w:t xml:space="preserve">кое </w:t>
      </w:r>
      <w:r>
        <w:rPr>
          <w:rFonts w:eastAsia="Arial Unicode MS"/>
          <w:sz w:val="28"/>
          <w:szCs w:val="28"/>
        </w:rPr>
        <w:t>сельс</w:t>
      </w:r>
      <w:r w:rsidRPr="00F03E7D">
        <w:rPr>
          <w:rFonts w:eastAsia="Arial Unicode MS"/>
          <w:sz w:val="28"/>
          <w:szCs w:val="28"/>
        </w:rPr>
        <w:t>кое поселение произведен по следующим проектным этапам:</w:t>
      </w:r>
    </w:p>
    <w:p w:rsidR="00D90235" w:rsidRPr="00F03E7D" w:rsidRDefault="00D90235" w:rsidP="00D90235">
      <w:pPr>
        <w:widowControl w:val="0"/>
        <w:numPr>
          <w:ilvl w:val="0"/>
          <w:numId w:val="7"/>
        </w:numPr>
        <w:suppressAutoHyphens/>
        <w:spacing w:line="312" w:lineRule="auto"/>
        <w:ind w:left="0" w:firstLine="708"/>
        <w:contextualSpacing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>I очередь – ориентировочно до 20</w:t>
      </w:r>
      <w:r>
        <w:rPr>
          <w:rFonts w:eastAsia="Arial Unicode MS"/>
          <w:sz w:val="28"/>
          <w:szCs w:val="28"/>
        </w:rPr>
        <w:t>20</w:t>
      </w:r>
      <w:r w:rsidRPr="00F03E7D">
        <w:rPr>
          <w:rFonts w:eastAsia="Arial Unicode MS"/>
          <w:sz w:val="28"/>
          <w:szCs w:val="28"/>
        </w:rPr>
        <w:t xml:space="preserve"> год</w:t>
      </w:r>
      <w:r>
        <w:rPr>
          <w:rFonts w:eastAsia="Arial Unicode MS"/>
          <w:sz w:val="28"/>
          <w:szCs w:val="28"/>
        </w:rPr>
        <w:t>а</w:t>
      </w:r>
      <w:r w:rsidRPr="00F03E7D">
        <w:rPr>
          <w:rFonts w:eastAsia="Arial Unicode MS"/>
          <w:sz w:val="28"/>
          <w:szCs w:val="28"/>
        </w:rPr>
        <w:t>;</w:t>
      </w:r>
    </w:p>
    <w:p w:rsidR="00D90235" w:rsidRPr="00F03E7D" w:rsidRDefault="00D90235" w:rsidP="00D90235">
      <w:pPr>
        <w:widowControl w:val="0"/>
        <w:numPr>
          <w:ilvl w:val="0"/>
          <w:numId w:val="7"/>
        </w:numPr>
        <w:suppressAutoHyphens/>
        <w:spacing w:line="312" w:lineRule="auto"/>
        <w:ind w:left="0" w:firstLine="708"/>
        <w:contextualSpacing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>расчетный срок – ориентировочно до 2030 год</w:t>
      </w:r>
      <w:r>
        <w:rPr>
          <w:rFonts w:eastAsia="Arial Unicode MS"/>
          <w:sz w:val="28"/>
          <w:szCs w:val="28"/>
        </w:rPr>
        <w:t>а</w:t>
      </w:r>
      <w:r w:rsidRPr="00F03E7D">
        <w:rPr>
          <w:rFonts w:eastAsia="Arial Unicode MS"/>
          <w:sz w:val="28"/>
          <w:szCs w:val="28"/>
        </w:rPr>
        <w:t>.</w:t>
      </w:r>
    </w:p>
    <w:p w:rsidR="00D90235" w:rsidRPr="00F03E7D" w:rsidRDefault="00D90235" w:rsidP="00D90235">
      <w:pPr>
        <w:suppressAutoHyphens/>
        <w:spacing w:line="312" w:lineRule="auto"/>
        <w:ind w:firstLine="708"/>
        <w:jc w:val="both"/>
        <w:rPr>
          <w:sz w:val="28"/>
          <w:szCs w:val="28"/>
          <w:lang w:eastAsia="ar-SA"/>
        </w:rPr>
      </w:pPr>
      <w:r w:rsidRPr="00F03E7D">
        <w:rPr>
          <w:sz w:val="28"/>
          <w:szCs w:val="28"/>
          <w:lang w:eastAsia="ar-SA"/>
        </w:rPr>
        <w:t>В качестве базового года для прогнозных расчетов принят 2009 год.</w:t>
      </w:r>
    </w:p>
    <w:p w:rsidR="00D90235" w:rsidRPr="0088321E" w:rsidRDefault="00D90235" w:rsidP="00D90235">
      <w:pPr>
        <w:spacing w:line="312" w:lineRule="auto"/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 xml:space="preserve">Существующая численность </w:t>
      </w:r>
      <w:r>
        <w:rPr>
          <w:rFonts w:eastAsia="Arial Unicode MS"/>
          <w:sz w:val="28"/>
          <w:szCs w:val="28"/>
        </w:rPr>
        <w:t>поселения</w:t>
      </w:r>
      <w:r w:rsidRPr="0088321E">
        <w:rPr>
          <w:rFonts w:eastAsia="Arial Unicode MS"/>
          <w:sz w:val="28"/>
          <w:szCs w:val="28"/>
        </w:rPr>
        <w:t xml:space="preserve"> принята согласно официальной статистической информации Краснодарского края</w:t>
      </w:r>
      <w:r>
        <w:rPr>
          <w:rFonts w:eastAsia="Arial Unicode MS"/>
          <w:sz w:val="28"/>
          <w:szCs w:val="28"/>
        </w:rPr>
        <w:t xml:space="preserve"> — </w:t>
      </w:r>
      <w:r w:rsidRPr="0088321E">
        <w:rPr>
          <w:rFonts w:eastAsia="Arial Unicode MS"/>
          <w:sz w:val="28"/>
          <w:szCs w:val="28"/>
        </w:rPr>
        <w:t>сборнику Краснодарстата "Сельские населенные пункты в Краснодарском крае по состоянию на 1 января 2009 года".</w:t>
      </w:r>
    </w:p>
    <w:p w:rsidR="00D90235" w:rsidRDefault="00D90235" w:rsidP="00D90235">
      <w:pPr>
        <w:spacing w:line="312" w:lineRule="auto"/>
        <w:ind w:firstLine="708"/>
        <w:contextualSpacing/>
        <w:jc w:val="both"/>
        <w:rPr>
          <w:rFonts w:eastAsia="Arial Unicode MS"/>
          <w:spacing w:val="-2"/>
          <w:sz w:val="28"/>
          <w:szCs w:val="28"/>
        </w:rPr>
      </w:pPr>
      <w:r w:rsidRPr="0088321E">
        <w:rPr>
          <w:rFonts w:eastAsia="Arial Unicode MS"/>
          <w:spacing w:val="-2"/>
          <w:sz w:val="28"/>
          <w:szCs w:val="28"/>
        </w:rPr>
        <w:t xml:space="preserve">Расчет основных показателей демографической ситуации проводился на основе метода трудового баланса, анализа сложившегося в последние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 Большое внимание уделялось анализу ряда социальных и экономических показателей районного и </w:t>
      </w:r>
      <w:r w:rsidRPr="0088321E">
        <w:rPr>
          <w:rFonts w:eastAsia="Arial Unicode MS"/>
          <w:spacing w:val="-2"/>
          <w:sz w:val="28"/>
          <w:szCs w:val="28"/>
        </w:rPr>
        <w:lastRenderedPageBreak/>
        <w:t>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экономико- и политико-географическое положение региона, природно-ресурсный потенциал территории, комфортность природной среды и т. д.</w:t>
      </w:r>
    </w:p>
    <w:p w:rsidR="00D90235" w:rsidRDefault="00D90235" w:rsidP="00D90235">
      <w:pPr>
        <w:spacing w:line="312" w:lineRule="auto"/>
        <w:ind w:firstLine="708"/>
        <w:contextualSpacing/>
        <w:jc w:val="both"/>
        <w:rPr>
          <w:rFonts w:eastAsia="Arial Unicode MS"/>
          <w:spacing w:val="-2"/>
          <w:sz w:val="28"/>
          <w:szCs w:val="28"/>
        </w:rPr>
      </w:pPr>
      <w:r w:rsidRPr="00627796">
        <w:rPr>
          <w:rFonts w:eastAsia="Arial Unicode MS"/>
          <w:spacing w:val="-2"/>
          <w:sz w:val="28"/>
          <w:szCs w:val="28"/>
        </w:rPr>
        <w:t>Проектируемая территория обладает градостроительным</w:t>
      </w:r>
      <w:r>
        <w:rPr>
          <w:rFonts w:eastAsia="Arial Unicode MS"/>
          <w:spacing w:val="-2"/>
          <w:sz w:val="28"/>
          <w:szCs w:val="28"/>
        </w:rPr>
        <w:t xml:space="preserve"> и сельскохозяйственным</w:t>
      </w:r>
      <w:r w:rsidRPr="00627796">
        <w:rPr>
          <w:rFonts w:eastAsia="Arial Unicode MS"/>
          <w:spacing w:val="-2"/>
          <w:sz w:val="28"/>
          <w:szCs w:val="28"/>
        </w:rPr>
        <w:t xml:space="preserve"> потенциалом.  На перспективу прогнозируется развитие в поселении предприятий</w:t>
      </w:r>
      <w:r w:rsidR="0021650A">
        <w:rPr>
          <w:rFonts w:eastAsia="Arial Unicode MS"/>
          <w:spacing w:val="-2"/>
          <w:sz w:val="28"/>
          <w:szCs w:val="28"/>
        </w:rPr>
        <w:t xml:space="preserve"> </w:t>
      </w:r>
      <w:r>
        <w:rPr>
          <w:rFonts w:eastAsia="Arial Unicode MS"/>
          <w:spacing w:val="-2"/>
          <w:sz w:val="28"/>
          <w:szCs w:val="28"/>
        </w:rPr>
        <w:t>агропромышленного</w:t>
      </w:r>
      <w:r w:rsidR="0021650A">
        <w:rPr>
          <w:rFonts w:eastAsia="Arial Unicode MS"/>
          <w:spacing w:val="-2"/>
          <w:sz w:val="28"/>
          <w:szCs w:val="28"/>
        </w:rPr>
        <w:t xml:space="preserve"> </w:t>
      </w:r>
      <w:r w:rsidRPr="00627796">
        <w:rPr>
          <w:rFonts w:eastAsia="Arial Unicode MS"/>
          <w:spacing w:val="-2"/>
          <w:sz w:val="28"/>
          <w:szCs w:val="28"/>
        </w:rPr>
        <w:t>комплекс</w:t>
      </w:r>
      <w:r>
        <w:rPr>
          <w:rFonts w:eastAsia="Arial Unicode MS"/>
          <w:spacing w:val="-2"/>
          <w:sz w:val="28"/>
          <w:szCs w:val="28"/>
        </w:rPr>
        <w:t>а</w:t>
      </w:r>
      <w:r w:rsidRPr="00627796">
        <w:rPr>
          <w:rFonts w:eastAsia="Arial Unicode MS"/>
          <w:spacing w:val="-2"/>
          <w:sz w:val="28"/>
          <w:szCs w:val="28"/>
        </w:rPr>
        <w:t>, придорожного сервиса, а также предприятий сферы обслуживания</w:t>
      </w:r>
      <w:r>
        <w:rPr>
          <w:rFonts w:eastAsia="Arial Unicode MS"/>
          <w:spacing w:val="-2"/>
          <w:sz w:val="28"/>
          <w:szCs w:val="28"/>
        </w:rPr>
        <w:t>.</w:t>
      </w:r>
    </w:p>
    <w:p w:rsidR="00D90235" w:rsidRPr="0088321E" w:rsidRDefault="00D90235" w:rsidP="00D90235">
      <w:pPr>
        <w:widowControl w:val="0"/>
        <w:suppressAutoHyphens/>
        <w:spacing w:line="312" w:lineRule="auto"/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 xml:space="preserve">В прогнозе численности населения </w:t>
      </w:r>
      <w:r>
        <w:rPr>
          <w:rFonts w:eastAsia="Arial Unicode MS"/>
          <w:sz w:val="28"/>
          <w:szCs w:val="28"/>
        </w:rPr>
        <w:t xml:space="preserve">были </w:t>
      </w:r>
      <w:r w:rsidRPr="0088321E">
        <w:rPr>
          <w:rFonts w:eastAsia="Arial Unicode MS"/>
          <w:sz w:val="28"/>
          <w:szCs w:val="28"/>
        </w:rPr>
        <w:t>заложены следующие тенденции на перспективу, обусловленные проведением в Краснодарском крае</w:t>
      </w:r>
      <w:r>
        <w:rPr>
          <w:rFonts w:eastAsia="Arial Unicode MS"/>
          <w:sz w:val="28"/>
          <w:szCs w:val="28"/>
        </w:rPr>
        <w:t xml:space="preserve"> и</w:t>
      </w:r>
      <w:r w:rsidR="0021650A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Кореновском</w:t>
      </w:r>
      <w:r w:rsidRPr="0088321E">
        <w:rPr>
          <w:rFonts w:eastAsia="Arial Unicode MS"/>
          <w:sz w:val="28"/>
          <w:szCs w:val="28"/>
        </w:rPr>
        <w:t xml:space="preserve"> районе  эффективной демографической и миграционной политики:</w:t>
      </w:r>
    </w:p>
    <w:p w:rsidR="00D90235" w:rsidRPr="0088321E" w:rsidRDefault="00D90235" w:rsidP="00AB0644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line="312" w:lineRule="auto"/>
        <w:ind w:left="0" w:firstLine="708"/>
        <w:contextualSpacing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>рост уровня рождаемости;</w:t>
      </w:r>
    </w:p>
    <w:p w:rsidR="00D90235" w:rsidRPr="0088321E" w:rsidRDefault="00D90235" w:rsidP="00AB0644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line="312" w:lineRule="auto"/>
        <w:ind w:left="0" w:firstLine="708"/>
        <w:contextualSpacing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>снижение младенческой смертности и смертности населения молодых возрастов;</w:t>
      </w:r>
    </w:p>
    <w:p w:rsidR="00D90235" w:rsidRPr="0088321E" w:rsidRDefault="00D90235" w:rsidP="00AB0644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line="312" w:lineRule="auto"/>
        <w:ind w:left="0" w:firstLine="708"/>
        <w:contextualSpacing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>рост показателя ожидаемой продолжительности жизни;</w:t>
      </w:r>
    </w:p>
    <w:p w:rsidR="00D90235" w:rsidRPr="0088321E" w:rsidRDefault="00D90235" w:rsidP="00AB0644">
      <w:pPr>
        <w:numPr>
          <w:ilvl w:val="0"/>
          <w:numId w:val="25"/>
        </w:numPr>
        <w:tabs>
          <w:tab w:val="left" w:pos="993"/>
        </w:tabs>
        <w:spacing w:line="312" w:lineRule="auto"/>
        <w:ind w:left="0" w:firstLine="708"/>
        <w:contextualSpacing/>
        <w:jc w:val="both"/>
        <w:rPr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>рост миграционных потоков, активизация трудовой иммиграции (преимущественно в период 2015-2025 гг.).</w:t>
      </w:r>
    </w:p>
    <w:p w:rsidR="00D90235" w:rsidRDefault="00D90235" w:rsidP="00D90235">
      <w:pPr>
        <w:widowControl w:val="0"/>
        <w:suppressAutoHyphens/>
        <w:spacing w:line="312" w:lineRule="auto"/>
        <w:ind w:firstLine="708"/>
        <w:jc w:val="both"/>
        <w:rPr>
          <w:rFonts w:eastAsia="Arial Unicode MS"/>
          <w:sz w:val="28"/>
          <w:szCs w:val="28"/>
        </w:rPr>
      </w:pPr>
      <w:r w:rsidRPr="0088321E">
        <w:rPr>
          <w:rFonts w:eastAsia="Arial Unicode MS"/>
          <w:sz w:val="28"/>
          <w:szCs w:val="28"/>
        </w:rPr>
        <w:t>Основываясь на вышеперечисленных факторах, а также с учетом сложившейся динамики численности населения, были определены основные тенденции естественного и миграционного движения населения.</w:t>
      </w:r>
    </w:p>
    <w:p w:rsidR="00D90235" w:rsidRDefault="00D90235" w:rsidP="00D90235">
      <w:pPr>
        <w:widowControl w:val="0"/>
        <w:suppressAutoHyphens/>
        <w:spacing w:line="312" w:lineRule="auto"/>
        <w:ind w:firstLine="708"/>
        <w:jc w:val="both"/>
        <w:rPr>
          <w:rFonts w:eastAsia="Arial Unicode MS"/>
          <w:i/>
        </w:rPr>
      </w:pPr>
    </w:p>
    <w:p w:rsidR="00D90235" w:rsidRPr="00D90235" w:rsidRDefault="00D90235" w:rsidP="00D90235">
      <w:pPr>
        <w:widowControl w:val="0"/>
        <w:suppressAutoHyphens/>
        <w:spacing w:line="312" w:lineRule="auto"/>
        <w:ind w:firstLine="708"/>
        <w:jc w:val="center"/>
        <w:rPr>
          <w:rFonts w:eastAsia="Arial Unicode MS"/>
          <w:i/>
          <w:sz w:val="28"/>
          <w:szCs w:val="28"/>
        </w:rPr>
      </w:pPr>
      <w:r w:rsidRPr="00D90235">
        <w:rPr>
          <w:rFonts w:eastAsia="Arial Unicode MS"/>
          <w:i/>
          <w:sz w:val="28"/>
          <w:szCs w:val="28"/>
        </w:rPr>
        <w:t>Основные тенденции естественного и миграционного движения населения.</w:t>
      </w:r>
    </w:p>
    <w:tbl>
      <w:tblPr>
        <w:tblW w:w="9371" w:type="dxa"/>
        <w:jc w:val="center"/>
        <w:tblInd w:w="93" w:type="dxa"/>
        <w:tblLook w:val="04A0"/>
      </w:tblPr>
      <w:tblGrid>
        <w:gridCol w:w="4693"/>
        <w:gridCol w:w="1240"/>
        <w:gridCol w:w="1120"/>
        <w:gridCol w:w="1120"/>
        <w:gridCol w:w="1198"/>
      </w:tblGrid>
      <w:tr w:rsidR="00D90235" w:rsidRPr="00D90235" w:rsidTr="00D90235">
        <w:trPr>
          <w:trHeight w:val="465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ind w:firstLine="70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2011-2015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2026-2030</w:t>
            </w:r>
          </w:p>
        </w:tc>
      </w:tr>
      <w:tr w:rsidR="00D90235" w:rsidRPr="00D90235" w:rsidTr="00D90235">
        <w:trPr>
          <w:trHeight w:val="284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Рождаемость, чел. на 1000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14,0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16,1</w:t>
            </w:r>
          </w:p>
        </w:tc>
      </w:tr>
      <w:tr w:rsidR="00D90235" w:rsidRPr="00D90235" w:rsidTr="00D90235">
        <w:trPr>
          <w:trHeight w:val="284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Смертность, чел. на 1000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12,0</w:t>
            </w:r>
          </w:p>
        </w:tc>
      </w:tr>
      <w:tr w:rsidR="00D90235" w:rsidRPr="00D90235" w:rsidTr="00D90235">
        <w:trPr>
          <w:trHeight w:val="284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Естественный прирост, чел. на 1000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-4,5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-1,9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4,1</w:t>
            </w:r>
          </w:p>
        </w:tc>
      </w:tr>
      <w:tr w:rsidR="00D90235" w:rsidRPr="00D90235" w:rsidTr="00D90235">
        <w:trPr>
          <w:trHeight w:val="284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Миграционный прирост, чел. на 1000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12,3</w:t>
            </w:r>
          </w:p>
        </w:tc>
      </w:tr>
    </w:tbl>
    <w:p w:rsidR="00D90235" w:rsidRDefault="00D90235" w:rsidP="00D90235">
      <w:pPr>
        <w:spacing w:line="312" w:lineRule="auto"/>
        <w:ind w:firstLine="708"/>
        <w:contextualSpacing/>
        <w:jc w:val="both"/>
        <w:rPr>
          <w:sz w:val="28"/>
          <w:szCs w:val="28"/>
        </w:rPr>
      </w:pPr>
    </w:p>
    <w:p w:rsidR="00D90235" w:rsidRDefault="00D90235" w:rsidP="00D90235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651729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заложенных показателей была определена  проектная структура населения. На расчетный срок прогнозируется</w:t>
      </w:r>
      <w:r w:rsidR="0021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незначительное </w:t>
      </w:r>
      <w:r>
        <w:rPr>
          <w:sz w:val="28"/>
          <w:szCs w:val="28"/>
        </w:rPr>
        <w:lastRenderedPageBreak/>
        <w:t xml:space="preserve">снижение доли (до 1%) возрастных групп трудоспособного и старше трудоспособного возраста и увеличение доли (на 1-2%) детей до 16 лет: </w:t>
      </w:r>
    </w:p>
    <w:p w:rsidR="00D90235" w:rsidRDefault="00D90235" w:rsidP="00AB0644">
      <w:pPr>
        <w:pStyle w:val="a7"/>
        <w:numPr>
          <w:ilvl w:val="0"/>
          <w:numId w:val="26"/>
        </w:numPr>
        <w:tabs>
          <w:tab w:val="left" w:pos="284"/>
        </w:tabs>
        <w:spacing w:line="312" w:lineRule="auto"/>
        <w:ind w:left="0" w:firstLine="708"/>
        <w:jc w:val="both"/>
        <w:rPr>
          <w:sz w:val="28"/>
          <w:szCs w:val="28"/>
          <w:lang w:val="ru-RU" w:eastAsia="ru-RU" w:bidi="ar-SA"/>
        </w:rPr>
      </w:pPr>
      <w:r w:rsidRPr="00651729">
        <w:rPr>
          <w:sz w:val="28"/>
          <w:szCs w:val="28"/>
          <w:lang w:val="ru-RU" w:eastAsia="ru-RU" w:bidi="ar-SA"/>
        </w:rPr>
        <w:t>увеличение доли населен</w:t>
      </w:r>
      <w:r>
        <w:rPr>
          <w:sz w:val="28"/>
          <w:szCs w:val="28"/>
          <w:lang w:val="ru-RU" w:eastAsia="ru-RU" w:bidi="ar-SA"/>
        </w:rPr>
        <w:t>ия, моложе трудоспособного возраста, на 4-5%;</w:t>
      </w:r>
    </w:p>
    <w:p w:rsidR="00D90235" w:rsidRDefault="00D90235" w:rsidP="00AB0644">
      <w:pPr>
        <w:pStyle w:val="a7"/>
        <w:numPr>
          <w:ilvl w:val="0"/>
          <w:numId w:val="26"/>
        </w:numPr>
        <w:tabs>
          <w:tab w:val="left" w:pos="284"/>
        </w:tabs>
        <w:spacing w:line="312" w:lineRule="auto"/>
        <w:ind w:left="0" w:firstLine="708"/>
        <w:jc w:val="both"/>
        <w:rPr>
          <w:sz w:val="28"/>
          <w:szCs w:val="28"/>
          <w:lang w:val="ru-RU" w:eastAsia="ru-RU" w:bidi="ar-SA"/>
        </w:rPr>
      </w:pPr>
      <w:r w:rsidRPr="00651729">
        <w:rPr>
          <w:sz w:val="28"/>
          <w:szCs w:val="28"/>
          <w:lang w:val="ru-RU" w:eastAsia="ru-RU" w:bidi="ar-SA"/>
        </w:rPr>
        <w:t>у</w:t>
      </w:r>
      <w:r>
        <w:rPr>
          <w:sz w:val="28"/>
          <w:szCs w:val="28"/>
          <w:lang w:val="ru-RU" w:eastAsia="ru-RU" w:bidi="ar-SA"/>
        </w:rPr>
        <w:t>меньше</w:t>
      </w:r>
      <w:r w:rsidRPr="00651729">
        <w:rPr>
          <w:sz w:val="28"/>
          <w:szCs w:val="28"/>
          <w:lang w:val="ru-RU" w:eastAsia="ru-RU" w:bidi="ar-SA"/>
        </w:rPr>
        <w:t>ние доли населен</w:t>
      </w:r>
      <w:r>
        <w:rPr>
          <w:sz w:val="28"/>
          <w:szCs w:val="28"/>
          <w:lang w:val="ru-RU" w:eastAsia="ru-RU" w:bidi="ar-SA"/>
        </w:rPr>
        <w:t>ия трудоспособного возраста на 3-4%;</w:t>
      </w:r>
    </w:p>
    <w:p w:rsidR="00D90235" w:rsidRPr="00B54B44" w:rsidRDefault="00D90235" w:rsidP="00AB0644">
      <w:pPr>
        <w:pStyle w:val="a7"/>
        <w:numPr>
          <w:ilvl w:val="0"/>
          <w:numId w:val="26"/>
        </w:numPr>
        <w:tabs>
          <w:tab w:val="left" w:pos="284"/>
        </w:tabs>
        <w:spacing w:line="312" w:lineRule="auto"/>
        <w:ind w:left="0" w:firstLine="708"/>
        <w:jc w:val="both"/>
        <w:rPr>
          <w:i/>
          <w:lang w:val="ru-RU" w:eastAsia="ru-RU" w:bidi="ar-SA"/>
        </w:rPr>
      </w:pPr>
      <w:r w:rsidRPr="00B54B44">
        <w:rPr>
          <w:sz w:val="28"/>
          <w:szCs w:val="28"/>
          <w:lang w:val="ru-RU" w:eastAsia="ru-RU" w:bidi="ar-SA"/>
        </w:rPr>
        <w:t>увеличение доли населения, старше трудоспособного возраста на 0,5-1%;</w:t>
      </w:r>
    </w:p>
    <w:p w:rsidR="00D90235" w:rsidRDefault="00D90235" w:rsidP="00D90235">
      <w:pPr>
        <w:pStyle w:val="a7"/>
        <w:tabs>
          <w:tab w:val="left" w:pos="284"/>
        </w:tabs>
        <w:spacing w:line="312" w:lineRule="auto"/>
        <w:ind w:left="0" w:firstLine="708"/>
        <w:jc w:val="both"/>
        <w:rPr>
          <w:i/>
          <w:lang w:val="ru-RU" w:eastAsia="ru-RU" w:bidi="ar-SA"/>
        </w:rPr>
      </w:pPr>
    </w:p>
    <w:p w:rsidR="00D90235" w:rsidRPr="00D90235" w:rsidRDefault="00D90235" w:rsidP="00D90235">
      <w:pPr>
        <w:pStyle w:val="a7"/>
        <w:tabs>
          <w:tab w:val="left" w:pos="284"/>
        </w:tabs>
        <w:spacing w:line="312" w:lineRule="auto"/>
        <w:ind w:left="0" w:firstLine="708"/>
        <w:jc w:val="center"/>
        <w:rPr>
          <w:i/>
          <w:sz w:val="28"/>
          <w:szCs w:val="28"/>
          <w:lang w:val="ru-RU" w:eastAsia="ru-RU" w:bidi="ar-SA"/>
        </w:rPr>
      </w:pPr>
      <w:r w:rsidRPr="00D90235">
        <w:rPr>
          <w:i/>
          <w:sz w:val="28"/>
          <w:szCs w:val="28"/>
          <w:lang w:val="ru-RU" w:eastAsia="ru-RU" w:bidi="ar-SA"/>
        </w:rPr>
        <w:t>Прогноз динамики возрастной структуры населения</w:t>
      </w:r>
      <w:r>
        <w:rPr>
          <w:i/>
          <w:sz w:val="28"/>
          <w:szCs w:val="28"/>
          <w:lang w:val="ru-RU" w:eastAsia="ru-RU" w:bidi="ar-SA"/>
        </w:rPr>
        <w:t xml:space="preserve"> </w:t>
      </w:r>
      <w:r w:rsidRPr="00D90235">
        <w:rPr>
          <w:i/>
          <w:sz w:val="28"/>
          <w:szCs w:val="28"/>
          <w:lang w:val="ru-RU" w:eastAsia="ru-RU" w:bidi="ar-SA"/>
        </w:rPr>
        <w:t>Журавского сельского поселения</w:t>
      </w:r>
    </w:p>
    <w:tbl>
      <w:tblPr>
        <w:tblW w:w="9478" w:type="dxa"/>
        <w:tblInd w:w="93" w:type="dxa"/>
        <w:tblLook w:val="04A0"/>
      </w:tblPr>
      <w:tblGrid>
        <w:gridCol w:w="3417"/>
        <w:gridCol w:w="1437"/>
        <w:gridCol w:w="1226"/>
        <w:gridCol w:w="1107"/>
        <w:gridCol w:w="1107"/>
        <w:gridCol w:w="1184"/>
      </w:tblGrid>
      <w:tr w:rsidR="00D90235" w:rsidRPr="00D90235" w:rsidTr="00D90235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Возрастная </w:t>
            </w:r>
            <w:r w:rsidRPr="00D90235">
              <w:rPr>
                <w:b/>
                <w:bCs/>
                <w:color w:val="000000"/>
                <w:sz w:val="24"/>
                <w:szCs w:val="24"/>
              </w:rPr>
              <w:t>группа населения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2011-2015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90235">
              <w:rPr>
                <w:b/>
                <w:bCs/>
                <w:color w:val="000000"/>
                <w:sz w:val="24"/>
                <w:szCs w:val="24"/>
              </w:rPr>
              <w:t>2026-2030</w:t>
            </w:r>
          </w:p>
        </w:tc>
      </w:tr>
      <w:tr w:rsidR="00D90235" w:rsidRPr="00D90235" w:rsidTr="00D90235">
        <w:trPr>
          <w:trHeight w:val="2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- моложе трудоспособного возраста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21,4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20,2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20,6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22,8</w:t>
            </w:r>
          </w:p>
        </w:tc>
      </w:tr>
      <w:tr w:rsidR="00D90235" w:rsidRPr="00D90235" w:rsidTr="00D90235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- трудоспособного возраста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55,5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56,9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56,2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56,0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55,1</w:t>
            </w:r>
          </w:p>
        </w:tc>
      </w:tr>
      <w:tr w:rsidR="00D90235" w:rsidRPr="00D90235" w:rsidTr="00D90235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235" w:rsidRPr="00D90235" w:rsidRDefault="00D90235" w:rsidP="00D90235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- старше трудоспособного возраста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23,2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35" w:rsidRPr="00D90235" w:rsidRDefault="00D90235" w:rsidP="00D90235">
            <w:pPr>
              <w:spacing w:line="312" w:lineRule="auto"/>
              <w:rPr>
                <w:sz w:val="24"/>
                <w:szCs w:val="24"/>
              </w:rPr>
            </w:pPr>
            <w:r w:rsidRPr="00D90235">
              <w:rPr>
                <w:sz w:val="24"/>
                <w:szCs w:val="24"/>
              </w:rPr>
              <w:t>22,1</w:t>
            </w:r>
          </w:p>
        </w:tc>
      </w:tr>
    </w:tbl>
    <w:p w:rsidR="00D90235" w:rsidRDefault="00D90235" w:rsidP="00D90235">
      <w:pPr>
        <w:tabs>
          <w:tab w:val="left" w:pos="284"/>
        </w:tabs>
        <w:spacing w:line="312" w:lineRule="auto"/>
        <w:ind w:firstLine="708"/>
        <w:jc w:val="both"/>
        <w:rPr>
          <w:sz w:val="28"/>
          <w:szCs w:val="28"/>
        </w:rPr>
      </w:pPr>
    </w:p>
    <w:p w:rsidR="00D90235" w:rsidRDefault="00D90235" w:rsidP="00D90235">
      <w:pPr>
        <w:pStyle w:val="a7"/>
        <w:spacing w:line="312" w:lineRule="auto"/>
        <w:ind w:left="0" w:firstLine="708"/>
        <w:jc w:val="both"/>
        <w:rPr>
          <w:sz w:val="28"/>
          <w:szCs w:val="28"/>
          <w:lang w:val="ru-RU" w:eastAsia="ru-RU" w:bidi="ar-SA"/>
        </w:rPr>
      </w:pPr>
      <w:r w:rsidRPr="00306931">
        <w:rPr>
          <w:sz w:val="28"/>
          <w:szCs w:val="28"/>
          <w:lang w:val="ru-RU" w:eastAsia="ru-RU" w:bidi="ar-SA"/>
        </w:rPr>
        <w:t>На основании заложенных показателей нами были определена проектная численность</w:t>
      </w:r>
      <w:r w:rsidR="0021650A"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Журавс</w:t>
      </w:r>
      <w:r w:rsidRPr="00306931">
        <w:rPr>
          <w:sz w:val="28"/>
          <w:szCs w:val="28"/>
          <w:lang w:val="ru-RU" w:eastAsia="ru-RU" w:bidi="ar-SA"/>
        </w:rPr>
        <w:t>кого сельского поселения</w:t>
      </w:r>
      <w:r>
        <w:rPr>
          <w:sz w:val="28"/>
          <w:szCs w:val="28"/>
          <w:lang w:val="ru-RU" w:eastAsia="ru-RU" w:bidi="ar-SA"/>
        </w:rPr>
        <w:t>, которая</w:t>
      </w:r>
      <w:r w:rsidRPr="00306931">
        <w:rPr>
          <w:sz w:val="28"/>
          <w:szCs w:val="28"/>
          <w:lang w:val="ru-RU" w:eastAsia="ru-RU" w:bidi="ar-SA"/>
        </w:rPr>
        <w:t xml:space="preserve"> к</w:t>
      </w:r>
      <w:r>
        <w:rPr>
          <w:sz w:val="28"/>
          <w:szCs w:val="28"/>
          <w:lang w:val="ru-RU" w:eastAsia="ru-RU" w:bidi="ar-SA"/>
        </w:rPr>
        <w:t> </w:t>
      </w:r>
      <w:r w:rsidRPr="00306931">
        <w:rPr>
          <w:sz w:val="28"/>
          <w:szCs w:val="28"/>
          <w:lang w:val="ru-RU" w:eastAsia="ru-RU" w:bidi="ar-SA"/>
        </w:rPr>
        <w:t xml:space="preserve">расчетному сроку составит </w:t>
      </w:r>
      <w:r w:rsidRPr="00306931">
        <w:rPr>
          <w:b/>
          <w:sz w:val="28"/>
          <w:szCs w:val="28"/>
          <w:lang w:val="ru-RU" w:eastAsia="ru-RU" w:bidi="ar-SA"/>
        </w:rPr>
        <w:t>4,</w:t>
      </w:r>
      <w:r>
        <w:rPr>
          <w:b/>
          <w:sz w:val="28"/>
          <w:szCs w:val="28"/>
          <w:lang w:val="ru-RU" w:eastAsia="ru-RU" w:bidi="ar-SA"/>
        </w:rPr>
        <w:t>2</w:t>
      </w:r>
      <w:r w:rsidRPr="00306931">
        <w:rPr>
          <w:b/>
          <w:sz w:val="28"/>
          <w:szCs w:val="28"/>
          <w:lang w:val="ru-RU" w:eastAsia="ru-RU" w:bidi="ar-SA"/>
        </w:rPr>
        <w:t xml:space="preserve"> тыс. </w:t>
      </w:r>
      <w:r>
        <w:rPr>
          <w:b/>
          <w:sz w:val="28"/>
          <w:szCs w:val="28"/>
          <w:lang w:val="ru-RU" w:eastAsia="ru-RU" w:bidi="ar-SA"/>
        </w:rPr>
        <w:t>человек</w:t>
      </w:r>
      <w:r w:rsidRPr="00306931">
        <w:rPr>
          <w:sz w:val="28"/>
          <w:szCs w:val="28"/>
          <w:lang w:val="ru-RU" w:eastAsia="ru-RU" w:bidi="ar-SA"/>
        </w:rPr>
        <w:t>.</w:t>
      </w:r>
    </w:p>
    <w:p w:rsidR="00D90235" w:rsidRDefault="00D90235" w:rsidP="00D90235">
      <w:pPr>
        <w:pStyle w:val="a7"/>
        <w:tabs>
          <w:tab w:val="left" w:pos="284"/>
        </w:tabs>
        <w:spacing w:line="312" w:lineRule="auto"/>
        <w:ind w:left="0" w:firstLine="708"/>
        <w:jc w:val="center"/>
        <w:rPr>
          <w:i/>
          <w:sz w:val="28"/>
          <w:szCs w:val="28"/>
          <w:lang w:val="ru-RU" w:eastAsia="ru-RU" w:bidi="ar-SA"/>
        </w:rPr>
      </w:pPr>
    </w:p>
    <w:p w:rsidR="00D90235" w:rsidRPr="00D90235" w:rsidRDefault="00D90235" w:rsidP="00D90235">
      <w:pPr>
        <w:pStyle w:val="a7"/>
        <w:tabs>
          <w:tab w:val="left" w:pos="284"/>
        </w:tabs>
        <w:spacing w:line="312" w:lineRule="auto"/>
        <w:ind w:left="0" w:firstLine="708"/>
        <w:jc w:val="center"/>
        <w:rPr>
          <w:i/>
          <w:sz w:val="28"/>
          <w:szCs w:val="28"/>
          <w:lang w:val="ru-RU" w:eastAsia="ru-RU" w:bidi="ar-SA"/>
        </w:rPr>
      </w:pPr>
      <w:r w:rsidRPr="00D90235">
        <w:rPr>
          <w:i/>
          <w:sz w:val="28"/>
          <w:szCs w:val="28"/>
          <w:lang w:val="ru-RU" w:eastAsia="ru-RU" w:bidi="ar-SA"/>
        </w:rPr>
        <w:t xml:space="preserve">Существующая и проектная численность </w:t>
      </w:r>
      <w:r w:rsidRPr="00D90235">
        <w:rPr>
          <w:i/>
          <w:sz w:val="28"/>
          <w:szCs w:val="28"/>
          <w:lang w:val="ru-RU" w:eastAsia="ru-RU" w:bidi="ar-SA"/>
        </w:rPr>
        <w:br/>
        <w:t>Журавского сельского поселения</w:t>
      </w:r>
      <w:r>
        <w:rPr>
          <w:i/>
          <w:sz w:val="28"/>
          <w:szCs w:val="28"/>
          <w:lang w:val="ru-RU" w:eastAsia="ru-RU" w:bidi="ar-SA"/>
        </w:rPr>
        <w:t xml:space="preserve"> </w:t>
      </w:r>
      <w:r w:rsidRPr="00D90235">
        <w:rPr>
          <w:i/>
          <w:sz w:val="28"/>
          <w:szCs w:val="28"/>
          <w:lang w:val="ru-RU" w:eastAsia="ru-RU" w:bidi="ar-SA"/>
        </w:rPr>
        <w:t>в разрезе населенных пунктов.</w:t>
      </w:r>
    </w:p>
    <w:tbl>
      <w:tblPr>
        <w:tblW w:w="9251" w:type="dxa"/>
        <w:jc w:val="center"/>
        <w:tblInd w:w="-33" w:type="dxa"/>
        <w:tblLayout w:type="fixed"/>
        <w:tblLook w:val="0000"/>
      </w:tblPr>
      <w:tblGrid>
        <w:gridCol w:w="2836"/>
        <w:gridCol w:w="1133"/>
        <w:gridCol w:w="1418"/>
        <w:gridCol w:w="1276"/>
        <w:gridCol w:w="2588"/>
      </w:tblGrid>
      <w:tr w:rsidR="00D90235" w:rsidRPr="00D90235" w:rsidTr="00D90235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uppressAutoHyphens/>
              <w:snapToGrid w:val="0"/>
              <w:spacing w:line="312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D90235">
              <w:rPr>
                <w:b/>
                <w:sz w:val="24"/>
                <w:szCs w:val="24"/>
                <w:lang w:eastAsia="ar-SA"/>
              </w:rPr>
              <w:t>Категории населения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uppressAutoHyphens/>
              <w:snapToGrid w:val="0"/>
              <w:spacing w:line="312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D90235">
              <w:rPr>
                <w:b/>
                <w:sz w:val="24"/>
                <w:szCs w:val="24"/>
                <w:lang w:eastAsia="ar-SA"/>
              </w:rPr>
              <w:t>Существующая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uppressAutoHyphens/>
              <w:snapToGrid w:val="0"/>
              <w:spacing w:line="312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D90235">
              <w:rPr>
                <w:b/>
                <w:sz w:val="24"/>
                <w:szCs w:val="24"/>
                <w:lang w:eastAsia="ar-SA"/>
              </w:rPr>
              <w:t>Проектная (2030 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uppressAutoHyphens/>
              <w:snapToGrid w:val="0"/>
              <w:spacing w:line="312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D90235">
              <w:rPr>
                <w:b/>
                <w:sz w:val="24"/>
                <w:szCs w:val="24"/>
                <w:lang w:eastAsia="ar-SA"/>
              </w:rPr>
              <w:t>Прирост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235" w:rsidRPr="00D90235" w:rsidRDefault="00BC3BA9" w:rsidP="00BC3BA9">
            <w:pPr>
              <w:suppressAutoHyphens/>
              <w:snapToGrid w:val="0"/>
              <w:spacing w:line="312" w:lineRule="auto"/>
              <w:ind w:left="407" w:hanging="18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Коэффициент </w:t>
            </w:r>
            <w:r w:rsidR="00D90235" w:rsidRPr="00D90235">
              <w:rPr>
                <w:b/>
                <w:sz w:val="24"/>
                <w:szCs w:val="24"/>
                <w:lang w:eastAsia="ar-SA"/>
              </w:rPr>
              <w:t>увеличения на расчетный счет относительно</w:t>
            </w:r>
          </w:p>
          <w:p w:rsidR="00D90235" w:rsidRPr="00D90235" w:rsidRDefault="00D90235" w:rsidP="00BC3BA9">
            <w:pPr>
              <w:suppressAutoHyphens/>
              <w:spacing w:line="312" w:lineRule="auto"/>
              <w:ind w:left="407" w:hanging="18"/>
              <w:rPr>
                <w:b/>
                <w:sz w:val="24"/>
                <w:szCs w:val="24"/>
                <w:lang w:eastAsia="ar-SA"/>
              </w:rPr>
            </w:pPr>
            <w:r w:rsidRPr="00D90235">
              <w:rPr>
                <w:b/>
                <w:sz w:val="24"/>
                <w:szCs w:val="24"/>
                <w:lang w:eastAsia="ar-SA"/>
              </w:rPr>
              <w:t>существующего положения</w:t>
            </w:r>
          </w:p>
        </w:tc>
      </w:tr>
      <w:tr w:rsidR="00D90235" w:rsidRPr="00D90235" w:rsidTr="00D90235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Журавское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90235">
              <w:rPr>
                <w:bCs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90235">
              <w:rPr>
                <w:bCs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90235">
              <w:rPr>
                <w:bCs/>
                <w:color w:val="000000"/>
                <w:sz w:val="24"/>
                <w:szCs w:val="24"/>
              </w:rPr>
              <w:t>795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D90235" w:rsidRPr="00D90235" w:rsidTr="00D90235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станица Журавская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D90235" w:rsidRPr="00D90235" w:rsidTr="00D90235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 xml:space="preserve">хутор </w:t>
            </w:r>
            <w:r>
              <w:rPr>
                <w:color w:val="000000"/>
                <w:sz w:val="24"/>
                <w:szCs w:val="24"/>
              </w:rPr>
              <w:t>Казаче-Малеваный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35" w:rsidRPr="00D90235" w:rsidRDefault="00D90235" w:rsidP="00D90235">
            <w:pP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 w:rsidRPr="00D90235">
              <w:rPr>
                <w:color w:val="000000"/>
                <w:sz w:val="24"/>
                <w:szCs w:val="24"/>
              </w:rPr>
              <w:t>1,26</w:t>
            </w:r>
          </w:p>
        </w:tc>
      </w:tr>
    </w:tbl>
    <w:p w:rsidR="00D90235" w:rsidRDefault="00D90235" w:rsidP="00F02DD9">
      <w:pPr>
        <w:spacing w:line="300" w:lineRule="auto"/>
        <w:ind w:firstLine="708"/>
        <w:jc w:val="both"/>
        <w:rPr>
          <w:sz w:val="28"/>
          <w:szCs w:val="28"/>
        </w:rPr>
      </w:pPr>
    </w:p>
    <w:p w:rsidR="00D90235" w:rsidRDefault="00D90235" w:rsidP="00F02DD9">
      <w:pPr>
        <w:spacing w:line="300" w:lineRule="auto"/>
        <w:ind w:firstLine="708"/>
        <w:jc w:val="both"/>
        <w:rPr>
          <w:sz w:val="28"/>
          <w:szCs w:val="28"/>
        </w:rPr>
      </w:pPr>
    </w:p>
    <w:p w:rsidR="00D90235" w:rsidRPr="002463FC" w:rsidRDefault="00D90235" w:rsidP="00F02DD9">
      <w:pPr>
        <w:spacing w:line="300" w:lineRule="auto"/>
        <w:ind w:firstLine="708"/>
        <w:jc w:val="both"/>
        <w:rPr>
          <w:sz w:val="28"/>
          <w:szCs w:val="28"/>
        </w:rPr>
      </w:pPr>
    </w:p>
    <w:p w:rsidR="004021FC" w:rsidRPr="009816E5" w:rsidRDefault="009816E5" w:rsidP="009816E5">
      <w:pPr>
        <w:pStyle w:val="af6"/>
        <w:rPr>
          <w:rStyle w:val="af5"/>
          <w:i w:val="0"/>
          <w:iCs w:val="0"/>
        </w:rPr>
      </w:pPr>
      <w:bookmarkStart w:id="10" w:name="_Toc264729440"/>
      <w:r w:rsidRPr="009A593C">
        <w:rPr>
          <w:rStyle w:val="10"/>
        </w:rPr>
        <w:lastRenderedPageBreak/>
        <w:t>2.3.</w:t>
      </w:r>
      <w:r w:rsidRPr="009816E5">
        <w:rPr>
          <w:rStyle w:val="af5"/>
          <w:i w:val="0"/>
          <w:iCs w:val="0"/>
        </w:rPr>
        <w:t xml:space="preserve"> </w:t>
      </w:r>
      <w:r w:rsidRPr="009A593C">
        <w:rPr>
          <w:rStyle w:val="10"/>
        </w:rPr>
        <w:t xml:space="preserve">ПРОЕКТНОЕ ИСПОЛЬЗОВАНИЕ ТЕРРИТОРИИ ПОСЕЛЕНИЯ, </w:t>
      </w:r>
      <w:r w:rsidRPr="009A593C">
        <w:rPr>
          <w:rStyle w:val="10"/>
        </w:rPr>
        <w:br/>
        <w:t>БАЛАНС ЗЕМЕЛЬ ПО КАТЕГОРИЯМ</w:t>
      </w:r>
      <w:bookmarkEnd w:id="10"/>
    </w:p>
    <w:p w:rsidR="004021FC" w:rsidRPr="002463FC" w:rsidRDefault="004021FC" w:rsidP="00910B69">
      <w:pPr>
        <w:spacing w:line="312" w:lineRule="auto"/>
        <w:rPr>
          <w:sz w:val="28"/>
          <w:szCs w:val="28"/>
        </w:rPr>
      </w:pPr>
    </w:p>
    <w:p w:rsidR="00910B69" w:rsidRDefault="00910B69" w:rsidP="00910B69">
      <w:pPr>
        <w:pStyle w:val="af3"/>
        <w:spacing w:after="0"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Журавское сельское поселение Кореновского района является муниципальным образованием в соответствии с Законом Краснодарского края от 02 июля 2004 года № 743-КЗ «Об установлении границ муниципального  образования Кореновский район, наделении его статусом муниципального  района, образовании в его составе муниципальных  образований – городского и сельских поселений - и установлении их границ». </w:t>
      </w:r>
    </w:p>
    <w:p w:rsidR="00910B69" w:rsidRPr="003D0801" w:rsidRDefault="00910B69" w:rsidP="00910B69">
      <w:pPr>
        <w:spacing w:line="312" w:lineRule="auto"/>
        <w:ind w:firstLine="709"/>
        <w:jc w:val="both"/>
        <w:rPr>
          <w:sz w:val="28"/>
          <w:szCs w:val="28"/>
        </w:rPr>
      </w:pPr>
      <w:r w:rsidRPr="00D50746">
        <w:rPr>
          <w:sz w:val="28"/>
          <w:szCs w:val="28"/>
        </w:rPr>
        <w:t xml:space="preserve">Площадь территорий, входящих в Журавское сельское поселение составляет </w:t>
      </w:r>
      <w:r w:rsidRPr="00D81514">
        <w:rPr>
          <w:bCs/>
          <w:sz w:val="28"/>
          <w:szCs w:val="28"/>
        </w:rPr>
        <w:t>12 010,8</w:t>
      </w:r>
      <w:r w:rsidRPr="00D81514">
        <w:rPr>
          <w:rFonts w:cs="Tahoma"/>
          <w:sz w:val="28"/>
          <w:szCs w:val="28"/>
        </w:rPr>
        <w:t xml:space="preserve"> га</w:t>
      </w:r>
      <w:r w:rsidRPr="00D81514">
        <w:rPr>
          <w:bCs/>
          <w:sz w:val="28"/>
          <w:szCs w:val="28"/>
        </w:rPr>
        <w:t>.</w:t>
      </w:r>
    </w:p>
    <w:p w:rsidR="004021FC" w:rsidRPr="00471B75" w:rsidRDefault="004021FC" w:rsidP="00AD1C4C">
      <w:pPr>
        <w:spacing w:line="312" w:lineRule="auto"/>
        <w:ind w:firstLine="720"/>
        <w:jc w:val="both"/>
        <w:rPr>
          <w:sz w:val="28"/>
          <w:szCs w:val="28"/>
        </w:rPr>
      </w:pPr>
      <w:r w:rsidRPr="00471B75">
        <w:rPr>
          <w:sz w:val="28"/>
          <w:szCs w:val="28"/>
        </w:rPr>
        <w:t xml:space="preserve">В настоящее время в границах муниципального образования </w:t>
      </w:r>
      <w:r w:rsidR="00FB775B" w:rsidRPr="00471B75">
        <w:rPr>
          <w:sz w:val="28"/>
          <w:szCs w:val="28"/>
        </w:rPr>
        <w:t>земли распределены следующим образом</w:t>
      </w:r>
      <w:r w:rsidRPr="00471B75">
        <w:rPr>
          <w:sz w:val="28"/>
          <w:szCs w:val="28"/>
        </w:rPr>
        <w:t>:</w:t>
      </w:r>
    </w:p>
    <w:p w:rsidR="00B316CD" w:rsidRPr="00471B75" w:rsidRDefault="00B316CD" w:rsidP="00AB0644">
      <w:pPr>
        <w:pStyle w:val="a7"/>
        <w:numPr>
          <w:ilvl w:val="0"/>
          <w:numId w:val="11"/>
        </w:numPr>
        <w:spacing w:line="312" w:lineRule="auto"/>
        <w:jc w:val="both"/>
        <w:rPr>
          <w:rFonts w:cs="Tahoma"/>
          <w:sz w:val="28"/>
          <w:szCs w:val="28"/>
        </w:rPr>
      </w:pPr>
      <w:r w:rsidRPr="00471B75">
        <w:rPr>
          <w:rFonts w:cs="Tahoma"/>
          <w:sz w:val="28"/>
          <w:szCs w:val="28"/>
          <w:lang w:val="ru-RU"/>
        </w:rPr>
        <w:t>земли сельскохозяйственного назначения –</w:t>
      </w:r>
      <w:r w:rsidR="00131049" w:rsidRPr="00471B75">
        <w:rPr>
          <w:rFonts w:cs="Tahoma"/>
          <w:sz w:val="28"/>
          <w:szCs w:val="28"/>
          <w:lang w:val="ru-RU"/>
        </w:rPr>
        <w:t xml:space="preserve"> </w:t>
      </w:r>
      <w:r w:rsidR="00471B75" w:rsidRPr="00471B75">
        <w:rPr>
          <w:sz w:val="28"/>
          <w:szCs w:val="28"/>
          <w:lang w:val="ru-RU"/>
        </w:rPr>
        <w:t>10 568,67</w:t>
      </w:r>
      <w:r w:rsidR="00FB775B" w:rsidRPr="00471B75">
        <w:rPr>
          <w:sz w:val="28"/>
          <w:szCs w:val="28"/>
          <w:lang w:val="ru-RU"/>
        </w:rPr>
        <w:t xml:space="preserve"> </w:t>
      </w:r>
      <w:r w:rsidRPr="00471B75">
        <w:rPr>
          <w:rFonts w:cs="Tahoma"/>
          <w:sz w:val="28"/>
          <w:szCs w:val="28"/>
          <w:lang w:val="ru-RU"/>
        </w:rPr>
        <w:t>га;</w:t>
      </w:r>
    </w:p>
    <w:p w:rsidR="00B316CD" w:rsidRPr="00471B75" w:rsidRDefault="00B316CD" w:rsidP="00AB0644">
      <w:pPr>
        <w:pStyle w:val="a7"/>
        <w:numPr>
          <w:ilvl w:val="0"/>
          <w:numId w:val="11"/>
        </w:numPr>
        <w:spacing w:line="312" w:lineRule="auto"/>
        <w:jc w:val="both"/>
        <w:rPr>
          <w:rFonts w:cs="Tahoma"/>
          <w:sz w:val="28"/>
          <w:szCs w:val="28"/>
        </w:rPr>
      </w:pPr>
      <w:r w:rsidRPr="00471B75">
        <w:rPr>
          <w:rFonts w:cs="Tahoma"/>
          <w:sz w:val="28"/>
          <w:szCs w:val="28"/>
          <w:lang w:val="ru-RU"/>
        </w:rPr>
        <w:t>земли населенных пунктов –</w:t>
      </w:r>
      <w:r w:rsidR="00471B75">
        <w:rPr>
          <w:rFonts w:cs="Tahoma"/>
          <w:sz w:val="28"/>
          <w:szCs w:val="28"/>
          <w:lang w:val="ru-RU"/>
        </w:rPr>
        <w:t xml:space="preserve"> </w:t>
      </w:r>
      <w:r w:rsidR="00FB775B" w:rsidRPr="00471B75">
        <w:rPr>
          <w:sz w:val="28"/>
          <w:szCs w:val="28"/>
        </w:rPr>
        <w:t>1</w:t>
      </w:r>
      <w:r w:rsidR="00471B75" w:rsidRPr="00471B75">
        <w:rPr>
          <w:sz w:val="28"/>
          <w:szCs w:val="28"/>
          <w:lang w:val="ru-RU"/>
        </w:rPr>
        <w:t xml:space="preserve"> 137 </w:t>
      </w:r>
      <w:r w:rsidRPr="00471B75">
        <w:rPr>
          <w:rFonts w:cs="Tahoma"/>
          <w:sz w:val="28"/>
          <w:szCs w:val="28"/>
          <w:lang w:val="ru-RU"/>
        </w:rPr>
        <w:t>га;</w:t>
      </w:r>
    </w:p>
    <w:p w:rsidR="00B316CD" w:rsidRPr="00471B75" w:rsidRDefault="00B316CD" w:rsidP="00AB0644">
      <w:pPr>
        <w:pStyle w:val="a7"/>
        <w:numPr>
          <w:ilvl w:val="0"/>
          <w:numId w:val="11"/>
        </w:numPr>
        <w:spacing w:line="312" w:lineRule="auto"/>
        <w:jc w:val="both"/>
        <w:rPr>
          <w:rFonts w:cs="Tahoma"/>
          <w:sz w:val="28"/>
          <w:szCs w:val="28"/>
          <w:lang w:val="ru-RU"/>
        </w:rPr>
      </w:pPr>
      <w:r w:rsidRPr="00471B75">
        <w:rPr>
          <w:rFonts w:cs="Tahoma"/>
          <w:sz w:val="28"/>
          <w:szCs w:val="28"/>
          <w:lang w:val="ru-RU"/>
        </w:rPr>
        <w:t>земли промышленности, энергетики, транспорта и др. –</w:t>
      </w:r>
      <w:r w:rsidR="00471B75" w:rsidRPr="00471B75">
        <w:rPr>
          <w:sz w:val="28"/>
          <w:szCs w:val="28"/>
          <w:lang w:val="ru-RU"/>
        </w:rPr>
        <w:t xml:space="preserve"> 103,37</w:t>
      </w:r>
      <w:r w:rsidR="00131049" w:rsidRPr="00471B75">
        <w:rPr>
          <w:rFonts w:cs="Tahoma"/>
          <w:sz w:val="28"/>
          <w:szCs w:val="28"/>
          <w:lang w:val="ru-RU"/>
        </w:rPr>
        <w:t xml:space="preserve"> </w:t>
      </w:r>
      <w:r w:rsidRPr="00471B75">
        <w:rPr>
          <w:rFonts w:cs="Tahoma"/>
          <w:sz w:val="28"/>
          <w:szCs w:val="28"/>
          <w:lang w:val="ru-RU"/>
        </w:rPr>
        <w:t>га;</w:t>
      </w:r>
    </w:p>
    <w:p w:rsidR="00C31B16" w:rsidRDefault="00B316CD" w:rsidP="00AB0644">
      <w:pPr>
        <w:pStyle w:val="a7"/>
        <w:numPr>
          <w:ilvl w:val="0"/>
          <w:numId w:val="11"/>
        </w:numPr>
        <w:spacing w:line="312" w:lineRule="auto"/>
        <w:jc w:val="both"/>
        <w:rPr>
          <w:rFonts w:cs="Tahoma"/>
          <w:sz w:val="28"/>
          <w:szCs w:val="28"/>
          <w:lang w:val="ru-RU"/>
        </w:rPr>
      </w:pPr>
      <w:r w:rsidRPr="00471B75">
        <w:rPr>
          <w:rFonts w:cs="Tahoma"/>
          <w:sz w:val="28"/>
          <w:szCs w:val="28"/>
          <w:lang w:val="ru-RU"/>
        </w:rPr>
        <w:t>земли водного фонда –</w:t>
      </w:r>
      <w:r w:rsidR="00471B75">
        <w:rPr>
          <w:rFonts w:cs="Tahoma"/>
          <w:sz w:val="28"/>
          <w:szCs w:val="28"/>
          <w:lang w:val="ru-RU"/>
        </w:rPr>
        <w:t xml:space="preserve"> </w:t>
      </w:r>
      <w:r w:rsidR="00131049" w:rsidRPr="00471B75">
        <w:rPr>
          <w:rFonts w:cs="Tahoma"/>
          <w:sz w:val="28"/>
          <w:szCs w:val="28"/>
          <w:lang w:val="ru-RU"/>
        </w:rPr>
        <w:t>2</w:t>
      </w:r>
      <w:r w:rsidR="00471B75" w:rsidRPr="00471B75">
        <w:rPr>
          <w:rFonts w:cs="Tahoma"/>
          <w:sz w:val="28"/>
          <w:szCs w:val="28"/>
          <w:lang w:val="ru-RU"/>
        </w:rPr>
        <w:t xml:space="preserve">02 </w:t>
      </w:r>
      <w:r w:rsidRPr="00471B75">
        <w:rPr>
          <w:rFonts w:cs="Tahoma"/>
          <w:sz w:val="28"/>
          <w:szCs w:val="28"/>
          <w:lang w:val="ru-RU"/>
        </w:rPr>
        <w:t>га</w:t>
      </w:r>
      <w:r w:rsidR="00147389" w:rsidRPr="00471B75">
        <w:rPr>
          <w:rFonts w:cs="Tahoma"/>
          <w:sz w:val="28"/>
          <w:szCs w:val="28"/>
          <w:lang w:val="ru-RU"/>
        </w:rPr>
        <w:t>;</w:t>
      </w:r>
    </w:p>
    <w:p w:rsidR="00995312" w:rsidRPr="00471B75" w:rsidRDefault="00A35F9E" w:rsidP="00A35F9E">
      <w:pPr>
        <w:pStyle w:val="a7"/>
        <w:spacing w:line="312" w:lineRule="auto"/>
        <w:ind w:left="0"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З</w:t>
      </w:r>
      <w:r w:rsidR="00995312">
        <w:rPr>
          <w:rFonts w:cs="Tahoma"/>
          <w:sz w:val="28"/>
          <w:szCs w:val="28"/>
          <w:lang w:val="ru-RU"/>
        </w:rPr>
        <w:t>емель запаса, лесного фонда, особо охраняемых природных территорий в границах поселения нет.</w:t>
      </w:r>
    </w:p>
    <w:p w:rsidR="004021FC" w:rsidRPr="00471B75" w:rsidRDefault="004021FC" w:rsidP="00995312">
      <w:pPr>
        <w:spacing w:line="312" w:lineRule="auto"/>
        <w:ind w:firstLine="720"/>
        <w:jc w:val="both"/>
        <w:rPr>
          <w:sz w:val="28"/>
          <w:szCs w:val="28"/>
        </w:rPr>
      </w:pPr>
      <w:r w:rsidRPr="00471B75">
        <w:rPr>
          <w:sz w:val="28"/>
          <w:szCs w:val="28"/>
        </w:rPr>
        <w:t>На расчетный срок генеральным планом определены территории для развития селитебных</w:t>
      </w:r>
      <w:r w:rsidR="00147389" w:rsidRPr="00471B75">
        <w:rPr>
          <w:sz w:val="28"/>
          <w:szCs w:val="28"/>
        </w:rPr>
        <w:t xml:space="preserve">, рекреационных </w:t>
      </w:r>
      <w:r w:rsidRPr="00471B75">
        <w:rPr>
          <w:sz w:val="28"/>
          <w:szCs w:val="28"/>
        </w:rPr>
        <w:t xml:space="preserve">и производственных зон. </w:t>
      </w:r>
    </w:p>
    <w:p w:rsidR="000D45ED" w:rsidRPr="00B42BF6" w:rsidRDefault="000D45ED" w:rsidP="00995312">
      <w:pPr>
        <w:spacing w:line="312" w:lineRule="auto"/>
        <w:ind w:firstLine="720"/>
        <w:jc w:val="both"/>
        <w:rPr>
          <w:sz w:val="28"/>
          <w:szCs w:val="28"/>
        </w:rPr>
      </w:pPr>
      <w:r w:rsidRPr="00AF24F7">
        <w:rPr>
          <w:sz w:val="28"/>
          <w:szCs w:val="28"/>
        </w:rPr>
        <w:t>Проектный прирост постоянного населения на расчетный срок прогнозируется  в ст</w:t>
      </w:r>
      <w:r w:rsidR="00471B75" w:rsidRPr="00AF24F7">
        <w:rPr>
          <w:sz w:val="28"/>
          <w:szCs w:val="28"/>
        </w:rPr>
        <w:t>анице</w:t>
      </w:r>
      <w:r w:rsidRPr="00AF24F7">
        <w:rPr>
          <w:sz w:val="28"/>
          <w:szCs w:val="28"/>
        </w:rPr>
        <w:t xml:space="preserve"> </w:t>
      </w:r>
      <w:r w:rsidR="00471B75" w:rsidRPr="00AF24F7">
        <w:rPr>
          <w:sz w:val="28"/>
          <w:szCs w:val="28"/>
        </w:rPr>
        <w:t>Журавской</w:t>
      </w:r>
      <w:r w:rsidRPr="00AF24F7">
        <w:rPr>
          <w:sz w:val="28"/>
          <w:szCs w:val="28"/>
        </w:rPr>
        <w:t xml:space="preserve"> 3</w:t>
      </w:r>
      <w:r w:rsidR="00471B75" w:rsidRPr="00AF24F7">
        <w:rPr>
          <w:sz w:val="28"/>
          <w:szCs w:val="28"/>
        </w:rPr>
        <w:t xml:space="preserve"> 400</w:t>
      </w:r>
      <w:r w:rsidRPr="00AF24F7">
        <w:rPr>
          <w:sz w:val="28"/>
          <w:szCs w:val="28"/>
        </w:rPr>
        <w:t xml:space="preserve"> чел, в </w:t>
      </w:r>
      <w:r w:rsidR="00471B75" w:rsidRPr="00AF24F7">
        <w:rPr>
          <w:sz w:val="28"/>
          <w:szCs w:val="28"/>
        </w:rPr>
        <w:t>хуторе</w:t>
      </w:r>
      <w:r w:rsidRPr="00AF24F7">
        <w:rPr>
          <w:sz w:val="28"/>
          <w:szCs w:val="28"/>
        </w:rPr>
        <w:t xml:space="preserve"> </w:t>
      </w:r>
      <w:r w:rsidR="00471B75" w:rsidRPr="00AF24F7">
        <w:rPr>
          <w:sz w:val="28"/>
          <w:szCs w:val="28"/>
        </w:rPr>
        <w:t>Казаче-Малеваный</w:t>
      </w:r>
      <w:r w:rsidRPr="00AF24F7">
        <w:rPr>
          <w:sz w:val="28"/>
          <w:szCs w:val="28"/>
        </w:rPr>
        <w:t xml:space="preserve"> </w:t>
      </w:r>
      <w:r w:rsidR="00471B75" w:rsidRPr="00AF24F7">
        <w:rPr>
          <w:sz w:val="28"/>
          <w:szCs w:val="28"/>
        </w:rPr>
        <w:t>800</w:t>
      </w:r>
      <w:r w:rsidRPr="00AF24F7">
        <w:rPr>
          <w:sz w:val="28"/>
          <w:szCs w:val="28"/>
        </w:rPr>
        <w:t xml:space="preserve"> чел.</w:t>
      </w:r>
      <w:r w:rsidRPr="00D81514">
        <w:rPr>
          <w:color w:val="E36C0A"/>
          <w:sz w:val="28"/>
          <w:szCs w:val="28"/>
        </w:rPr>
        <w:t xml:space="preserve"> </w:t>
      </w:r>
      <w:r w:rsidR="00306440" w:rsidRPr="00B42BF6">
        <w:rPr>
          <w:sz w:val="28"/>
          <w:szCs w:val="28"/>
        </w:rPr>
        <w:t xml:space="preserve">Плотность населения принята </w:t>
      </w:r>
      <w:r w:rsidR="00B42BF6" w:rsidRPr="00B42BF6">
        <w:rPr>
          <w:sz w:val="28"/>
          <w:szCs w:val="28"/>
        </w:rPr>
        <w:t>25</w:t>
      </w:r>
      <w:r w:rsidR="00306440" w:rsidRPr="00B42BF6">
        <w:rPr>
          <w:sz w:val="28"/>
          <w:szCs w:val="28"/>
        </w:rPr>
        <w:t xml:space="preserve"> </w:t>
      </w:r>
      <w:r w:rsidR="005250FC" w:rsidRPr="00B42BF6">
        <w:rPr>
          <w:sz w:val="28"/>
          <w:szCs w:val="28"/>
        </w:rPr>
        <w:t>чел/га.</w:t>
      </w:r>
      <w:r w:rsidR="00B42BF6" w:rsidRPr="00B42BF6">
        <w:rPr>
          <w:sz w:val="28"/>
          <w:szCs w:val="28"/>
        </w:rPr>
        <w:t xml:space="preserve"> Г</w:t>
      </w:r>
      <w:r w:rsidR="00306440" w:rsidRPr="00B42BF6">
        <w:rPr>
          <w:sz w:val="28"/>
          <w:szCs w:val="28"/>
        </w:rPr>
        <w:t>енеральным планом под проектируемые жилые зоны определено 2</w:t>
      </w:r>
      <w:r w:rsidR="00B42BF6">
        <w:rPr>
          <w:sz w:val="28"/>
          <w:szCs w:val="28"/>
        </w:rPr>
        <w:t>5</w:t>
      </w:r>
      <w:r w:rsidR="00306440" w:rsidRPr="00B42BF6">
        <w:rPr>
          <w:sz w:val="28"/>
          <w:szCs w:val="28"/>
        </w:rPr>
        <w:t>,5 га в ст</w:t>
      </w:r>
      <w:r w:rsidR="00B42BF6">
        <w:rPr>
          <w:sz w:val="28"/>
          <w:szCs w:val="28"/>
        </w:rPr>
        <w:t>-це</w:t>
      </w:r>
      <w:r w:rsidR="00306440" w:rsidRPr="00B42BF6">
        <w:rPr>
          <w:sz w:val="28"/>
          <w:szCs w:val="28"/>
        </w:rPr>
        <w:t xml:space="preserve"> </w:t>
      </w:r>
      <w:r w:rsidR="00B42BF6">
        <w:rPr>
          <w:sz w:val="28"/>
          <w:szCs w:val="28"/>
        </w:rPr>
        <w:t xml:space="preserve">Журавской  и </w:t>
      </w:r>
      <w:r w:rsidR="00306440" w:rsidRPr="00B42BF6">
        <w:rPr>
          <w:sz w:val="28"/>
          <w:szCs w:val="28"/>
        </w:rPr>
        <w:t xml:space="preserve">6,5 га в </w:t>
      </w:r>
      <w:r w:rsidR="00B42BF6">
        <w:rPr>
          <w:sz w:val="28"/>
          <w:szCs w:val="28"/>
        </w:rPr>
        <w:t>х</w:t>
      </w:r>
      <w:r w:rsidR="00306440" w:rsidRPr="00B42BF6">
        <w:rPr>
          <w:sz w:val="28"/>
          <w:szCs w:val="28"/>
        </w:rPr>
        <w:t xml:space="preserve">. </w:t>
      </w:r>
      <w:r w:rsidR="00B42BF6">
        <w:rPr>
          <w:sz w:val="28"/>
          <w:szCs w:val="28"/>
        </w:rPr>
        <w:t>Казаче-Малеваный</w:t>
      </w:r>
      <w:r w:rsidR="00306440" w:rsidRPr="00B42BF6">
        <w:rPr>
          <w:sz w:val="28"/>
          <w:szCs w:val="28"/>
        </w:rPr>
        <w:t xml:space="preserve"> для расселения соответственно </w:t>
      </w:r>
      <w:r w:rsidR="00B42BF6">
        <w:rPr>
          <w:sz w:val="28"/>
          <w:szCs w:val="28"/>
        </w:rPr>
        <w:t>632</w:t>
      </w:r>
      <w:r w:rsidR="00306440" w:rsidRPr="00B42BF6">
        <w:rPr>
          <w:sz w:val="28"/>
          <w:szCs w:val="28"/>
        </w:rPr>
        <w:t xml:space="preserve"> и </w:t>
      </w:r>
      <w:r w:rsidR="00B42BF6">
        <w:rPr>
          <w:sz w:val="28"/>
          <w:szCs w:val="28"/>
        </w:rPr>
        <w:t>163</w:t>
      </w:r>
      <w:r w:rsidR="00306440" w:rsidRPr="00B42BF6">
        <w:rPr>
          <w:sz w:val="28"/>
          <w:szCs w:val="28"/>
        </w:rPr>
        <w:t xml:space="preserve"> чел.</w:t>
      </w:r>
    </w:p>
    <w:p w:rsidR="000529A8" w:rsidRPr="004C363E" w:rsidRDefault="004021FC" w:rsidP="00995312">
      <w:pPr>
        <w:spacing w:line="312" w:lineRule="auto"/>
        <w:ind w:firstLine="720"/>
        <w:jc w:val="both"/>
        <w:rPr>
          <w:sz w:val="28"/>
          <w:szCs w:val="28"/>
        </w:rPr>
      </w:pPr>
      <w:r w:rsidRPr="004C363E">
        <w:rPr>
          <w:sz w:val="28"/>
          <w:szCs w:val="28"/>
        </w:rPr>
        <w:t xml:space="preserve">Для развития </w:t>
      </w:r>
      <w:r w:rsidR="00147389" w:rsidRPr="004C363E">
        <w:rPr>
          <w:sz w:val="28"/>
          <w:szCs w:val="28"/>
        </w:rPr>
        <w:t xml:space="preserve">населенных пунктов на расчетный срок </w:t>
      </w:r>
      <w:r w:rsidRPr="004C363E">
        <w:rPr>
          <w:sz w:val="28"/>
          <w:szCs w:val="28"/>
        </w:rPr>
        <w:t xml:space="preserve">данным </w:t>
      </w:r>
      <w:r w:rsidR="00147389" w:rsidRPr="004C363E">
        <w:rPr>
          <w:sz w:val="28"/>
          <w:szCs w:val="28"/>
        </w:rPr>
        <w:t>проектом</w:t>
      </w:r>
      <w:r w:rsidR="00995312" w:rsidRPr="004C363E">
        <w:rPr>
          <w:sz w:val="28"/>
          <w:szCs w:val="28"/>
        </w:rPr>
        <w:t xml:space="preserve"> определен перевод в </w:t>
      </w:r>
      <w:r w:rsidRPr="004C363E">
        <w:rPr>
          <w:sz w:val="28"/>
          <w:szCs w:val="28"/>
        </w:rPr>
        <w:t>земли населенных пунктов</w:t>
      </w:r>
      <w:r w:rsidR="00995312" w:rsidRPr="004C363E">
        <w:rPr>
          <w:sz w:val="28"/>
          <w:szCs w:val="28"/>
        </w:rPr>
        <w:t xml:space="preserve"> </w:t>
      </w:r>
      <w:r w:rsidR="00A95CAD" w:rsidRPr="004C363E">
        <w:rPr>
          <w:sz w:val="28"/>
          <w:szCs w:val="28"/>
        </w:rPr>
        <w:t>74</w:t>
      </w:r>
      <w:r w:rsidR="006B090B" w:rsidRPr="004C363E">
        <w:rPr>
          <w:sz w:val="28"/>
          <w:szCs w:val="28"/>
        </w:rPr>
        <w:t>,</w:t>
      </w:r>
      <w:r w:rsidR="00A95CAD" w:rsidRPr="004C363E">
        <w:rPr>
          <w:sz w:val="28"/>
          <w:szCs w:val="28"/>
        </w:rPr>
        <w:t>4</w:t>
      </w:r>
      <w:r w:rsidR="006B090B" w:rsidRPr="004C363E">
        <w:rPr>
          <w:sz w:val="28"/>
          <w:szCs w:val="28"/>
        </w:rPr>
        <w:t xml:space="preserve"> </w:t>
      </w:r>
      <w:r w:rsidR="00995312" w:rsidRPr="004C363E">
        <w:rPr>
          <w:sz w:val="28"/>
          <w:szCs w:val="28"/>
        </w:rPr>
        <w:t xml:space="preserve">га земель </w:t>
      </w:r>
      <w:r w:rsidRPr="004C363E">
        <w:rPr>
          <w:sz w:val="28"/>
          <w:szCs w:val="28"/>
        </w:rPr>
        <w:t>сель</w:t>
      </w:r>
      <w:r w:rsidR="00B316CD" w:rsidRPr="004C363E">
        <w:rPr>
          <w:sz w:val="28"/>
          <w:szCs w:val="28"/>
        </w:rPr>
        <w:t xml:space="preserve">скохозяйственного </w:t>
      </w:r>
      <w:r w:rsidR="00995312" w:rsidRPr="004C363E">
        <w:rPr>
          <w:sz w:val="28"/>
          <w:szCs w:val="28"/>
        </w:rPr>
        <w:t>назначения</w:t>
      </w:r>
      <w:r w:rsidR="009C7D9B" w:rsidRPr="004C363E">
        <w:rPr>
          <w:sz w:val="28"/>
          <w:szCs w:val="28"/>
        </w:rPr>
        <w:t xml:space="preserve"> и 2,8 га земель транспорта</w:t>
      </w:r>
      <w:r w:rsidR="00995312" w:rsidRPr="004C363E">
        <w:rPr>
          <w:sz w:val="28"/>
          <w:szCs w:val="28"/>
        </w:rPr>
        <w:t>.</w:t>
      </w:r>
    </w:p>
    <w:p w:rsidR="005250FC" w:rsidRPr="006B090B" w:rsidRDefault="005250FC" w:rsidP="005250FC">
      <w:pPr>
        <w:spacing w:line="312" w:lineRule="auto"/>
        <w:ind w:firstLine="709"/>
        <w:jc w:val="both"/>
        <w:rPr>
          <w:sz w:val="28"/>
          <w:szCs w:val="28"/>
        </w:rPr>
      </w:pPr>
      <w:r w:rsidRPr="006B090B">
        <w:rPr>
          <w:sz w:val="28"/>
          <w:szCs w:val="28"/>
        </w:rPr>
        <w:t>Планируемый перевод земель сельскохозяйственного назначения (</w:t>
      </w:r>
      <w:r w:rsidR="00E55F42" w:rsidRPr="006B090B">
        <w:rPr>
          <w:sz w:val="28"/>
          <w:szCs w:val="28"/>
        </w:rPr>
        <w:t>39</w:t>
      </w:r>
      <w:r w:rsidRPr="006B090B">
        <w:rPr>
          <w:sz w:val="28"/>
          <w:szCs w:val="28"/>
        </w:rPr>
        <w:t xml:space="preserve"> га) в земли транспорта</w:t>
      </w:r>
      <w:r w:rsidR="00994AD2" w:rsidRPr="006B090B">
        <w:rPr>
          <w:sz w:val="28"/>
          <w:szCs w:val="28"/>
        </w:rPr>
        <w:t>, энергетики</w:t>
      </w:r>
      <w:r w:rsidRPr="006B090B">
        <w:rPr>
          <w:sz w:val="28"/>
          <w:szCs w:val="28"/>
        </w:rPr>
        <w:t xml:space="preserve"> для размещения линейных объектов </w:t>
      </w:r>
      <w:r w:rsidR="00994AD2" w:rsidRPr="006B090B">
        <w:rPr>
          <w:sz w:val="28"/>
          <w:szCs w:val="28"/>
        </w:rPr>
        <w:t>инженерно-</w:t>
      </w:r>
      <w:r w:rsidRPr="006B090B">
        <w:rPr>
          <w:sz w:val="28"/>
          <w:szCs w:val="28"/>
        </w:rPr>
        <w:t>транспортной инфраструктуры необходимо проводить постепенно по мере освоения территорий.</w:t>
      </w:r>
    </w:p>
    <w:p w:rsidR="004021FC" w:rsidRPr="006B090B" w:rsidRDefault="004021FC" w:rsidP="00AD1C4C">
      <w:pPr>
        <w:spacing w:line="312" w:lineRule="auto"/>
        <w:ind w:firstLine="720"/>
        <w:jc w:val="both"/>
        <w:rPr>
          <w:sz w:val="28"/>
          <w:szCs w:val="28"/>
        </w:rPr>
      </w:pPr>
      <w:r w:rsidRPr="006B090B">
        <w:rPr>
          <w:sz w:val="28"/>
          <w:szCs w:val="28"/>
        </w:rPr>
        <w:t>Далее в таблице представлен баланс земель в границах муниципального образования</w:t>
      </w:r>
      <w:r w:rsidR="003C3166" w:rsidRPr="006B090B">
        <w:rPr>
          <w:sz w:val="28"/>
          <w:szCs w:val="28"/>
        </w:rPr>
        <w:t xml:space="preserve"> </w:t>
      </w:r>
      <w:r w:rsidR="00994AD2" w:rsidRPr="006B090B">
        <w:rPr>
          <w:sz w:val="28"/>
          <w:szCs w:val="28"/>
        </w:rPr>
        <w:t>Журавское</w:t>
      </w:r>
      <w:r w:rsidRPr="006B090B">
        <w:rPr>
          <w:sz w:val="28"/>
          <w:szCs w:val="28"/>
        </w:rPr>
        <w:t xml:space="preserve"> </w:t>
      </w:r>
      <w:r w:rsidR="009E4381" w:rsidRPr="006B090B">
        <w:rPr>
          <w:sz w:val="28"/>
          <w:szCs w:val="28"/>
        </w:rPr>
        <w:t>сельск</w:t>
      </w:r>
      <w:r w:rsidRPr="006B090B">
        <w:rPr>
          <w:sz w:val="28"/>
          <w:szCs w:val="28"/>
        </w:rPr>
        <w:t>ое посел</w:t>
      </w:r>
      <w:r w:rsidR="009707C6" w:rsidRPr="006B090B">
        <w:rPr>
          <w:sz w:val="28"/>
          <w:szCs w:val="28"/>
        </w:rPr>
        <w:t>е</w:t>
      </w:r>
      <w:r w:rsidRPr="006B090B">
        <w:rPr>
          <w:sz w:val="28"/>
          <w:szCs w:val="28"/>
        </w:rPr>
        <w:t>ние.</w:t>
      </w:r>
    </w:p>
    <w:p w:rsidR="004021FC" w:rsidRPr="00DB413F" w:rsidRDefault="004021FC" w:rsidP="00AD1C4C">
      <w:pPr>
        <w:spacing w:line="312" w:lineRule="auto"/>
        <w:ind w:firstLine="720"/>
        <w:jc w:val="center"/>
        <w:rPr>
          <w:color w:val="548DD4" w:themeColor="text2" w:themeTint="99"/>
          <w:sz w:val="28"/>
          <w:szCs w:val="28"/>
        </w:rPr>
      </w:pPr>
    </w:p>
    <w:p w:rsidR="00994AD2" w:rsidRPr="00DB413F" w:rsidRDefault="00994AD2" w:rsidP="00AD1C4C">
      <w:pPr>
        <w:spacing w:line="312" w:lineRule="auto"/>
        <w:ind w:firstLine="720"/>
        <w:jc w:val="center"/>
        <w:rPr>
          <w:color w:val="548DD4" w:themeColor="text2" w:themeTint="99"/>
          <w:sz w:val="28"/>
          <w:szCs w:val="28"/>
        </w:rPr>
      </w:pPr>
    </w:p>
    <w:p w:rsidR="004021FC" w:rsidRPr="00AA567F" w:rsidRDefault="004021FC" w:rsidP="00AD1C4C">
      <w:pPr>
        <w:jc w:val="center"/>
        <w:rPr>
          <w:i/>
          <w:sz w:val="28"/>
          <w:szCs w:val="28"/>
        </w:rPr>
      </w:pPr>
      <w:r w:rsidRPr="00AA567F">
        <w:rPr>
          <w:i/>
          <w:sz w:val="28"/>
          <w:szCs w:val="28"/>
        </w:rPr>
        <w:t>Баланс земель</w:t>
      </w:r>
      <w:r w:rsidR="00AD1C4C" w:rsidRPr="00AA567F">
        <w:rPr>
          <w:i/>
          <w:sz w:val="28"/>
          <w:szCs w:val="28"/>
        </w:rPr>
        <w:t xml:space="preserve">ного фонда </w:t>
      </w:r>
      <w:r w:rsidR="00AD1C4C" w:rsidRPr="00AA567F">
        <w:rPr>
          <w:i/>
          <w:sz w:val="28"/>
          <w:szCs w:val="28"/>
        </w:rPr>
        <w:br/>
      </w:r>
      <w:r w:rsidR="00994AD2" w:rsidRPr="00AA567F">
        <w:rPr>
          <w:i/>
          <w:sz w:val="28"/>
          <w:szCs w:val="28"/>
        </w:rPr>
        <w:t>Журавского</w:t>
      </w:r>
      <w:r w:rsidR="00AD1C4C" w:rsidRPr="00AA567F">
        <w:rPr>
          <w:i/>
          <w:sz w:val="28"/>
          <w:szCs w:val="28"/>
        </w:rPr>
        <w:t xml:space="preserve"> </w:t>
      </w:r>
      <w:r w:rsidR="009E4381" w:rsidRPr="00AA567F">
        <w:rPr>
          <w:i/>
          <w:sz w:val="28"/>
          <w:szCs w:val="28"/>
        </w:rPr>
        <w:t>сельск</w:t>
      </w:r>
      <w:r w:rsidR="00AD1C4C" w:rsidRPr="00AA567F">
        <w:rPr>
          <w:i/>
          <w:sz w:val="28"/>
          <w:szCs w:val="28"/>
        </w:rPr>
        <w:t>ого поселения</w:t>
      </w:r>
      <w:r w:rsidRPr="00AA567F">
        <w:rPr>
          <w:i/>
          <w:sz w:val="28"/>
          <w:szCs w:val="28"/>
        </w:rPr>
        <w:t xml:space="preserve"> по категориям</w:t>
      </w:r>
    </w:p>
    <w:p w:rsidR="009B2A7C" w:rsidRPr="00AA567F" w:rsidRDefault="009B2A7C" w:rsidP="00AD1C4C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3186"/>
        <w:gridCol w:w="1749"/>
        <w:gridCol w:w="1131"/>
        <w:gridCol w:w="1704"/>
        <w:gridCol w:w="1176"/>
      </w:tblGrid>
      <w:tr w:rsidR="00B47243" w:rsidRPr="00AA567F" w:rsidTr="00134F27">
        <w:tc>
          <w:tcPr>
            <w:tcW w:w="702" w:type="dxa"/>
            <w:vMerge w:val="restart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№пп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Существующее положение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На расчетный срок генерального плана</w:t>
            </w:r>
          </w:p>
        </w:tc>
      </w:tr>
      <w:tr w:rsidR="00B47243" w:rsidRPr="00AA567F" w:rsidTr="00134F27">
        <w:tc>
          <w:tcPr>
            <w:tcW w:w="702" w:type="dxa"/>
            <w:vMerge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6" w:type="dxa"/>
            <w:vMerge/>
            <w:shd w:val="clear" w:color="auto" w:fill="auto"/>
          </w:tcPr>
          <w:p w:rsidR="00B47243" w:rsidRPr="00AA567F" w:rsidRDefault="00B47243" w:rsidP="003315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%</w:t>
            </w:r>
          </w:p>
        </w:tc>
      </w:tr>
      <w:tr w:rsidR="00B47243" w:rsidRPr="00AA567F" w:rsidTr="009B2A7C">
        <w:trPr>
          <w:trHeight w:val="481"/>
        </w:trPr>
        <w:tc>
          <w:tcPr>
            <w:tcW w:w="702" w:type="dxa"/>
            <w:vAlign w:val="center"/>
          </w:tcPr>
          <w:p w:rsidR="00B47243" w:rsidRPr="00AA567F" w:rsidRDefault="00B47243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B47243" w:rsidRPr="00AA567F" w:rsidRDefault="00B47243" w:rsidP="00331593">
            <w:pPr>
              <w:jc w:val="both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49" w:type="dxa"/>
            <w:vAlign w:val="center"/>
          </w:tcPr>
          <w:p w:rsidR="00B47243" w:rsidRPr="00AA567F" w:rsidRDefault="00227A9C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1 137</w:t>
            </w:r>
          </w:p>
        </w:tc>
        <w:tc>
          <w:tcPr>
            <w:tcW w:w="1131" w:type="dxa"/>
            <w:vAlign w:val="center"/>
          </w:tcPr>
          <w:p w:rsidR="00B47243" w:rsidRPr="00AA567F" w:rsidRDefault="00227A9C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9,4</w:t>
            </w:r>
          </w:p>
        </w:tc>
        <w:tc>
          <w:tcPr>
            <w:tcW w:w="1704" w:type="dxa"/>
            <w:vAlign w:val="center"/>
          </w:tcPr>
          <w:p w:rsidR="00B47243" w:rsidRPr="00AA567F" w:rsidRDefault="00B47243" w:rsidP="007D1B62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  <w:r w:rsidR="00227A9C" w:rsidRPr="00AA567F">
              <w:rPr>
                <w:sz w:val="24"/>
                <w:szCs w:val="24"/>
              </w:rPr>
              <w:t xml:space="preserve"> </w:t>
            </w:r>
            <w:r w:rsidR="007D1B62">
              <w:rPr>
                <w:sz w:val="24"/>
                <w:szCs w:val="24"/>
              </w:rPr>
              <w:t>214</w:t>
            </w:r>
            <w:r w:rsidRPr="00AA567F">
              <w:rPr>
                <w:sz w:val="24"/>
                <w:szCs w:val="24"/>
              </w:rPr>
              <w:t>,</w:t>
            </w:r>
            <w:r w:rsidR="007D1B62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B47243" w:rsidRPr="00AA567F" w:rsidRDefault="00227A9C" w:rsidP="00AA567F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9</w:t>
            </w:r>
            <w:r w:rsidR="00FB775B" w:rsidRPr="00AA567F">
              <w:rPr>
                <w:sz w:val="24"/>
                <w:szCs w:val="24"/>
              </w:rPr>
              <w:t>,</w:t>
            </w:r>
            <w:r w:rsidR="00AA567F" w:rsidRPr="00AA567F">
              <w:rPr>
                <w:sz w:val="24"/>
                <w:szCs w:val="24"/>
              </w:rPr>
              <w:t>9</w:t>
            </w:r>
          </w:p>
        </w:tc>
      </w:tr>
      <w:tr w:rsidR="00B47243" w:rsidRPr="00AA567F" w:rsidTr="00331593">
        <w:tc>
          <w:tcPr>
            <w:tcW w:w="702" w:type="dxa"/>
            <w:vAlign w:val="center"/>
          </w:tcPr>
          <w:p w:rsidR="00B47243" w:rsidRPr="00AA567F" w:rsidRDefault="00B47243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B47243" w:rsidRPr="00AA567F" w:rsidRDefault="00B47243" w:rsidP="00331593">
            <w:pPr>
              <w:jc w:val="both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49" w:type="dxa"/>
            <w:vAlign w:val="center"/>
          </w:tcPr>
          <w:p w:rsidR="00B47243" w:rsidRPr="00AA567F" w:rsidRDefault="00227A9C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10 568,67</w:t>
            </w:r>
          </w:p>
        </w:tc>
        <w:tc>
          <w:tcPr>
            <w:tcW w:w="1131" w:type="dxa"/>
            <w:vAlign w:val="center"/>
          </w:tcPr>
          <w:p w:rsidR="00B47243" w:rsidRPr="00AA567F" w:rsidRDefault="00227A9C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88</w:t>
            </w:r>
          </w:p>
        </w:tc>
        <w:tc>
          <w:tcPr>
            <w:tcW w:w="1704" w:type="dxa"/>
            <w:vAlign w:val="center"/>
          </w:tcPr>
          <w:p w:rsidR="00B47243" w:rsidRPr="00AA567F" w:rsidRDefault="00227A9C" w:rsidP="007D1B62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 xml:space="preserve">10 </w:t>
            </w:r>
            <w:r w:rsidR="00AA567F" w:rsidRPr="00AA567F">
              <w:rPr>
                <w:sz w:val="24"/>
                <w:szCs w:val="24"/>
              </w:rPr>
              <w:t>4</w:t>
            </w:r>
            <w:r w:rsidR="007D1B62">
              <w:rPr>
                <w:sz w:val="24"/>
                <w:szCs w:val="24"/>
              </w:rPr>
              <w:t>55</w:t>
            </w:r>
            <w:r w:rsidRPr="00AA567F">
              <w:rPr>
                <w:sz w:val="24"/>
                <w:szCs w:val="24"/>
              </w:rPr>
              <w:t>,</w:t>
            </w:r>
            <w:r w:rsidR="007D1B62">
              <w:rPr>
                <w:sz w:val="24"/>
                <w:szCs w:val="24"/>
              </w:rPr>
              <w:t>2</w:t>
            </w:r>
            <w:r w:rsidRPr="00AA567F">
              <w:rPr>
                <w:sz w:val="24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B47243" w:rsidRPr="00AA567F" w:rsidRDefault="00227A9C" w:rsidP="00AA567F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87</w:t>
            </w:r>
            <w:r w:rsidR="00B47243" w:rsidRPr="00AA567F">
              <w:rPr>
                <w:sz w:val="24"/>
                <w:szCs w:val="24"/>
              </w:rPr>
              <w:t>,</w:t>
            </w:r>
            <w:r w:rsidR="00AA567F" w:rsidRPr="00AA567F">
              <w:rPr>
                <w:sz w:val="24"/>
                <w:szCs w:val="24"/>
              </w:rPr>
              <w:t>2</w:t>
            </w:r>
          </w:p>
        </w:tc>
      </w:tr>
      <w:tr w:rsidR="00B47243" w:rsidRPr="00AA567F" w:rsidTr="00331593">
        <w:tc>
          <w:tcPr>
            <w:tcW w:w="702" w:type="dxa"/>
            <w:vAlign w:val="center"/>
          </w:tcPr>
          <w:p w:rsidR="00B47243" w:rsidRPr="00AA567F" w:rsidRDefault="00B47243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B47243" w:rsidRPr="00AA567F" w:rsidRDefault="00B47243" w:rsidP="00331593">
            <w:pPr>
              <w:jc w:val="both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Земли промышленности,</w:t>
            </w:r>
            <w:r w:rsidR="00227A9C" w:rsidRPr="00AA567F">
              <w:rPr>
                <w:sz w:val="24"/>
                <w:szCs w:val="24"/>
              </w:rPr>
              <w:t xml:space="preserve"> энергетики, транспорта и иного </w:t>
            </w:r>
            <w:r w:rsidRPr="00AA567F">
              <w:rPr>
                <w:sz w:val="24"/>
                <w:szCs w:val="24"/>
              </w:rPr>
              <w:t>спец</w:t>
            </w:r>
            <w:r w:rsidR="00227A9C" w:rsidRPr="00AA567F">
              <w:rPr>
                <w:sz w:val="24"/>
                <w:szCs w:val="24"/>
              </w:rPr>
              <w:t xml:space="preserve">иального </w:t>
            </w:r>
            <w:r w:rsidRPr="00AA567F">
              <w:rPr>
                <w:sz w:val="24"/>
                <w:szCs w:val="24"/>
              </w:rPr>
              <w:t>назначения</w:t>
            </w:r>
          </w:p>
        </w:tc>
        <w:tc>
          <w:tcPr>
            <w:tcW w:w="1749" w:type="dxa"/>
            <w:vAlign w:val="center"/>
          </w:tcPr>
          <w:p w:rsidR="00B47243" w:rsidRPr="00AA567F" w:rsidRDefault="005E7D25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103</w:t>
            </w:r>
            <w:r w:rsidR="00B47243" w:rsidRPr="00AA567F">
              <w:rPr>
                <w:sz w:val="24"/>
                <w:szCs w:val="24"/>
              </w:rPr>
              <w:t>,</w:t>
            </w:r>
            <w:r w:rsidRPr="00AA567F">
              <w:rPr>
                <w:sz w:val="24"/>
                <w:szCs w:val="24"/>
              </w:rPr>
              <w:t>37</w:t>
            </w:r>
          </w:p>
        </w:tc>
        <w:tc>
          <w:tcPr>
            <w:tcW w:w="1131" w:type="dxa"/>
            <w:vAlign w:val="center"/>
          </w:tcPr>
          <w:p w:rsidR="00B47243" w:rsidRPr="00AA567F" w:rsidRDefault="00B47243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0,</w:t>
            </w:r>
            <w:r w:rsidR="005E7D25" w:rsidRPr="00AA567F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  <w:vAlign w:val="center"/>
          </w:tcPr>
          <w:p w:rsidR="00B47243" w:rsidRPr="00AA567F" w:rsidRDefault="00B47243" w:rsidP="00C03CE4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  <w:r w:rsidR="00C03CE4">
              <w:rPr>
                <w:sz w:val="24"/>
                <w:szCs w:val="24"/>
              </w:rPr>
              <w:t>39</w:t>
            </w:r>
            <w:r w:rsidRPr="00AA567F">
              <w:rPr>
                <w:sz w:val="24"/>
                <w:szCs w:val="24"/>
              </w:rPr>
              <w:t>,</w:t>
            </w:r>
            <w:r w:rsidR="00DC71F4" w:rsidRPr="00AA567F">
              <w:rPr>
                <w:sz w:val="24"/>
                <w:szCs w:val="24"/>
              </w:rPr>
              <w:t>5</w:t>
            </w:r>
            <w:r w:rsidR="005E7D25" w:rsidRPr="00AA567F">
              <w:rPr>
                <w:sz w:val="24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B47243" w:rsidRPr="00AA567F" w:rsidRDefault="005E7D25" w:rsidP="00C17F99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  <w:r w:rsidR="00B47243" w:rsidRPr="00AA567F">
              <w:rPr>
                <w:sz w:val="24"/>
                <w:szCs w:val="24"/>
              </w:rPr>
              <w:t>,</w:t>
            </w:r>
            <w:r w:rsidR="00C17F99">
              <w:rPr>
                <w:sz w:val="24"/>
                <w:szCs w:val="24"/>
              </w:rPr>
              <w:t>2</w:t>
            </w:r>
          </w:p>
        </w:tc>
      </w:tr>
      <w:tr w:rsidR="00B47243" w:rsidRPr="00AA567F" w:rsidTr="009B2A7C">
        <w:trPr>
          <w:trHeight w:val="556"/>
        </w:trPr>
        <w:tc>
          <w:tcPr>
            <w:tcW w:w="702" w:type="dxa"/>
            <w:vAlign w:val="center"/>
          </w:tcPr>
          <w:p w:rsidR="00B47243" w:rsidRPr="00AA567F" w:rsidRDefault="00995312" w:rsidP="00331593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B47243" w:rsidRPr="00AA567F" w:rsidRDefault="00B47243" w:rsidP="00331593">
            <w:pPr>
              <w:jc w:val="both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749" w:type="dxa"/>
            <w:vAlign w:val="center"/>
          </w:tcPr>
          <w:p w:rsidR="00B47243" w:rsidRPr="00AA567F" w:rsidRDefault="00B47243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2</w:t>
            </w:r>
            <w:r w:rsidR="005E7D25" w:rsidRPr="00AA567F">
              <w:rPr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B47243" w:rsidRPr="00AA567F" w:rsidRDefault="005E7D25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  <w:r w:rsidR="00B47243" w:rsidRPr="00AA567F">
              <w:rPr>
                <w:sz w:val="24"/>
                <w:szCs w:val="24"/>
              </w:rPr>
              <w:t>,</w:t>
            </w:r>
            <w:r w:rsidRPr="00AA567F"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  <w:vAlign w:val="center"/>
          </w:tcPr>
          <w:p w:rsidR="00B47243" w:rsidRPr="00AA567F" w:rsidRDefault="00B47243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2</w:t>
            </w:r>
            <w:r w:rsidR="005E7D25" w:rsidRPr="00AA567F">
              <w:rPr>
                <w:sz w:val="24"/>
                <w:szCs w:val="24"/>
              </w:rPr>
              <w:t>02</w:t>
            </w:r>
          </w:p>
        </w:tc>
        <w:tc>
          <w:tcPr>
            <w:tcW w:w="1176" w:type="dxa"/>
            <w:vAlign w:val="center"/>
          </w:tcPr>
          <w:p w:rsidR="00B47243" w:rsidRPr="00AA567F" w:rsidRDefault="005E7D25" w:rsidP="005E7D25">
            <w:pPr>
              <w:jc w:val="center"/>
              <w:rPr>
                <w:sz w:val="24"/>
                <w:szCs w:val="24"/>
              </w:rPr>
            </w:pPr>
            <w:r w:rsidRPr="00AA567F">
              <w:rPr>
                <w:sz w:val="24"/>
                <w:szCs w:val="24"/>
              </w:rPr>
              <w:t>1</w:t>
            </w:r>
            <w:r w:rsidR="00B47243" w:rsidRPr="00AA567F">
              <w:rPr>
                <w:sz w:val="24"/>
                <w:szCs w:val="24"/>
              </w:rPr>
              <w:t>,</w:t>
            </w:r>
            <w:r w:rsidRPr="00AA567F">
              <w:rPr>
                <w:sz w:val="24"/>
                <w:szCs w:val="24"/>
              </w:rPr>
              <w:t>7</w:t>
            </w:r>
          </w:p>
        </w:tc>
      </w:tr>
      <w:tr w:rsidR="00B47243" w:rsidRPr="00AA567F" w:rsidTr="00331593">
        <w:tc>
          <w:tcPr>
            <w:tcW w:w="702" w:type="dxa"/>
            <w:vAlign w:val="center"/>
          </w:tcPr>
          <w:p w:rsidR="00B47243" w:rsidRPr="00AA567F" w:rsidRDefault="00995312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B47243" w:rsidRPr="00AA567F" w:rsidRDefault="00B47243" w:rsidP="00331593">
            <w:pPr>
              <w:jc w:val="both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Всего земель в границах муниципального образования</w:t>
            </w:r>
          </w:p>
        </w:tc>
        <w:tc>
          <w:tcPr>
            <w:tcW w:w="1749" w:type="dxa"/>
            <w:vAlign w:val="center"/>
          </w:tcPr>
          <w:p w:rsidR="00B47243" w:rsidRPr="00AA567F" w:rsidRDefault="005E7D25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12 011,04</w:t>
            </w:r>
          </w:p>
        </w:tc>
        <w:tc>
          <w:tcPr>
            <w:tcW w:w="1131" w:type="dxa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704" w:type="dxa"/>
            <w:vAlign w:val="center"/>
          </w:tcPr>
          <w:p w:rsidR="00B47243" w:rsidRPr="00AA567F" w:rsidRDefault="005E7D25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12 011,04</w:t>
            </w:r>
          </w:p>
        </w:tc>
        <w:tc>
          <w:tcPr>
            <w:tcW w:w="1176" w:type="dxa"/>
            <w:vAlign w:val="center"/>
          </w:tcPr>
          <w:p w:rsidR="00B47243" w:rsidRPr="00AA567F" w:rsidRDefault="00B47243" w:rsidP="00331593">
            <w:pPr>
              <w:jc w:val="center"/>
              <w:rPr>
                <w:b/>
                <w:sz w:val="24"/>
                <w:szCs w:val="24"/>
              </w:rPr>
            </w:pPr>
            <w:r w:rsidRPr="00AA567F">
              <w:rPr>
                <w:b/>
                <w:sz w:val="24"/>
                <w:szCs w:val="24"/>
              </w:rPr>
              <w:t>100,0</w:t>
            </w:r>
          </w:p>
        </w:tc>
      </w:tr>
    </w:tbl>
    <w:p w:rsidR="00B47243" w:rsidRPr="00DB413F" w:rsidRDefault="00B47243" w:rsidP="004021FC">
      <w:pPr>
        <w:spacing w:line="312" w:lineRule="auto"/>
        <w:ind w:firstLine="720"/>
        <w:jc w:val="both"/>
        <w:rPr>
          <w:color w:val="548DD4" w:themeColor="text2" w:themeTint="99"/>
        </w:rPr>
        <w:sectPr w:rsidR="00B47243" w:rsidRPr="00DB413F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056A79" w:rsidRPr="009816E5" w:rsidRDefault="009816E5" w:rsidP="009816E5">
      <w:pPr>
        <w:pStyle w:val="af6"/>
        <w:rPr>
          <w:rStyle w:val="af5"/>
          <w:i w:val="0"/>
          <w:iCs w:val="0"/>
        </w:rPr>
      </w:pPr>
      <w:bookmarkStart w:id="11" w:name="_Toc264729441"/>
      <w:r w:rsidRPr="009A593C">
        <w:rPr>
          <w:rStyle w:val="10"/>
        </w:rPr>
        <w:lastRenderedPageBreak/>
        <w:t>2.4.</w:t>
      </w:r>
      <w:r w:rsidRPr="009816E5">
        <w:rPr>
          <w:rStyle w:val="af5"/>
          <w:i w:val="0"/>
          <w:iCs w:val="0"/>
        </w:rPr>
        <w:t xml:space="preserve"> </w:t>
      </w:r>
      <w:r w:rsidRPr="009A593C">
        <w:rPr>
          <w:rStyle w:val="10"/>
        </w:rPr>
        <w:t>ПЛАНИРОВОЧНАЯ ОРГАНИЗАЦИЯ ТЕРРИТОРИИ И СИСТЕМА ТРАНСПОРТНЫХ СВЯЗЕЙ</w:t>
      </w:r>
      <w:bookmarkEnd w:id="11"/>
    </w:p>
    <w:p w:rsidR="00D5029D" w:rsidRPr="002463FC" w:rsidRDefault="00D5029D" w:rsidP="00672B42">
      <w:pPr>
        <w:spacing w:line="300" w:lineRule="auto"/>
        <w:ind w:firstLine="720"/>
        <w:jc w:val="both"/>
        <w:rPr>
          <w:sz w:val="28"/>
          <w:szCs w:val="28"/>
        </w:rPr>
      </w:pPr>
    </w:p>
    <w:p w:rsidR="00056A79" w:rsidRPr="00CD2B01" w:rsidRDefault="00800DB7" w:rsidP="00CD2B01">
      <w:pPr>
        <w:pStyle w:val="a7"/>
        <w:spacing w:line="312" w:lineRule="auto"/>
        <w:ind w:left="0" w:firstLine="709"/>
        <w:jc w:val="both"/>
        <w:rPr>
          <w:sz w:val="28"/>
          <w:szCs w:val="28"/>
          <w:lang w:val="ru-RU"/>
        </w:rPr>
      </w:pPr>
      <w:r w:rsidRPr="00CD2B01">
        <w:rPr>
          <w:sz w:val="28"/>
          <w:szCs w:val="28"/>
          <w:lang w:val="ru-RU"/>
        </w:rPr>
        <w:t>Журавское</w:t>
      </w:r>
      <w:r w:rsidR="00056A79" w:rsidRPr="00CD2B01">
        <w:rPr>
          <w:sz w:val="28"/>
          <w:szCs w:val="28"/>
          <w:lang w:val="ru-RU"/>
        </w:rPr>
        <w:t xml:space="preserve"> </w:t>
      </w:r>
      <w:r w:rsidR="009E4381" w:rsidRPr="00CD2B01">
        <w:rPr>
          <w:sz w:val="28"/>
          <w:szCs w:val="28"/>
          <w:lang w:val="ru-RU"/>
        </w:rPr>
        <w:t>сельск</w:t>
      </w:r>
      <w:r w:rsidR="00056A79" w:rsidRPr="00CD2B01">
        <w:rPr>
          <w:sz w:val="28"/>
          <w:szCs w:val="28"/>
          <w:lang w:val="ru-RU"/>
        </w:rPr>
        <w:t xml:space="preserve">ое поселение является административно-территориальной единицей муниципального образования </w:t>
      </w:r>
      <w:r w:rsidRPr="00CD2B01">
        <w:rPr>
          <w:sz w:val="28"/>
          <w:szCs w:val="28"/>
          <w:lang w:val="ru-RU"/>
        </w:rPr>
        <w:t>Кореновский</w:t>
      </w:r>
      <w:r w:rsidR="009720F4" w:rsidRPr="00CD2B01">
        <w:rPr>
          <w:sz w:val="28"/>
          <w:szCs w:val="28"/>
          <w:lang w:val="ru-RU"/>
        </w:rPr>
        <w:t xml:space="preserve"> район</w:t>
      </w:r>
      <w:r w:rsidR="009B70B7" w:rsidRPr="00CD2B01">
        <w:rPr>
          <w:sz w:val="28"/>
          <w:szCs w:val="28"/>
          <w:lang w:val="ru-RU"/>
        </w:rPr>
        <w:t xml:space="preserve"> и размещается </w:t>
      </w:r>
      <w:r w:rsidR="009E4821" w:rsidRPr="00CD2B01">
        <w:rPr>
          <w:sz w:val="28"/>
          <w:szCs w:val="28"/>
          <w:lang w:val="ru-RU"/>
        </w:rPr>
        <w:t xml:space="preserve">в </w:t>
      </w:r>
      <w:r w:rsidRPr="00CD2B01">
        <w:rPr>
          <w:sz w:val="28"/>
          <w:szCs w:val="28"/>
          <w:lang w:val="ru-RU"/>
        </w:rPr>
        <w:t>северо-восточной</w:t>
      </w:r>
      <w:r w:rsidR="009E4821" w:rsidRPr="00CD2B01">
        <w:rPr>
          <w:sz w:val="28"/>
          <w:szCs w:val="28"/>
          <w:lang w:val="ru-RU"/>
        </w:rPr>
        <w:t xml:space="preserve"> его части</w:t>
      </w:r>
      <w:r w:rsidR="009B70B7" w:rsidRPr="00CD2B01">
        <w:rPr>
          <w:sz w:val="28"/>
          <w:szCs w:val="28"/>
          <w:lang w:val="ru-RU"/>
        </w:rPr>
        <w:t>,</w:t>
      </w:r>
      <w:r w:rsidR="009E4821" w:rsidRPr="00CD2B01">
        <w:rPr>
          <w:sz w:val="28"/>
          <w:szCs w:val="28"/>
          <w:lang w:val="ru-RU"/>
        </w:rPr>
        <w:t xml:space="preserve"> </w:t>
      </w:r>
      <w:r w:rsidR="001030A5">
        <w:rPr>
          <w:sz w:val="28"/>
          <w:szCs w:val="28"/>
          <w:lang w:val="ru-RU"/>
        </w:rPr>
        <w:t>по обе стороны от</w:t>
      </w:r>
      <w:r w:rsidR="007F7059">
        <w:rPr>
          <w:sz w:val="28"/>
          <w:szCs w:val="28"/>
          <w:lang w:val="ru-RU"/>
        </w:rPr>
        <w:t xml:space="preserve"> федеральной автодороги </w:t>
      </w:r>
      <w:r w:rsidR="00CD2B01" w:rsidRPr="00CD2B01">
        <w:rPr>
          <w:sz w:val="28"/>
          <w:szCs w:val="28"/>
          <w:lang w:val="ru-RU"/>
        </w:rPr>
        <w:t>М-4</w:t>
      </w:r>
      <w:r w:rsidR="003556D0">
        <w:rPr>
          <w:sz w:val="28"/>
          <w:szCs w:val="28"/>
          <w:lang w:val="ru-RU"/>
        </w:rPr>
        <w:t xml:space="preserve"> "</w:t>
      </w:r>
      <w:r w:rsidR="003556D0" w:rsidRPr="00CD2B01">
        <w:rPr>
          <w:sz w:val="28"/>
          <w:szCs w:val="28"/>
          <w:lang w:val="ru-RU"/>
        </w:rPr>
        <w:t>Дон</w:t>
      </w:r>
      <w:r w:rsidR="003556D0">
        <w:rPr>
          <w:sz w:val="28"/>
          <w:szCs w:val="28"/>
          <w:lang w:val="ru-RU"/>
        </w:rPr>
        <w:t>"</w:t>
      </w:r>
      <w:r w:rsidR="00CD2B01">
        <w:rPr>
          <w:sz w:val="28"/>
          <w:szCs w:val="28"/>
          <w:lang w:val="ru-RU"/>
        </w:rPr>
        <w:t>.</w:t>
      </w:r>
    </w:p>
    <w:p w:rsidR="00056A79" w:rsidRPr="00CD2B01" w:rsidRDefault="00056A79" w:rsidP="00672B42">
      <w:pPr>
        <w:spacing w:line="300" w:lineRule="auto"/>
        <w:ind w:firstLine="720"/>
        <w:jc w:val="both"/>
        <w:rPr>
          <w:sz w:val="28"/>
          <w:szCs w:val="28"/>
        </w:rPr>
      </w:pPr>
      <w:r w:rsidRPr="00CD2B01">
        <w:rPr>
          <w:sz w:val="28"/>
          <w:szCs w:val="28"/>
        </w:rPr>
        <w:t xml:space="preserve">Площадь поселения – </w:t>
      </w:r>
      <w:r w:rsidR="00DE26A5">
        <w:rPr>
          <w:sz w:val="28"/>
          <w:szCs w:val="28"/>
        </w:rPr>
        <w:t>12</w:t>
      </w:r>
      <w:r w:rsidR="00CD2B01" w:rsidRPr="00CD2B01">
        <w:rPr>
          <w:sz w:val="28"/>
          <w:szCs w:val="28"/>
        </w:rPr>
        <w:t>0</w:t>
      </w:r>
      <w:r w:rsidRPr="00CD2B01">
        <w:rPr>
          <w:sz w:val="28"/>
          <w:szCs w:val="28"/>
        </w:rPr>
        <w:t>. км.</w:t>
      </w:r>
      <w:r w:rsidRPr="00800DB7">
        <w:rPr>
          <w:color w:val="E36C0A"/>
          <w:sz w:val="28"/>
          <w:szCs w:val="28"/>
        </w:rPr>
        <w:t xml:space="preserve"> </w:t>
      </w:r>
      <w:r w:rsidRPr="00CD2B01">
        <w:rPr>
          <w:sz w:val="28"/>
          <w:szCs w:val="28"/>
        </w:rPr>
        <w:t xml:space="preserve">В </w:t>
      </w:r>
      <w:r w:rsidR="00620DCE" w:rsidRPr="00CD2B01">
        <w:rPr>
          <w:sz w:val="28"/>
          <w:szCs w:val="28"/>
        </w:rPr>
        <w:t xml:space="preserve">его </w:t>
      </w:r>
      <w:r w:rsidRPr="00CD2B01">
        <w:rPr>
          <w:sz w:val="28"/>
          <w:szCs w:val="28"/>
        </w:rPr>
        <w:t>состав вход</w:t>
      </w:r>
      <w:r w:rsidR="009E4821" w:rsidRPr="00CD2B01">
        <w:rPr>
          <w:sz w:val="28"/>
          <w:szCs w:val="28"/>
        </w:rPr>
        <w:t>я</w:t>
      </w:r>
      <w:r w:rsidRPr="00CD2B01">
        <w:rPr>
          <w:sz w:val="28"/>
          <w:szCs w:val="28"/>
        </w:rPr>
        <w:t xml:space="preserve">т </w:t>
      </w:r>
      <w:r w:rsidR="00620DCE" w:rsidRPr="00CD2B01">
        <w:rPr>
          <w:sz w:val="28"/>
          <w:szCs w:val="28"/>
        </w:rPr>
        <w:t>2</w:t>
      </w:r>
      <w:r w:rsidRPr="00CD2B01">
        <w:rPr>
          <w:sz w:val="28"/>
          <w:szCs w:val="28"/>
        </w:rPr>
        <w:t xml:space="preserve"> населенных пункт</w:t>
      </w:r>
      <w:r w:rsidR="00620DCE" w:rsidRPr="00CD2B01">
        <w:rPr>
          <w:sz w:val="28"/>
          <w:szCs w:val="28"/>
        </w:rPr>
        <w:t>а</w:t>
      </w:r>
      <w:r w:rsidRPr="00CD2B01">
        <w:rPr>
          <w:sz w:val="28"/>
          <w:szCs w:val="28"/>
        </w:rPr>
        <w:t xml:space="preserve">: </w:t>
      </w:r>
      <w:r w:rsidR="009720F4" w:rsidRPr="00CD2B01">
        <w:rPr>
          <w:sz w:val="28"/>
          <w:szCs w:val="28"/>
        </w:rPr>
        <w:t>ст</w:t>
      </w:r>
      <w:r w:rsidR="005B01A7" w:rsidRPr="00CD2B01">
        <w:rPr>
          <w:sz w:val="28"/>
          <w:szCs w:val="28"/>
        </w:rPr>
        <w:t>аница</w:t>
      </w:r>
      <w:r w:rsidR="009720F4" w:rsidRPr="00CD2B01">
        <w:rPr>
          <w:sz w:val="28"/>
          <w:szCs w:val="28"/>
        </w:rPr>
        <w:t xml:space="preserve"> </w:t>
      </w:r>
      <w:r w:rsidR="00CD2B01" w:rsidRPr="00CD2B01">
        <w:rPr>
          <w:sz w:val="28"/>
          <w:szCs w:val="28"/>
        </w:rPr>
        <w:t>Журавская</w:t>
      </w:r>
      <w:r w:rsidR="009720F4" w:rsidRPr="00CD2B01">
        <w:rPr>
          <w:sz w:val="28"/>
          <w:szCs w:val="28"/>
        </w:rPr>
        <w:t xml:space="preserve"> </w:t>
      </w:r>
      <w:r w:rsidR="00960B8A" w:rsidRPr="00CD2B01">
        <w:rPr>
          <w:sz w:val="28"/>
          <w:szCs w:val="28"/>
        </w:rPr>
        <w:t>(административный центр)</w:t>
      </w:r>
      <w:r w:rsidR="009E4821" w:rsidRPr="00CD2B01">
        <w:rPr>
          <w:sz w:val="28"/>
          <w:szCs w:val="28"/>
        </w:rPr>
        <w:t xml:space="preserve"> и</w:t>
      </w:r>
      <w:r w:rsidRPr="00CD2B01">
        <w:rPr>
          <w:sz w:val="28"/>
          <w:szCs w:val="28"/>
        </w:rPr>
        <w:t xml:space="preserve"> </w:t>
      </w:r>
      <w:r w:rsidR="00CD2B01" w:rsidRPr="00CD2B01">
        <w:rPr>
          <w:sz w:val="28"/>
          <w:szCs w:val="28"/>
        </w:rPr>
        <w:t>хутор</w:t>
      </w:r>
      <w:r w:rsidR="009E4821" w:rsidRPr="00CD2B01">
        <w:rPr>
          <w:sz w:val="28"/>
          <w:szCs w:val="28"/>
        </w:rPr>
        <w:t xml:space="preserve"> </w:t>
      </w:r>
      <w:r w:rsidR="00CD2B01" w:rsidRPr="00CD2B01">
        <w:rPr>
          <w:sz w:val="28"/>
          <w:szCs w:val="28"/>
        </w:rPr>
        <w:t>Казаче-Малеваный</w:t>
      </w:r>
      <w:r w:rsidRPr="00CD2B01">
        <w:rPr>
          <w:sz w:val="28"/>
          <w:szCs w:val="28"/>
        </w:rPr>
        <w:t>.</w:t>
      </w:r>
    </w:p>
    <w:p w:rsidR="0084275E" w:rsidRPr="00043F75" w:rsidRDefault="0084275E" w:rsidP="00A77448">
      <w:pPr>
        <w:spacing w:line="300" w:lineRule="auto"/>
        <w:ind w:firstLine="720"/>
        <w:jc w:val="both"/>
        <w:rPr>
          <w:sz w:val="28"/>
          <w:szCs w:val="28"/>
        </w:rPr>
      </w:pPr>
      <w:r w:rsidRPr="00043F75">
        <w:rPr>
          <w:rFonts w:cs="Tahoma"/>
          <w:sz w:val="28"/>
          <w:szCs w:val="28"/>
        </w:rPr>
        <w:t>Общая протяженность границ</w:t>
      </w:r>
      <w:r w:rsidR="00956288">
        <w:rPr>
          <w:rFonts w:cs="Tahoma"/>
          <w:sz w:val="28"/>
          <w:szCs w:val="28"/>
        </w:rPr>
        <w:t>ы</w:t>
      </w:r>
      <w:r w:rsidRPr="00043F75">
        <w:rPr>
          <w:rFonts w:cs="Tahoma"/>
          <w:sz w:val="28"/>
          <w:szCs w:val="28"/>
        </w:rPr>
        <w:t xml:space="preserve"> </w:t>
      </w:r>
      <w:r w:rsidR="00944D5F">
        <w:rPr>
          <w:rFonts w:cs="Tahoma"/>
          <w:sz w:val="28"/>
          <w:szCs w:val="28"/>
        </w:rPr>
        <w:t>Журавского</w:t>
      </w:r>
      <w:r w:rsidRPr="00043F75">
        <w:rPr>
          <w:rFonts w:cs="Tahoma"/>
          <w:sz w:val="28"/>
          <w:szCs w:val="28"/>
        </w:rPr>
        <w:t xml:space="preserve"> </w:t>
      </w:r>
      <w:r w:rsidR="009E4381" w:rsidRPr="00043F75">
        <w:rPr>
          <w:rFonts w:cs="Tahoma"/>
          <w:sz w:val="28"/>
          <w:szCs w:val="28"/>
        </w:rPr>
        <w:t>сельск</w:t>
      </w:r>
      <w:r w:rsidRPr="00043F75">
        <w:rPr>
          <w:rFonts w:cs="Tahoma"/>
          <w:sz w:val="28"/>
          <w:szCs w:val="28"/>
        </w:rPr>
        <w:t xml:space="preserve">ого поселения составляет </w:t>
      </w:r>
      <w:r w:rsidR="00043F75" w:rsidRPr="00043F75">
        <w:rPr>
          <w:rFonts w:cs="Tahoma"/>
          <w:sz w:val="28"/>
          <w:szCs w:val="28"/>
        </w:rPr>
        <w:t>54</w:t>
      </w:r>
      <w:r w:rsidR="00817D49" w:rsidRPr="00043F75">
        <w:rPr>
          <w:rFonts w:cs="Tahoma"/>
          <w:sz w:val="28"/>
          <w:szCs w:val="28"/>
        </w:rPr>
        <w:t>,</w:t>
      </w:r>
      <w:r w:rsidR="009E4821" w:rsidRPr="00043F75">
        <w:rPr>
          <w:rFonts w:cs="Tahoma"/>
          <w:sz w:val="28"/>
          <w:szCs w:val="28"/>
        </w:rPr>
        <w:t>5</w:t>
      </w:r>
      <w:r w:rsidRPr="00043F75">
        <w:rPr>
          <w:rFonts w:cs="Tahoma"/>
          <w:sz w:val="28"/>
          <w:szCs w:val="28"/>
        </w:rPr>
        <w:t xml:space="preserve"> км.</w:t>
      </w:r>
      <w:r w:rsidR="00A77448">
        <w:rPr>
          <w:rFonts w:cs="Tahoma"/>
          <w:sz w:val="28"/>
          <w:szCs w:val="28"/>
        </w:rPr>
        <w:t xml:space="preserve"> </w:t>
      </w:r>
      <w:r w:rsidR="003556D0">
        <w:rPr>
          <w:sz w:val="28"/>
          <w:szCs w:val="28"/>
        </w:rPr>
        <w:t xml:space="preserve">Расстояние до районного центра </w:t>
      </w:r>
      <w:r w:rsidR="003556D0" w:rsidRPr="00CD2B01">
        <w:rPr>
          <w:sz w:val="28"/>
          <w:szCs w:val="28"/>
        </w:rPr>
        <w:t>–</w:t>
      </w:r>
      <w:r w:rsidR="00A77448">
        <w:rPr>
          <w:sz w:val="28"/>
          <w:szCs w:val="28"/>
        </w:rPr>
        <w:t xml:space="preserve"> г. Кореновск</w:t>
      </w:r>
      <w:r w:rsidR="003556D0">
        <w:rPr>
          <w:sz w:val="28"/>
          <w:szCs w:val="28"/>
        </w:rPr>
        <w:t>а</w:t>
      </w:r>
      <w:r w:rsidR="00A77448">
        <w:rPr>
          <w:sz w:val="28"/>
          <w:szCs w:val="28"/>
        </w:rPr>
        <w:t xml:space="preserve"> составляет 13 км</w:t>
      </w:r>
      <w:r w:rsidR="00EF1448">
        <w:rPr>
          <w:sz w:val="28"/>
          <w:szCs w:val="28"/>
        </w:rPr>
        <w:t>, до</w:t>
      </w:r>
      <w:r w:rsidR="00EF1448" w:rsidRPr="003F1608">
        <w:rPr>
          <w:sz w:val="28"/>
          <w:szCs w:val="28"/>
        </w:rPr>
        <w:t xml:space="preserve"> краевого ц</w:t>
      </w:r>
      <w:r w:rsidR="00EF1448">
        <w:rPr>
          <w:sz w:val="28"/>
          <w:szCs w:val="28"/>
        </w:rPr>
        <w:t xml:space="preserve">ентра </w:t>
      </w:r>
      <w:r w:rsidR="003556D0" w:rsidRPr="00CD2B01">
        <w:rPr>
          <w:sz w:val="28"/>
          <w:szCs w:val="28"/>
        </w:rPr>
        <w:t>–</w:t>
      </w:r>
      <w:r w:rsidR="003556D0">
        <w:rPr>
          <w:sz w:val="28"/>
          <w:szCs w:val="28"/>
        </w:rPr>
        <w:t xml:space="preserve"> </w:t>
      </w:r>
      <w:r w:rsidR="00EF1448">
        <w:rPr>
          <w:sz w:val="28"/>
          <w:szCs w:val="28"/>
        </w:rPr>
        <w:t xml:space="preserve">г. Краснодара – </w:t>
      </w:r>
      <w:r w:rsidR="00633E49">
        <w:rPr>
          <w:sz w:val="28"/>
          <w:szCs w:val="28"/>
        </w:rPr>
        <w:t>77</w:t>
      </w:r>
      <w:r w:rsidR="00EF1448">
        <w:rPr>
          <w:sz w:val="28"/>
          <w:szCs w:val="28"/>
        </w:rPr>
        <w:t xml:space="preserve"> км.</w:t>
      </w:r>
    </w:p>
    <w:p w:rsidR="006B7DA5" w:rsidRPr="00AF0181" w:rsidRDefault="00160793" w:rsidP="00672B42">
      <w:pPr>
        <w:spacing w:line="300" w:lineRule="auto"/>
        <w:ind w:firstLine="720"/>
        <w:jc w:val="both"/>
        <w:rPr>
          <w:sz w:val="28"/>
          <w:szCs w:val="28"/>
        </w:rPr>
      </w:pPr>
      <w:r w:rsidRPr="00AF0181">
        <w:rPr>
          <w:sz w:val="28"/>
          <w:szCs w:val="28"/>
        </w:rPr>
        <w:t>Т</w:t>
      </w:r>
      <w:r w:rsidR="00056A79" w:rsidRPr="00AF0181">
        <w:rPr>
          <w:sz w:val="28"/>
          <w:szCs w:val="28"/>
        </w:rPr>
        <w:t>ерритория поселения</w:t>
      </w:r>
      <w:r w:rsidRPr="00AF0181">
        <w:rPr>
          <w:sz w:val="28"/>
          <w:szCs w:val="28"/>
        </w:rPr>
        <w:t xml:space="preserve"> </w:t>
      </w:r>
      <w:r w:rsidR="009E4821" w:rsidRPr="00AF0181">
        <w:rPr>
          <w:sz w:val="28"/>
          <w:szCs w:val="28"/>
        </w:rPr>
        <w:t xml:space="preserve">на </w:t>
      </w:r>
      <w:r w:rsidR="002466C6" w:rsidRPr="00AF0181">
        <w:rPr>
          <w:sz w:val="28"/>
          <w:szCs w:val="28"/>
        </w:rPr>
        <w:t>востоке и северо-востоке граничит с муниципальным образованием Выселковский район</w:t>
      </w:r>
      <w:r w:rsidR="009B62A9" w:rsidRPr="00AF0181">
        <w:rPr>
          <w:sz w:val="28"/>
          <w:szCs w:val="28"/>
        </w:rPr>
        <w:t xml:space="preserve">, </w:t>
      </w:r>
      <w:r w:rsidRPr="00AF0181">
        <w:rPr>
          <w:sz w:val="28"/>
          <w:szCs w:val="28"/>
        </w:rPr>
        <w:t xml:space="preserve">на </w:t>
      </w:r>
      <w:r w:rsidR="002466C6" w:rsidRPr="00AF0181">
        <w:rPr>
          <w:sz w:val="28"/>
          <w:szCs w:val="28"/>
        </w:rPr>
        <w:t>севере и северо-западе</w:t>
      </w:r>
      <w:r w:rsidR="009E4821" w:rsidRPr="00AF0181">
        <w:rPr>
          <w:sz w:val="28"/>
          <w:szCs w:val="28"/>
        </w:rPr>
        <w:t xml:space="preserve"> </w:t>
      </w:r>
      <w:r w:rsidR="009B62A9" w:rsidRPr="00AF0181">
        <w:rPr>
          <w:sz w:val="28"/>
          <w:szCs w:val="28"/>
        </w:rPr>
        <w:t>-</w:t>
      </w:r>
      <w:r w:rsidR="00AF0181" w:rsidRPr="00AF0181">
        <w:rPr>
          <w:sz w:val="28"/>
          <w:szCs w:val="28"/>
        </w:rPr>
        <w:t xml:space="preserve"> с</w:t>
      </w:r>
      <w:r w:rsidR="009E4821" w:rsidRPr="00AF0181">
        <w:rPr>
          <w:sz w:val="28"/>
          <w:szCs w:val="28"/>
        </w:rPr>
        <w:t xml:space="preserve"> </w:t>
      </w:r>
      <w:r w:rsidR="00AF0181" w:rsidRPr="00AF0181">
        <w:rPr>
          <w:sz w:val="28"/>
          <w:szCs w:val="28"/>
        </w:rPr>
        <w:t>Новоберезанским</w:t>
      </w:r>
      <w:r w:rsidR="009B62A9" w:rsidRPr="00AF0181">
        <w:rPr>
          <w:sz w:val="28"/>
          <w:szCs w:val="28"/>
        </w:rPr>
        <w:t xml:space="preserve"> сельским поселением, на </w:t>
      </w:r>
      <w:r w:rsidR="00AF0181" w:rsidRPr="00AF0181">
        <w:rPr>
          <w:sz w:val="28"/>
          <w:szCs w:val="28"/>
        </w:rPr>
        <w:t>западе</w:t>
      </w:r>
      <w:r w:rsidR="009B62A9" w:rsidRPr="00AF0181">
        <w:rPr>
          <w:sz w:val="28"/>
          <w:szCs w:val="28"/>
        </w:rPr>
        <w:t xml:space="preserve"> – с </w:t>
      </w:r>
      <w:r w:rsidR="00AF0181" w:rsidRPr="00AF0181">
        <w:rPr>
          <w:sz w:val="28"/>
          <w:szCs w:val="28"/>
        </w:rPr>
        <w:t>Братковским и Пролетарским</w:t>
      </w:r>
      <w:r w:rsidR="009B62A9" w:rsidRPr="00AF0181">
        <w:rPr>
          <w:sz w:val="28"/>
          <w:szCs w:val="28"/>
        </w:rPr>
        <w:t xml:space="preserve"> сельским</w:t>
      </w:r>
      <w:r w:rsidR="00AF0181" w:rsidRPr="00AF0181">
        <w:rPr>
          <w:sz w:val="28"/>
          <w:szCs w:val="28"/>
        </w:rPr>
        <w:t>и</w:t>
      </w:r>
      <w:r w:rsidR="009B62A9" w:rsidRPr="00AF0181">
        <w:rPr>
          <w:sz w:val="28"/>
          <w:szCs w:val="28"/>
        </w:rPr>
        <w:t xml:space="preserve"> поселени</w:t>
      </w:r>
      <w:r w:rsidR="00AF0181" w:rsidRPr="00AF0181">
        <w:rPr>
          <w:sz w:val="28"/>
          <w:szCs w:val="28"/>
        </w:rPr>
        <w:t>я</w:t>
      </w:r>
      <w:r w:rsidR="009B62A9" w:rsidRPr="00AF0181">
        <w:rPr>
          <w:sz w:val="28"/>
          <w:szCs w:val="28"/>
        </w:rPr>
        <w:t>м</w:t>
      </w:r>
      <w:r w:rsidR="00AF0181" w:rsidRPr="00AF0181">
        <w:rPr>
          <w:sz w:val="28"/>
          <w:szCs w:val="28"/>
        </w:rPr>
        <w:t>и</w:t>
      </w:r>
      <w:r w:rsidR="009B62A9" w:rsidRPr="00AF0181">
        <w:rPr>
          <w:sz w:val="28"/>
          <w:szCs w:val="28"/>
        </w:rPr>
        <w:t xml:space="preserve">, на </w:t>
      </w:r>
      <w:r w:rsidR="00AF0181" w:rsidRPr="00AF0181">
        <w:rPr>
          <w:sz w:val="28"/>
          <w:szCs w:val="28"/>
        </w:rPr>
        <w:t>юге</w:t>
      </w:r>
      <w:r w:rsidR="009B62A9" w:rsidRPr="00AF0181">
        <w:rPr>
          <w:sz w:val="28"/>
          <w:szCs w:val="28"/>
        </w:rPr>
        <w:t xml:space="preserve"> – с </w:t>
      </w:r>
      <w:r w:rsidR="00AF0181" w:rsidRPr="00AF0181">
        <w:rPr>
          <w:sz w:val="28"/>
          <w:szCs w:val="28"/>
        </w:rPr>
        <w:t>Кореновским</w:t>
      </w:r>
      <w:r w:rsidR="009B62A9" w:rsidRPr="00AF0181">
        <w:rPr>
          <w:sz w:val="28"/>
          <w:szCs w:val="28"/>
        </w:rPr>
        <w:t xml:space="preserve"> городским поселением </w:t>
      </w:r>
      <w:r w:rsidR="00AF0181" w:rsidRPr="00AF0181">
        <w:rPr>
          <w:sz w:val="28"/>
          <w:szCs w:val="28"/>
        </w:rPr>
        <w:t>Кореновского</w:t>
      </w:r>
      <w:r w:rsidR="009B62A9" w:rsidRPr="00AF0181">
        <w:rPr>
          <w:sz w:val="28"/>
          <w:szCs w:val="28"/>
        </w:rPr>
        <w:t xml:space="preserve"> района. </w:t>
      </w:r>
      <w:r w:rsidR="009E4821" w:rsidRPr="00AF0181">
        <w:rPr>
          <w:sz w:val="28"/>
          <w:szCs w:val="28"/>
        </w:rPr>
        <w:t xml:space="preserve"> </w:t>
      </w:r>
    </w:p>
    <w:p w:rsidR="00956288" w:rsidRDefault="00056A79" w:rsidP="00956288">
      <w:pPr>
        <w:spacing w:line="300" w:lineRule="auto"/>
        <w:ind w:firstLine="720"/>
        <w:jc w:val="both"/>
        <w:rPr>
          <w:sz w:val="28"/>
          <w:szCs w:val="28"/>
        </w:rPr>
      </w:pPr>
      <w:r w:rsidRPr="00372223">
        <w:rPr>
          <w:sz w:val="28"/>
          <w:szCs w:val="28"/>
        </w:rPr>
        <w:t xml:space="preserve">Система расселения на проектируемой территории исторически неразрывно связана с </w:t>
      </w:r>
      <w:r w:rsidR="00EC3226" w:rsidRPr="00372223">
        <w:rPr>
          <w:sz w:val="28"/>
          <w:szCs w:val="28"/>
        </w:rPr>
        <w:t>ландшафтными особенностями местности</w:t>
      </w:r>
      <w:r w:rsidRPr="00372223">
        <w:rPr>
          <w:sz w:val="28"/>
          <w:szCs w:val="28"/>
        </w:rPr>
        <w:t>.</w:t>
      </w:r>
      <w:r w:rsidRPr="00800DB7">
        <w:rPr>
          <w:color w:val="E36C0A"/>
          <w:sz w:val="28"/>
          <w:szCs w:val="28"/>
        </w:rPr>
        <w:t xml:space="preserve"> </w:t>
      </w:r>
      <w:r w:rsidR="00BB4A1D" w:rsidRPr="0055065A">
        <w:rPr>
          <w:sz w:val="28"/>
        </w:rPr>
        <w:t xml:space="preserve">Рельеф местности – </w:t>
      </w:r>
      <w:r w:rsidR="0055065A" w:rsidRPr="0055065A">
        <w:rPr>
          <w:sz w:val="28"/>
          <w:szCs w:val="28"/>
        </w:rPr>
        <w:t>пологоволнист</w:t>
      </w:r>
      <w:r w:rsidR="0055065A">
        <w:rPr>
          <w:sz w:val="28"/>
          <w:szCs w:val="28"/>
        </w:rPr>
        <w:t>ая</w:t>
      </w:r>
      <w:r w:rsidR="0055065A" w:rsidRPr="0055065A">
        <w:rPr>
          <w:sz w:val="28"/>
          <w:szCs w:val="28"/>
        </w:rPr>
        <w:t xml:space="preserve"> равнин</w:t>
      </w:r>
      <w:r w:rsidR="0055065A">
        <w:rPr>
          <w:sz w:val="28"/>
          <w:szCs w:val="28"/>
        </w:rPr>
        <w:t>а</w:t>
      </w:r>
      <w:r w:rsidR="0055065A" w:rsidRPr="0055065A">
        <w:rPr>
          <w:sz w:val="28"/>
          <w:szCs w:val="28"/>
        </w:rPr>
        <w:t xml:space="preserve"> с общим уклоном на северо-запад</w:t>
      </w:r>
      <w:r w:rsidR="00BB4A1D" w:rsidRPr="0055065A">
        <w:rPr>
          <w:sz w:val="28"/>
        </w:rPr>
        <w:t>, пересеченная во всех направлениях балками различной глубины.</w:t>
      </w:r>
      <w:r w:rsidR="0055065A">
        <w:rPr>
          <w:sz w:val="28"/>
          <w:szCs w:val="28"/>
        </w:rPr>
        <w:t xml:space="preserve"> </w:t>
      </w:r>
      <w:r w:rsidR="00BB4A1D" w:rsidRPr="0055065A">
        <w:rPr>
          <w:sz w:val="28"/>
          <w:szCs w:val="28"/>
        </w:rPr>
        <w:t xml:space="preserve"> </w:t>
      </w:r>
      <w:r w:rsidR="005B31FF" w:rsidRPr="005B31FF">
        <w:rPr>
          <w:sz w:val="28"/>
          <w:szCs w:val="28"/>
        </w:rPr>
        <w:t>Населенные пункты формировались вдоль</w:t>
      </w:r>
      <w:r w:rsidR="006363B2">
        <w:rPr>
          <w:sz w:val="28"/>
          <w:szCs w:val="28"/>
        </w:rPr>
        <w:t xml:space="preserve"> степных</w:t>
      </w:r>
      <w:r w:rsidR="005B31FF" w:rsidRPr="005B31FF">
        <w:rPr>
          <w:sz w:val="28"/>
          <w:szCs w:val="28"/>
        </w:rPr>
        <w:t xml:space="preserve"> рек</w:t>
      </w:r>
      <w:r w:rsidR="00C6065C">
        <w:rPr>
          <w:sz w:val="28"/>
          <w:szCs w:val="28"/>
        </w:rPr>
        <w:t xml:space="preserve"> </w:t>
      </w:r>
      <w:r w:rsidR="005B31FF">
        <w:rPr>
          <w:sz w:val="28"/>
          <w:szCs w:val="28"/>
        </w:rPr>
        <w:t xml:space="preserve"> Журавка и Малевана</w:t>
      </w:r>
      <w:r w:rsidR="003556D0">
        <w:rPr>
          <w:sz w:val="28"/>
          <w:szCs w:val="28"/>
        </w:rPr>
        <w:t>, в</w:t>
      </w:r>
      <w:r w:rsidR="006363B2" w:rsidRPr="006363B2">
        <w:rPr>
          <w:sz w:val="28"/>
          <w:szCs w:val="28"/>
        </w:rPr>
        <w:t xml:space="preserve"> </w:t>
      </w:r>
      <w:r w:rsidR="005B31FF" w:rsidRPr="006363B2">
        <w:rPr>
          <w:sz w:val="28"/>
          <w:szCs w:val="28"/>
        </w:rPr>
        <w:t xml:space="preserve">связи с </w:t>
      </w:r>
      <w:r w:rsidR="003556D0">
        <w:rPr>
          <w:sz w:val="28"/>
          <w:szCs w:val="28"/>
        </w:rPr>
        <w:t>чем</w:t>
      </w:r>
      <w:r w:rsidR="005B31FF" w:rsidRPr="006363B2">
        <w:rPr>
          <w:sz w:val="28"/>
          <w:szCs w:val="28"/>
        </w:rPr>
        <w:t xml:space="preserve"> </w:t>
      </w:r>
      <w:r w:rsidR="00D90807" w:rsidRPr="006363B2">
        <w:rPr>
          <w:sz w:val="28"/>
          <w:szCs w:val="28"/>
        </w:rPr>
        <w:t xml:space="preserve">имеют </w:t>
      </w:r>
      <w:r w:rsidR="006363B2" w:rsidRPr="006363B2">
        <w:rPr>
          <w:sz w:val="28"/>
          <w:szCs w:val="28"/>
        </w:rPr>
        <w:t>линейный</w:t>
      </w:r>
      <w:r w:rsidR="003556D0">
        <w:rPr>
          <w:sz w:val="28"/>
          <w:szCs w:val="28"/>
        </w:rPr>
        <w:t xml:space="preserve"> тип планировочной структуры, жилые кварталы расположены на обоих берегах рек и вытянуты вдоль русел.</w:t>
      </w:r>
      <w:r w:rsidR="00EC3226" w:rsidRPr="006363B2">
        <w:rPr>
          <w:sz w:val="28"/>
          <w:szCs w:val="28"/>
        </w:rPr>
        <w:t xml:space="preserve"> </w:t>
      </w:r>
      <w:r w:rsidR="00090CFD">
        <w:rPr>
          <w:sz w:val="28"/>
          <w:szCs w:val="28"/>
        </w:rPr>
        <w:t>Рек</w:t>
      </w:r>
      <w:r w:rsidR="003556D0">
        <w:rPr>
          <w:sz w:val="28"/>
          <w:szCs w:val="28"/>
        </w:rPr>
        <w:t>и</w:t>
      </w:r>
      <w:r w:rsidR="00090CFD">
        <w:rPr>
          <w:sz w:val="28"/>
          <w:szCs w:val="28"/>
        </w:rPr>
        <w:t xml:space="preserve"> протекает с востока на запад</w:t>
      </w:r>
      <w:r w:rsidR="003556D0">
        <w:rPr>
          <w:sz w:val="28"/>
          <w:szCs w:val="28"/>
        </w:rPr>
        <w:t xml:space="preserve">: Журавка </w:t>
      </w:r>
      <w:r w:rsidR="003556D0" w:rsidRPr="00CD2B01">
        <w:rPr>
          <w:sz w:val="28"/>
          <w:szCs w:val="28"/>
        </w:rPr>
        <w:t>–</w:t>
      </w:r>
      <w:r w:rsidR="00090CFD">
        <w:rPr>
          <w:sz w:val="28"/>
          <w:szCs w:val="28"/>
        </w:rPr>
        <w:t xml:space="preserve"> в центральной части сельского поселения, река Малевана – в </w:t>
      </w:r>
      <w:r w:rsidR="00757041">
        <w:rPr>
          <w:sz w:val="28"/>
          <w:szCs w:val="28"/>
        </w:rPr>
        <w:t>южной</w:t>
      </w:r>
      <w:r w:rsidR="00090CFD">
        <w:rPr>
          <w:sz w:val="28"/>
          <w:szCs w:val="28"/>
        </w:rPr>
        <w:t xml:space="preserve"> части.</w:t>
      </w:r>
    </w:p>
    <w:p w:rsidR="00C758E1" w:rsidRDefault="001C7DCB" w:rsidP="00D75C21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Станица Журавская расположена в центральной части сельского поселения</w:t>
      </w:r>
      <w:r w:rsidR="00BB1024" w:rsidRPr="00D75C21">
        <w:rPr>
          <w:sz w:val="28"/>
          <w:szCs w:val="28"/>
        </w:rPr>
        <w:t xml:space="preserve">. </w:t>
      </w:r>
      <w:r w:rsidR="00D90807" w:rsidRPr="00D75C21">
        <w:rPr>
          <w:sz w:val="28"/>
          <w:szCs w:val="28"/>
        </w:rPr>
        <w:t>Южн</w:t>
      </w:r>
      <w:r w:rsidR="00D75C21" w:rsidRPr="00D75C21">
        <w:rPr>
          <w:sz w:val="28"/>
          <w:szCs w:val="28"/>
        </w:rPr>
        <w:t>ую и северную</w:t>
      </w:r>
      <w:r w:rsidR="00D90807" w:rsidRPr="00D75C21">
        <w:rPr>
          <w:sz w:val="28"/>
          <w:szCs w:val="28"/>
        </w:rPr>
        <w:t xml:space="preserve"> част</w:t>
      </w:r>
      <w:r w:rsidR="00D75C21" w:rsidRPr="00D75C21">
        <w:rPr>
          <w:sz w:val="28"/>
          <w:szCs w:val="28"/>
        </w:rPr>
        <w:t>и</w:t>
      </w:r>
      <w:r w:rsidR="00D90807" w:rsidRPr="00D75C21">
        <w:rPr>
          <w:sz w:val="28"/>
          <w:szCs w:val="28"/>
        </w:rPr>
        <w:t xml:space="preserve"> населенного пункта </w:t>
      </w:r>
      <w:r w:rsidR="00F05F94" w:rsidRPr="00D75C21">
        <w:rPr>
          <w:sz w:val="28"/>
          <w:szCs w:val="28"/>
        </w:rPr>
        <w:t>перес</w:t>
      </w:r>
      <w:r w:rsidR="00D75C21" w:rsidRPr="00D75C21">
        <w:rPr>
          <w:sz w:val="28"/>
          <w:szCs w:val="28"/>
        </w:rPr>
        <w:t xml:space="preserve">екают две </w:t>
      </w:r>
      <w:r w:rsidR="00D90807" w:rsidRPr="00D75C21">
        <w:rPr>
          <w:sz w:val="28"/>
          <w:szCs w:val="28"/>
        </w:rPr>
        <w:t>перпендикулярны</w:t>
      </w:r>
      <w:r w:rsidR="00D75C21" w:rsidRPr="00D75C21">
        <w:rPr>
          <w:sz w:val="28"/>
          <w:szCs w:val="28"/>
        </w:rPr>
        <w:t xml:space="preserve">е </w:t>
      </w:r>
      <w:r w:rsidR="00D90807" w:rsidRPr="00D75C21">
        <w:rPr>
          <w:sz w:val="28"/>
          <w:szCs w:val="28"/>
        </w:rPr>
        <w:t>реке балк</w:t>
      </w:r>
      <w:r w:rsidR="00D75C21" w:rsidRPr="00D75C21">
        <w:rPr>
          <w:sz w:val="28"/>
          <w:szCs w:val="28"/>
        </w:rPr>
        <w:t>и</w:t>
      </w:r>
      <w:r w:rsidR="00D90807" w:rsidRPr="00D75C21">
        <w:rPr>
          <w:sz w:val="28"/>
          <w:szCs w:val="28"/>
        </w:rPr>
        <w:t>.</w:t>
      </w:r>
      <w:r w:rsidR="00D90807" w:rsidRPr="00800DB7">
        <w:rPr>
          <w:color w:val="E36C0A"/>
          <w:sz w:val="28"/>
          <w:szCs w:val="28"/>
        </w:rPr>
        <w:t xml:space="preserve"> </w:t>
      </w:r>
      <w:r w:rsidR="00D90807" w:rsidRPr="00D75C21">
        <w:rPr>
          <w:sz w:val="28"/>
          <w:szCs w:val="28"/>
        </w:rPr>
        <w:t xml:space="preserve">Улично-дорожная сеть не имеет регулярной структуры, но представлена в основном </w:t>
      </w:r>
      <w:r w:rsidR="005C3A92">
        <w:rPr>
          <w:sz w:val="28"/>
          <w:szCs w:val="28"/>
        </w:rPr>
        <w:t>четырехугольными</w:t>
      </w:r>
      <w:r w:rsidR="00D90807" w:rsidRPr="00D75C21">
        <w:rPr>
          <w:sz w:val="28"/>
          <w:szCs w:val="28"/>
        </w:rPr>
        <w:t xml:space="preserve"> кварталами усадебной застройки.</w:t>
      </w:r>
      <w:r w:rsidR="00850C31">
        <w:rPr>
          <w:sz w:val="28"/>
          <w:szCs w:val="28"/>
        </w:rPr>
        <w:t xml:space="preserve"> </w:t>
      </w:r>
    </w:p>
    <w:p w:rsidR="00D90807" w:rsidRPr="001C5CE1" w:rsidRDefault="00850C31" w:rsidP="00D75C21">
      <w:pPr>
        <w:spacing w:line="300" w:lineRule="auto"/>
        <w:ind w:firstLine="720"/>
        <w:jc w:val="both"/>
        <w:rPr>
          <w:sz w:val="28"/>
          <w:szCs w:val="28"/>
        </w:rPr>
      </w:pPr>
      <w:r w:rsidRPr="001C5CE1">
        <w:rPr>
          <w:sz w:val="28"/>
          <w:szCs w:val="28"/>
        </w:rPr>
        <w:t>Основными</w:t>
      </w:r>
      <w:r w:rsidR="00D90807" w:rsidRPr="001C5CE1">
        <w:rPr>
          <w:sz w:val="28"/>
          <w:szCs w:val="28"/>
        </w:rPr>
        <w:t xml:space="preserve"> </w:t>
      </w:r>
      <w:r w:rsidRPr="001C5CE1">
        <w:rPr>
          <w:sz w:val="28"/>
          <w:szCs w:val="28"/>
        </w:rPr>
        <w:t>п</w:t>
      </w:r>
      <w:r w:rsidR="000A21A2" w:rsidRPr="001C5CE1">
        <w:rPr>
          <w:sz w:val="28"/>
          <w:szCs w:val="28"/>
        </w:rPr>
        <w:t>ланировочными осями станицы Журавск</w:t>
      </w:r>
      <w:r w:rsidRPr="001C5CE1">
        <w:rPr>
          <w:sz w:val="28"/>
          <w:szCs w:val="28"/>
        </w:rPr>
        <w:t>ой</w:t>
      </w:r>
      <w:r w:rsidR="000A21A2" w:rsidRPr="001C5CE1">
        <w:rPr>
          <w:sz w:val="28"/>
          <w:szCs w:val="28"/>
        </w:rPr>
        <w:t xml:space="preserve"> являются автодорога федерального значения </w:t>
      </w:r>
      <w:r w:rsidR="003556D0" w:rsidRPr="00CD2B01">
        <w:rPr>
          <w:sz w:val="28"/>
          <w:szCs w:val="28"/>
        </w:rPr>
        <w:t>М-4</w:t>
      </w:r>
      <w:r w:rsidR="003556D0">
        <w:rPr>
          <w:sz w:val="28"/>
          <w:szCs w:val="28"/>
        </w:rPr>
        <w:t xml:space="preserve"> "</w:t>
      </w:r>
      <w:r w:rsidR="003556D0" w:rsidRPr="00CD2B01">
        <w:rPr>
          <w:sz w:val="28"/>
          <w:szCs w:val="28"/>
        </w:rPr>
        <w:t>Дон</w:t>
      </w:r>
      <w:r w:rsidR="003556D0">
        <w:rPr>
          <w:sz w:val="28"/>
          <w:szCs w:val="28"/>
        </w:rPr>
        <w:t>"</w:t>
      </w:r>
      <w:r w:rsidR="000A21A2" w:rsidRPr="001C5CE1">
        <w:rPr>
          <w:sz w:val="28"/>
          <w:szCs w:val="28"/>
        </w:rPr>
        <w:t>, проходящая с юго-запада на северо-восток по территории поселения и пересека</w:t>
      </w:r>
      <w:r w:rsidRPr="001C5CE1">
        <w:rPr>
          <w:sz w:val="28"/>
          <w:szCs w:val="28"/>
        </w:rPr>
        <w:t>ющая</w:t>
      </w:r>
      <w:r w:rsidR="000A21A2" w:rsidRPr="001C5CE1">
        <w:rPr>
          <w:sz w:val="28"/>
          <w:szCs w:val="28"/>
        </w:rPr>
        <w:t xml:space="preserve"> реку Журавка, а также автодорога</w:t>
      </w:r>
      <w:r w:rsidR="003556D0">
        <w:rPr>
          <w:sz w:val="28"/>
          <w:szCs w:val="28"/>
        </w:rPr>
        <w:t xml:space="preserve"> регионального значения</w:t>
      </w:r>
      <w:r w:rsidR="000A21A2" w:rsidRPr="001C5CE1">
        <w:rPr>
          <w:sz w:val="28"/>
          <w:szCs w:val="28"/>
        </w:rPr>
        <w:t xml:space="preserve"> "</w:t>
      </w:r>
      <w:r w:rsidR="00A6504F">
        <w:rPr>
          <w:sz w:val="28"/>
          <w:szCs w:val="28"/>
        </w:rPr>
        <w:t xml:space="preserve">ст-ца Журавская </w:t>
      </w:r>
      <w:r w:rsidR="000A21A2" w:rsidRPr="001C5CE1">
        <w:rPr>
          <w:sz w:val="28"/>
          <w:szCs w:val="28"/>
        </w:rPr>
        <w:t>– Тихорецк</w:t>
      </w:r>
      <w:r w:rsidR="00A6504F">
        <w:rPr>
          <w:sz w:val="28"/>
          <w:szCs w:val="28"/>
        </w:rPr>
        <w:t>"</w:t>
      </w:r>
      <w:r w:rsidR="000A21A2" w:rsidRPr="001C5CE1">
        <w:rPr>
          <w:sz w:val="28"/>
          <w:szCs w:val="28"/>
        </w:rPr>
        <w:t>, которая проходит п</w:t>
      </w:r>
      <w:r w:rsidRPr="001C5CE1">
        <w:rPr>
          <w:sz w:val="28"/>
          <w:szCs w:val="28"/>
        </w:rPr>
        <w:t>а</w:t>
      </w:r>
      <w:r w:rsidR="000A21A2" w:rsidRPr="001C5CE1">
        <w:rPr>
          <w:sz w:val="28"/>
          <w:szCs w:val="28"/>
        </w:rPr>
        <w:t>раллельно реке Журавка вдоль южной границы населенного пункта</w:t>
      </w:r>
      <w:r w:rsidRPr="001C5CE1">
        <w:rPr>
          <w:sz w:val="28"/>
          <w:szCs w:val="28"/>
        </w:rPr>
        <w:t xml:space="preserve"> и</w:t>
      </w:r>
      <w:r w:rsidR="000A21A2" w:rsidRPr="001C5CE1">
        <w:rPr>
          <w:sz w:val="28"/>
          <w:szCs w:val="28"/>
        </w:rPr>
        <w:t xml:space="preserve"> примыка</w:t>
      </w:r>
      <w:r w:rsidRPr="001C5CE1">
        <w:rPr>
          <w:sz w:val="28"/>
          <w:szCs w:val="28"/>
        </w:rPr>
        <w:t>ет</w:t>
      </w:r>
      <w:r w:rsidR="000A21A2" w:rsidRPr="001C5CE1">
        <w:rPr>
          <w:sz w:val="28"/>
          <w:szCs w:val="28"/>
        </w:rPr>
        <w:t xml:space="preserve"> к </w:t>
      </w:r>
      <w:r w:rsidR="00174969" w:rsidRPr="001C5CE1">
        <w:rPr>
          <w:sz w:val="28"/>
          <w:szCs w:val="28"/>
        </w:rPr>
        <w:t>федеральной трассе.</w:t>
      </w:r>
      <w:r w:rsidR="000A21A2" w:rsidRPr="001C5CE1">
        <w:rPr>
          <w:sz w:val="28"/>
          <w:szCs w:val="28"/>
        </w:rPr>
        <w:t xml:space="preserve"> </w:t>
      </w:r>
      <w:r w:rsidR="0005355C" w:rsidRPr="001C5CE1">
        <w:rPr>
          <w:sz w:val="28"/>
          <w:szCs w:val="28"/>
        </w:rPr>
        <w:t>Центральной улицей станицы</w:t>
      </w:r>
      <w:r w:rsidR="003556D0">
        <w:rPr>
          <w:sz w:val="28"/>
          <w:szCs w:val="28"/>
        </w:rPr>
        <w:t>, ул. Красная,</w:t>
      </w:r>
      <w:r w:rsidR="0005355C" w:rsidRPr="001C5CE1">
        <w:rPr>
          <w:sz w:val="28"/>
          <w:szCs w:val="28"/>
        </w:rPr>
        <w:t xml:space="preserve"> </w:t>
      </w:r>
      <w:r w:rsidR="0005355C" w:rsidRPr="001C5CE1">
        <w:rPr>
          <w:sz w:val="28"/>
          <w:szCs w:val="28"/>
        </w:rPr>
        <w:lastRenderedPageBreak/>
        <w:t xml:space="preserve">является автодорога местного значения </w:t>
      </w:r>
      <w:r w:rsidR="00FC51DE">
        <w:rPr>
          <w:sz w:val="28"/>
          <w:szCs w:val="28"/>
        </w:rPr>
        <w:t>"</w:t>
      </w:r>
      <w:r w:rsidR="0005355C" w:rsidRPr="001C5CE1">
        <w:rPr>
          <w:sz w:val="28"/>
          <w:szCs w:val="28"/>
        </w:rPr>
        <w:t>Журавская –</w:t>
      </w:r>
      <w:r w:rsidR="00F951AF">
        <w:rPr>
          <w:sz w:val="28"/>
          <w:szCs w:val="28"/>
        </w:rPr>
        <w:t xml:space="preserve"> </w:t>
      </w:r>
      <w:r w:rsidR="00956288" w:rsidRPr="001C5CE1">
        <w:rPr>
          <w:sz w:val="28"/>
          <w:szCs w:val="28"/>
        </w:rPr>
        <w:t xml:space="preserve">Казаче-Малеваный </w:t>
      </w:r>
      <w:r w:rsidR="00F951AF">
        <w:rPr>
          <w:sz w:val="28"/>
          <w:szCs w:val="28"/>
        </w:rPr>
        <w:t xml:space="preserve"> </w:t>
      </w:r>
      <w:r w:rsidR="00956288" w:rsidRPr="001C5CE1">
        <w:rPr>
          <w:sz w:val="28"/>
          <w:szCs w:val="28"/>
        </w:rPr>
        <w:t>–</w:t>
      </w:r>
      <w:r w:rsidR="0005355C" w:rsidRPr="001C5CE1">
        <w:rPr>
          <w:sz w:val="28"/>
          <w:szCs w:val="28"/>
        </w:rPr>
        <w:t xml:space="preserve"> </w:t>
      </w:r>
      <w:r w:rsidR="00F951AF">
        <w:rPr>
          <w:sz w:val="28"/>
          <w:szCs w:val="28"/>
        </w:rPr>
        <w:t xml:space="preserve"> </w:t>
      </w:r>
      <w:r w:rsidR="0005355C" w:rsidRPr="001C5CE1">
        <w:rPr>
          <w:sz w:val="28"/>
          <w:szCs w:val="28"/>
        </w:rPr>
        <w:t>Кореновск</w:t>
      </w:r>
      <w:r w:rsidR="00FC51DE">
        <w:rPr>
          <w:sz w:val="28"/>
          <w:szCs w:val="28"/>
        </w:rPr>
        <w:t>"</w:t>
      </w:r>
      <w:r w:rsidR="0005355C" w:rsidRPr="001C5CE1">
        <w:rPr>
          <w:sz w:val="28"/>
          <w:szCs w:val="28"/>
        </w:rPr>
        <w:t xml:space="preserve">, которая проходит в 3,5 км к востоку от федеральной трассы, пересекая реку Журавку и примыкая к автодороге </w:t>
      </w:r>
      <w:r w:rsidR="003556D0">
        <w:rPr>
          <w:sz w:val="28"/>
          <w:szCs w:val="28"/>
        </w:rPr>
        <w:t>регионального</w:t>
      </w:r>
      <w:r w:rsidR="0005355C" w:rsidRPr="001C5CE1">
        <w:rPr>
          <w:sz w:val="28"/>
          <w:szCs w:val="28"/>
        </w:rPr>
        <w:t xml:space="preserve"> значения</w:t>
      </w:r>
      <w:r w:rsidR="0015599A" w:rsidRPr="001C5CE1">
        <w:rPr>
          <w:sz w:val="28"/>
          <w:szCs w:val="28"/>
        </w:rPr>
        <w:t xml:space="preserve"> под прямым углом</w:t>
      </w:r>
      <w:r w:rsidR="0005355C" w:rsidRPr="001C5CE1">
        <w:rPr>
          <w:sz w:val="28"/>
          <w:szCs w:val="28"/>
        </w:rPr>
        <w:t xml:space="preserve">. </w:t>
      </w:r>
    </w:p>
    <w:p w:rsidR="00FD7250" w:rsidRPr="001C5CE1" w:rsidRDefault="002434BA" w:rsidP="00FD7250">
      <w:pPr>
        <w:spacing w:line="300" w:lineRule="auto"/>
        <w:ind w:firstLine="720"/>
        <w:jc w:val="both"/>
        <w:rPr>
          <w:sz w:val="28"/>
          <w:szCs w:val="28"/>
        </w:rPr>
      </w:pPr>
      <w:r w:rsidRPr="001C5CE1">
        <w:rPr>
          <w:sz w:val="28"/>
          <w:szCs w:val="28"/>
        </w:rPr>
        <w:t>Планировочная структура центральной части станицы Журавской сформирована</w:t>
      </w:r>
      <w:r w:rsidR="003556D0">
        <w:rPr>
          <w:sz w:val="28"/>
          <w:szCs w:val="28"/>
        </w:rPr>
        <w:t xml:space="preserve"> кварталами</w:t>
      </w:r>
      <w:r w:rsidR="00956288" w:rsidRPr="001C5CE1">
        <w:rPr>
          <w:sz w:val="28"/>
          <w:szCs w:val="28"/>
        </w:rPr>
        <w:t xml:space="preserve"> неправильной геометрической формы вдоль центральной улицы и водной артерии – р. Журавка.</w:t>
      </w:r>
      <w:r w:rsidR="00FD7250" w:rsidRPr="001C5CE1">
        <w:rPr>
          <w:sz w:val="28"/>
          <w:szCs w:val="28"/>
        </w:rPr>
        <w:t xml:space="preserve"> Западная и восточная части станицы представлены несколькими хаотичными жилыми кварталами.  </w:t>
      </w:r>
    </w:p>
    <w:p w:rsidR="002434BA" w:rsidRPr="00C6065C" w:rsidRDefault="00F951AF" w:rsidP="00D75C21">
      <w:pPr>
        <w:spacing w:line="300" w:lineRule="auto"/>
        <w:ind w:firstLine="720"/>
        <w:jc w:val="both"/>
        <w:rPr>
          <w:sz w:val="28"/>
          <w:szCs w:val="28"/>
        </w:rPr>
      </w:pPr>
      <w:r w:rsidRPr="00C6065C">
        <w:rPr>
          <w:sz w:val="28"/>
          <w:szCs w:val="28"/>
        </w:rPr>
        <w:t xml:space="preserve">Хутор Казаче-Малеваный находится в </w:t>
      </w:r>
      <w:r w:rsidR="00EB7B9D" w:rsidRPr="00C6065C">
        <w:rPr>
          <w:sz w:val="28"/>
          <w:szCs w:val="28"/>
        </w:rPr>
        <w:t>южной</w:t>
      </w:r>
      <w:r w:rsidRPr="00C6065C">
        <w:rPr>
          <w:sz w:val="28"/>
          <w:szCs w:val="28"/>
        </w:rPr>
        <w:t xml:space="preserve"> части сельского поселения в 3,5 км к востоку от федеральной автодороги. </w:t>
      </w:r>
      <w:r w:rsidR="00EB7B9D" w:rsidRPr="00C6065C">
        <w:rPr>
          <w:sz w:val="28"/>
          <w:szCs w:val="28"/>
        </w:rPr>
        <w:t xml:space="preserve">Главной планировочной осью является автодорога </w:t>
      </w:r>
      <w:r w:rsidR="003556D0">
        <w:rPr>
          <w:sz w:val="28"/>
          <w:szCs w:val="28"/>
        </w:rPr>
        <w:t>общего пользования</w:t>
      </w:r>
      <w:r w:rsidR="00EB7B9D" w:rsidRPr="00C6065C">
        <w:rPr>
          <w:sz w:val="28"/>
          <w:szCs w:val="28"/>
        </w:rPr>
        <w:t xml:space="preserve"> </w:t>
      </w:r>
      <w:r w:rsidR="00FC6577" w:rsidRPr="00FC51DE">
        <w:rPr>
          <w:sz w:val="28"/>
          <w:szCs w:val="28"/>
        </w:rPr>
        <w:t>"</w:t>
      </w:r>
      <w:r w:rsidR="00FC6577">
        <w:rPr>
          <w:sz w:val="28"/>
          <w:szCs w:val="28"/>
        </w:rPr>
        <w:t>г.</w:t>
      </w:r>
      <w:r w:rsidR="00FC6577" w:rsidRPr="00FC51DE">
        <w:rPr>
          <w:sz w:val="28"/>
          <w:szCs w:val="28"/>
        </w:rPr>
        <w:t xml:space="preserve">Кореновск– </w:t>
      </w:r>
      <w:r w:rsidR="00FC6577">
        <w:rPr>
          <w:sz w:val="28"/>
          <w:szCs w:val="28"/>
        </w:rPr>
        <w:t xml:space="preserve">х. </w:t>
      </w:r>
      <w:r w:rsidR="00FC6577" w:rsidRPr="00FC51DE">
        <w:rPr>
          <w:sz w:val="28"/>
          <w:szCs w:val="28"/>
        </w:rPr>
        <w:t xml:space="preserve">Казаче-Малеваный  –  </w:t>
      </w:r>
      <w:r w:rsidR="00FC6577">
        <w:rPr>
          <w:sz w:val="28"/>
          <w:szCs w:val="28"/>
        </w:rPr>
        <w:t>ст-ца Журавская</w:t>
      </w:r>
      <w:r w:rsidR="00FC6577" w:rsidRPr="00FC51DE">
        <w:rPr>
          <w:sz w:val="28"/>
          <w:szCs w:val="28"/>
        </w:rPr>
        <w:t>"</w:t>
      </w:r>
      <w:r w:rsidR="00EB7B9D" w:rsidRPr="00C6065C">
        <w:rPr>
          <w:sz w:val="28"/>
          <w:szCs w:val="28"/>
        </w:rPr>
        <w:t>, пересекающая реку Малевана с севера на юг. Планировочная структура хутора сформирована четырехугольными кварталами, расположенными по обоим берегам вдоль реки Малевана.</w:t>
      </w:r>
    </w:p>
    <w:p w:rsidR="00A2079E" w:rsidRPr="00652CBD" w:rsidRDefault="00884711" w:rsidP="00672B42">
      <w:pPr>
        <w:spacing w:line="300" w:lineRule="auto"/>
        <w:ind w:firstLine="720"/>
        <w:jc w:val="both"/>
        <w:rPr>
          <w:sz w:val="28"/>
          <w:szCs w:val="28"/>
        </w:rPr>
      </w:pPr>
      <w:r w:rsidRPr="00652CBD">
        <w:rPr>
          <w:sz w:val="28"/>
          <w:szCs w:val="28"/>
        </w:rPr>
        <w:t xml:space="preserve">На расчетный </w:t>
      </w:r>
      <w:r w:rsidR="001F5E3B" w:rsidRPr="00652CBD">
        <w:rPr>
          <w:sz w:val="28"/>
          <w:szCs w:val="28"/>
        </w:rPr>
        <w:t xml:space="preserve">срок генеральным планом </w:t>
      </w:r>
      <w:r w:rsidR="00A536B1" w:rsidRPr="00652CBD">
        <w:rPr>
          <w:sz w:val="28"/>
          <w:szCs w:val="28"/>
        </w:rPr>
        <w:t xml:space="preserve">развитие селитебных, производственных, общественно-деловых и рекреационных </w:t>
      </w:r>
      <w:r w:rsidR="00C54B34" w:rsidRPr="00652CBD">
        <w:rPr>
          <w:sz w:val="28"/>
          <w:szCs w:val="28"/>
        </w:rPr>
        <w:t xml:space="preserve">зон </w:t>
      </w:r>
      <w:r w:rsidR="001F5E3B" w:rsidRPr="00652CBD">
        <w:rPr>
          <w:sz w:val="28"/>
          <w:szCs w:val="28"/>
        </w:rPr>
        <w:t>предусмотрено</w:t>
      </w:r>
      <w:r w:rsidRPr="00652CBD">
        <w:rPr>
          <w:sz w:val="28"/>
          <w:szCs w:val="28"/>
        </w:rPr>
        <w:t xml:space="preserve"> </w:t>
      </w:r>
      <w:r w:rsidR="001F5E3B" w:rsidRPr="00652CBD">
        <w:rPr>
          <w:sz w:val="28"/>
          <w:szCs w:val="28"/>
        </w:rPr>
        <w:t>на территориях, требующих наименее емкие капиталовложения в инженерную подготовку</w:t>
      </w:r>
      <w:r w:rsidR="00A2079E" w:rsidRPr="00652CBD">
        <w:rPr>
          <w:sz w:val="28"/>
          <w:szCs w:val="28"/>
        </w:rPr>
        <w:t xml:space="preserve">, максимально приближенных к </w:t>
      </w:r>
      <w:r w:rsidR="00E25586" w:rsidRPr="00652CBD">
        <w:rPr>
          <w:sz w:val="28"/>
          <w:szCs w:val="28"/>
        </w:rPr>
        <w:t xml:space="preserve">освоенным территориям </w:t>
      </w:r>
      <w:r w:rsidR="00A2079E" w:rsidRPr="00652CBD">
        <w:rPr>
          <w:sz w:val="28"/>
          <w:szCs w:val="28"/>
        </w:rPr>
        <w:t xml:space="preserve"> и свободных от </w:t>
      </w:r>
      <w:r w:rsidR="00A536B1" w:rsidRPr="00652CBD">
        <w:rPr>
          <w:sz w:val="28"/>
          <w:szCs w:val="28"/>
        </w:rPr>
        <w:t>обременений</w:t>
      </w:r>
      <w:r w:rsidR="001F5E3B" w:rsidRPr="00652CBD">
        <w:rPr>
          <w:sz w:val="28"/>
          <w:szCs w:val="28"/>
        </w:rPr>
        <w:t xml:space="preserve">. </w:t>
      </w:r>
    </w:p>
    <w:p w:rsidR="00E25586" w:rsidRPr="00171F2E" w:rsidRDefault="00E25586" w:rsidP="00E25586">
      <w:pPr>
        <w:spacing w:line="288" w:lineRule="auto"/>
        <w:ind w:firstLine="720"/>
        <w:jc w:val="both"/>
        <w:rPr>
          <w:sz w:val="28"/>
          <w:szCs w:val="28"/>
        </w:rPr>
      </w:pPr>
      <w:r w:rsidRPr="00171F2E">
        <w:rPr>
          <w:sz w:val="28"/>
          <w:szCs w:val="28"/>
        </w:rPr>
        <w:t>Данным проектом предусмотрены мероприятия по рациональному формированию планировочной и пространственной структур планируемой территории  путем ее функционального зонирования с учетом территориальных особенностей и планировочных ограничений.</w:t>
      </w:r>
    </w:p>
    <w:p w:rsidR="00A536B1" w:rsidRPr="00171F2E" w:rsidRDefault="00E25586" w:rsidP="00672B42">
      <w:pPr>
        <w:spacing w:line="300" w:lineRule="auto"/>
        <w:ind w:firstLine="720"/>
        <w:jc w:val="both"/>
        <w:rPr>
          <w:sz w:val="28"/>
          <w:szCs w:val="28"/>
        </w:rPr>
      </w:pPr>
      <w:r w:rsidRPr="00171F2E">
        <w:rPr>
          <w:sz w:val="28"/>
          <w:szCs w:val="28"/>
        </w:rPr>
        <w:t>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территорий.</w:t>
      </w:r>
    </w:p>
    <w:p w:rsidR="00E25586" w:rsidRPr="00171F2E" w:rsidRDefault="00E25586" w:rsidP="00E25586">
      <w:pPr>
        <w:spacing w:line="305" w:lineRule="auto"/>
        <w:ind w:right="142" w:firstLine="709"/>
        <w:jc w:val="both"/>
        <w:rPr>
          <w:sz w:val="28"/>
          <w:szCs w:val="28"/>
        </w:rPr>
      </w:pPr>
      <w:r w:rsidRPr="00171F2E">
        <w:rPr>
          <w:sz w:val="28"/>
          <w:szCs w:val="28"/>
        </w:rPr>
        <w:t xml:space="preserve">Проектируемые транспортные схемы населенных пунктов </w:t>
      </w:r>
      <w:r w:rsidR="003556D0">
        <w:rPr>
          <w:sz w:val="28"/>
          <w:szCs w:val="28"/>
        </w:rPr>
        <w:t>призваны обеспечить</w:t>
      </w:r>
      <w:r w:rsidRPr="00171F2E">
        <w:rPr>
          <w:sz w:val="28"/>
          <w:szCs w:val="28"/>
        </w:rPr>
        <w:t xml:space="preserve"> развитие с</w:t>
      </w:r>
      <w:r w:rsidR="001122CE">
        <w:rPr>
          <w:sz w:val="28"/>
          <w:szCs w:val="28"/>
        </w:rPr>
        <w:t>уществующих</w:t>
      </w:r>
      <w:r w:rsidRPr="00171F2E">
        <w:rPr>
          <w:sz w:val="28"/>
          <w:szCs w:val="28"/>
        </w:rPr>
        <w:t xml:space="preserve"> структур с учетом увеличения пропускной способности, организации безопасности движения, прокладки новых улиц и дорог</w:t>
      </w:r>
      <w:r w:rsidR="00F6627F" w:rsidRPr="00171F2E">
        <w:rPr>
          <w:sz w:val="28"/>
          <w:szCs w:val="28"/>
        </w:rPr>
        <w:t xml:space="preserve"> общего пользования</w:t>
      </w:r>
      <w:r w:rsidRPr="00171F2E">
        <w:rPr>
          <w:sz w:val="28"/>
          <w:szCs w:val="28"/>
        </w:rPr>
        <w:t>.</w:t>
      </w:r>
    </w:p>
    <w:p w:rsidR="00E25586" w:rsidRPr="00171F2E" w:rsidRDefault="00F6627F" w:rsidP="00E25586">
      <w:pPr>
        <w:tabs>
          <w:tab w:val="left" w:pos="1276"/>
          <w:tab w:val="left" w:pos="1701"/>
        </w:tabs>
        <w:spacing w:line="288" w:lineRule="auto"/>
        <w:ind w:right="142" w:firstLine="709"/>
        <w:jc w:val="both"/>
        <w:rPr>
          <w:sz w:val="28"/>
          <w:szCs w:val="28"/>
        </w:rPr>
      </w:pPr>
      <w:r w:rsidRPr="00171F2E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</w:t>
      </w:r>
      <w:r w:rsidR="00E25586" w:rsidRPr="00171F2E">
        <w:rPr>
          <w:sz w:val="28"/>
          <w:szCs w:val="28"/>
        </w:rPr>
        <w:t>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171F2E" w:rsidRDefault="00925AD1" w:rsidP="00F6627F">
      <w:pPr>
        <w:spacing w:line="288" w:lineRule="auto"/>
        <w:ind w:firstLine="720"/>
        <w:jc w:val="both"/>
        <w:rPr>
          <w:color w:val="E36C0A"/>
          <w:sz w:val="28"/>
          <w:szCs w:val="28"/>
        </w:rPr>
      </w:pPr>
      <w:r w:rsidRPr="00171F2E">
        <w:rPr>
          <w:sz w:val="28"/>
          <w:szCs w:val="28"/>
        </w:rPr>
        <w:t xml:space="preserve">Планировочная структура любой территории во многом зависит от возможности развития дорожной сети и транспортного комплекса. </w:t>
      </w:r>
    </w:p>
    <w:p w:rsidR="00171F2E" w:rsidRPr="00FC51DE" w:rsidRDefault="00171F2E" w:rsidP="00F6627F">
      <w:pPr>
        <w:spacing w:line="288" w:lineRule="auto"/>
        <w:ind w:firstLine="720"/>
        <w:jc w:val="both"/>
        <w:rPr>
          <w:sz w:val="28"/>
          <w:szCs w:val="28"/>
        </w:rPr>
      </w:pPr>
      <w:r w:rsidRPr="00FC51DE">
        <w:rPr>
          <w:sz w:val="28"/>
          <w:szCs w:val="28"/>
        </w:rPr>
        <w:t xml:space="preserve">Транспортный каркас проектируемой территории в настоящее время представлен автомобильной дорогой федерального значения </w:t>
      </w:r>
      <w:r w:rsidR="0037078C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>Дон</w:t>
      </w:r>
      <w:r w:rsidR="0037078C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 xml:space="preserve"> М-4 Москва </w:t>
      </w:r>
      <w:r w:rsidRPr="00FC51DE">
        <w:rPr>
          <w:sz w:val="28"/>
          <w:szCs w:val="28"/>
        </w:rPr>
        <w:lastRenderedPageBreak/>
        <w:t>– Новороссийск</w:t>
      </w:r>
      <w:r w:rsidR="00FC51DE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>, автодорогой регионального значения "</w:t>
      </w:r>
      <w:r w:rsidR="00EA1442">
        <w:rPr>
          <w:sz w:val="28"/>
          <w:szCs w:val="28"/>
        </w:rPr>
        <w:t>ст-ца Журавская</w:t>
      </w:r>
      <w:r w:rsidRPr="00FC51DE">
        <w:rPr>
          <w:sz w:val="28"/>
          <w:szCs w:val="28"/>
        </w:rPr>
        <w:t xml:space="preserve"> – Тихорецк</w:t>
      </w:r>
      <w:r w:rsidR="00FC51DE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 xml:space="preserve">, автодорогой </w:t>
      </w:r>
      <w:r w:rsidR="001122CE">
        <w:rPr>
          <w:sz w:val="28"/>
          <w:szCs w:val="28"/>
        </w:rPr>
        <w:t>общего пользования</w:t>
      </w:r>
      <w:r w:rsidRPr="00FC51DE">
        <w:rPr>
          <w:sz w:val="28"/>
          <w:szCs w:val="28"/>
        </w:rPr>
        <w:t xml:space="preserve"> </w:t>
      </w:r>
      <w:r w:rsidR="0037078C" w:rsidRPr="00FC51DE">
        <w:rPr>
          <w:sz w:val="28"/>
          <w:szCs w:val="28"/>
        </w:rPr>
        <w:t>"</w:t>
      </w:r>
      <w:r w:rsidR="00EA1442">
        <w:rPr>
          <w:sz w:val="28"/>
          <w:szCs w:val="28"/>
        </w:rPr>
        <w:t>г.</w:t>
      </w:r>
      <w:r w:rsidR="00EA1442" w:rsidRPr="00FC51DE">
        <w:rPr>
          <w:sz w:val="28"/>
          <w:szCs w:val="28"/>
        </w:rPr>
        <w:t>Кореновск</w:t>
      </w:r>
      <w:r w:rsidRPr="00FC51DE">
        <w:rPr>
          <w:sz w:val="28"/>
          <w:szCs w:val="28"/>
        </w:rPr>
        <w:t xml:space="preserve">– </w:t>
      </w:r>
      <w:r w:rsidR="00247D03">
        <w:rPr>
          <w:sz w:val="28"/>
          <w:szCs w:val="28"/>
        </w:rPr>
        <w:t xml:space="preserve">х. </w:t>
      </w:r>
      <w:r w:rsidRPr="00FC51DE">
        <w:rPr>
          <w:sz w:val="28"/>
          <w:szCs w:val="28"/>
        </w:rPr>
        <w:t xml:space="preserve">Казаче-Малеваный  –  </w:t>
      </w:r>
      <w:r w:rsidR="00EA1442">
        <w:rPr>
          <w:sz w:val="28"/>
          <w:szCs w:val="28"/>
        </w:rPr>
        <w:t>ст-ца Журавская</w:t>
      </w:r>
      <w:r w:rsidR="0037078C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 xml:space="preserve">, а также железнодорожной магистралью </w:t>
      </w:r>
      <w:r w:rsidR="0037078C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 xml:space="preserve">Краснодар </w:t>
      </w:r>
      <w:r w:rsidRPr="00FC51DE">
        <w:rPr>
          <w:sz w:val="28"/>
          <w:szCs w:val="28"/>
          <w:lang w:val="en-US"/>
        </w:rPr>
        <w:t>I</w:t>
      </w:r>
      <w:r w:rsidRPr="00FC51DE">
        <w:rPr>
          <w:sz w:val="28"/>
          <w:szCs w:val="28"/>
        </w:rPr>
        <w:t xml:space="preserve"> – Тихорецк</w:t>
      </w:r>
      <w:r w:rsidR="0037078C" w:rsidRPr="00FC51DE">
        <w:rPr>
          <w:sz w:val="28"/>
          <w:szCs w:val="28"/>
        </w:rPr>
        <w:t>"</w:t>
      </w:r>
      <w:r w:rsidRPr="00FC51DE">
        <w:rPr>
          <w:sz w:val="28"/>
          <w:szCs w:val="28"/>
        </w:rPr>
        <w:t xml:space="preserve">, проходящей вдоль юго-восточной границы хутора Казаче-Малеваного. </w:t>
      </w:r>
    </w:p>
    <w:p w:rsidR="00F6627F" w:rsidRPr="00FC51DE" w:rsidRDefault="00F6627F" w:rsidP="00F6627F">
      <w:pPr>
        <w:spacing w:line="288" w:lineRule="auto"/>
        <w:ind w:firstLine="720"/>
        <w:jc w:val="both"/>
        <w:rPr>
          <w:sz w:val="28"/>
          <w:szCs w:val="28"/>
        </w:rPr>
      </w:pPr>
      <w:r w:rsidRPr="00FC51DE">
        <w:rPr>
          <w:sz w:val="28"/>
          <w:szCs w:val="28"/>
        </w:rPr>
        <w:t xml:space="preserve">Генеральным планом, согласно положениям проекта схемы территориального планирования муниципального образования </w:t>
      </w:r>
      <w:r w:rsidR="0037078C" w:rsidRPr="00FC51DE">
        <w:rPr>
          <w:sz w:val="28"/>
          <w:szCs w:val="28"/>
        </w:rPr>
        <w:t>Кореновский</w:t>
      </w:r>
      <w:r w:rsidRPr="00FC51DE">
        <w:rPr>
          <w:sz w:val="28"/>
          <w:szCs w:val="28"/>
        </w:rPr>
        <w:t xml:space="preserve"> район предусмотрен</w:t>
      </w:r>
      <w:r w:rsidR="001122CE">
        <w:rPr>
          <w:sz w:val="28"/>
          <w:szCs w:val="28"/>
        </w:rPr>
        <w:t>ы</w:t>
      </w:r>
      <w:r w:rsidRPr="00FC51DE">
        <w:rPr>
          <w:sz w:val="28"/>
          <w:szCs w:val="28"/>
        </w:rPr>
        <w:t xml:space="preserve"> зон</w:t>
      </w:r>
      <w:r w:rsidR="001122CE">
        <w:rPr>
          <w:sz w:val="28"/>
          <w:szCs w:val="28"/>
        </w:rPr>
        <w:t>ы</w:t>
      </w:r>
      <w:r w:rsidRPr="00FC51DE">
        <w:rPr>
          <w:sz w:val="28"/>
          <w:szCs w:val="28"/>
        </w:rPr>
        <w:t xml:space="preserve"> для размещения участк</w:t>
      </w:r>
      <w:r w:rsidR="0037078C" w:rsidRPr="00FC51DE">
        <w:rPr>
          <w:sz w:val="28"/>
          <w:szCs w:val="28"/>
        </w:rPr>
        <w:t>ов</w:t>
      </w:r>
      <w:r w:rsidRPr="00FC51DE">
        <w:rPr>
          <w:sz w:val="28"/>
          <w:szCs w:val="28"/>
        </w:rPr>
        <w:t xml:space="preserve"> автодорог </w:t>
      </w:r>
      <w:r w:rsidR="0037078C" w:rsidRPr="00FC51DE">
        <w:rPr>
          <w:sz w:val="28"/>
          <w:szCs w:val="28"/>
        </w:rPr>
        <w:t>местного</w:t>
      </w:r>
      <w:r w:rsidR="00FC51DE" w:rsidRPr="00FC51DE">
        <w:rPr>
          <w:sz w:val="28"/>
          <w:szCs w:val="28"/>
        </w:rPr>
        <w:t xml:space="preserve"> значения "</w:t>
      </w:r>
      <w:r w:rsidR="00774F8E">
        <w:rPr>
          <w:sz w:val="28"/>
          <w:szCs w:val="28"/>
        </w:rPr>
        <w:t xml:space="preserve">ст-ца </w:t>
      </w:r>
      <w:r w:rsidR="00FC51DE" w:rsidRPr="00FC51DE">
        <w:rPr>
          <w:sz w:val="28"/>
          <w:szCs w:val="28"/>
        </w:rPr>
        <w:t xml:space="preserve">Журавская – </w:t>
      </w:r>
      <w:r w:rsidR="00774F8E">
        <w:rPr>
          <w:sz w:val="28"/>
          <w:szCs w:val="28"/>
        </w:rPr>
        <w:t xml:space="preserve">х. </w:t>
      </w:r>
      <w:r w:rsidR="00F46335">
        <w:rPr>
          <w:sz w:val="28"/>
          <w:szCs w:val="28"/>
        </w:rPr>
        <w:t>Журавский</w:t>
      </w:r>
      <w:r w:rsidR="00FC51DE" w:rsidRPr="00FC51DE">
        <w:rPr>
          <w:sz w:val="28"/>
          <w:szCs w:val="28"/>
        </w:rPr>
        <w:t>" и "</w:t>
      </w:r>
      <w:r w:rsidR="00774F8E">
        <w:rPr>
          <w:sz w:val="28"/>
          <w:szCs w:val="28"/>
        </w:rPr>
        <w:t xml:space="preserve">ст-ца </w:t>
      </w:r>
      <w:r w:rsidR="00FC51DE" w:rsidRPr="00FC51DE">
        <w:rPr>
          <w:sz w:val="28"/>
          <w:szCs w:val="28"/>
        </w:rPr>
        <w:t xml:space="preserve">Журавская – </w:t>
      </w:r>
      <w:r w:rsidR="00774F8E">
        <w:rPr>
          <w:sz w:val="28"/>
          <w:szCs w:val="28"/>
        </w:rPr>
        <w:t xml:space="preserve">п. </w:t>
      </w:r>
      <w:r w:rsidR="00FC51DE" w:rsidRPr="00FC51DE">
        <w:rPr>
          <w:sz w:val="28"/>
          <w:szCs w:val="28"/>
        </w:rPr>
        <w:t>Комсомольский"</w:t>
      </w:r>
      <w:r w:rsidRPr="00FC51DE">
        <w:rPr>
          <w:sz w:val="28"/>
          <w:szCs w:val="28"/>
        </w:rPr>
        <w:t xml:space="preserve">. </w:t>
      </w:r>
    </w:p>
    <w:p w:rsidR="00F6627F" w:rsidRPr="00FC51DE" w:rsidRDefault="00404CB7" w:rsidP="00404CB7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FC51DE">
        <w:rPr>
          <w:sz w:val="28"/>
          <w:szCs w:val="28"/>
        </w:rPr>
        <w:t xml:space="preserve">Строительство </w:t>
      </w:r>
      <w:r w:rsidR="000637FF">
        <w:rPr>
          <w:sz w:val="28"/>
          <w:szCs w:val="28"/>
        </w:rPr>
        <w:t>планируемых</w:t>
      </w:r>
      <w:r w:rsidR="007F04E9">
        <w:rPr>
          <w:sz w:val="28"/>
          <w:szCs w:val="28"/>
        </w:rPr>
        <w:t xml:space="preserve"> автодорог</w:t>
      </w:r>
      <w:r w:rsidR="00F6627F" w:rsidRPr="00FC51DE">
        <w:rPr>
          <w:sz w:val="28"/>
          <w:szCs w:val="28"/>
        </w:rPr>
        <w:t xml:space="preserve"> </w:t>
      </w:r>
      <w:r w:rsidRPr="00FC51DE">
        <w:rPr>
          <w:rFonts w:eastAsia="Arial Unicode MS"/>
          <w:sz w:val="28"/>
          <w:szCs w:val="28"/>
        </w:rPr>
        <w:t xml:space="preserve">создаст </w:t>
      </w:r>
      <w:r w:rsidR="007F04E9">
        <w:rPr>
          <w:rFonts w:eastAsia="Arial Unicode MS"/>
          <w:sz w:val="28"/>
          <w:szCs w:val="28"/>
        </w:rPr>
        <w:t>благоприятные</w:t>
      </w:r>
      <w:r w:rsidR="00FC51DE" w:rsidRPr="00FC51DE">
        <w:rPr>
          <w:rFonts w:eastAsia="Arial Unicode MS"/>
          <w:sz w:val="28"/>
          <w:szCs w:val="28"/>
        </w:rPr>
        <w:t xml:space="preserve"> </w:t>
      </w:r>
      <w:r w:rsidRPr="00FC51DE">
        <w:rPr>
          <w:rFonts w:eastAsia="Arial Unicode MS"/>
          <w:sz w:val="28"/>
          <w:szCs w:val="28"/>
        </w:rPr>
        <w:t>услови</w:t>
      </w:r>
      <w:r w:rsidR="007F04E9">
        <w:rPr>
          <w:rFonts w:eastAsia="Arial Unicode MS"/>
          <w:sz w:val="28"/>
          <w:szCs w:val="28"/>
        </w:rPr>
        <w:t>я</w:t>
      </w:r>
      <w:r w:rsidRPr="00FC51DE">
        <w:rPr>
          <w:rFonts w:eastAsia="Arial Unicode MS"/>
          <w:sz w:val="28"/>
          <w:szCs w:val="28"/>
        </w:rPr>
        <w:t xml:space="preserve"> для развития социально-экономических связей</w:t>
      </w:r>
      <w:r w:rsidR="002F559E">
        <w:rPr>
          <w:rFonts w:eastAsia="Arial Unicode MS"/>
          <w:sz w:val="28"/>
          <w:szCs w:val="28"/>
        </w:rPr>
        <w:t xml:space="preserve"> Журавского сельского поселения с другими</w:t>
      </w:r>
      <w:r w:rsidR="00FC51DE" w:rsidRPr="00FC51DE">
        <w:rPr>
          <w:rFonts w:eastAsia="Arial Unicode MS"/>
          <w:sz w:val="28"/>
          <w:szCs w:val="28"/>
        </w:rPr>
        <w:t xml:space="preserve"> поселени</w:t>
      </w:r>
      <w:r w:rsidR="002F559E">
        <w:rPr>
          <w:rFonts w:eastAsia="Arial Unicode MS"/>
          <w:sz w:val="28"/>
          <w:szCs w:val="28"/>
        </w:rPr>
        <w:t>ями</w:t>
      </w:r>
      <w:r w:rsidR="00FC51DE" w:rsidRPr="00FC51DE">
        <w:rPr>
          <w:rFonts w:eastAsia="Arial Unicode MS"/>
          <w:sz w:val="28"/>
          <w:szCs w:val="28"/>
        </w:rPr>
        <w:t xml:space="preserve"> Кореновского района.</w:t>
      </w:r>
      <w:r w:rsidRPr="00FC51DE">
        <w:rPr>
          <w:rFonts w:eastAsia="Arial Unicode MS"/>
          <w:sz w:val="28"/>
          <w:szCs w:val="28"/>
        </w:rPr>
        <w:t xml:space="preserve"> </w:t>
      </w:r>
    </w:p>
    <w:p w:rsidR="009C6A23" w:rsidRPr="000904EC" w:rsidRDefault="009C6A23" w:rsidP="00E67FF2">
      <w:pPr>
        <w:spacing w:line="301" w:lineRule="auto"/>
        <w:ind w:firstLine="720"/>
        <w:jc w:val="both"/>
        <w:rPr>
          <w:sz w:val="28"/>
          <w:szCs w:val="28"/>
        </w:rPr>
      </w:pPr>
      <w:r w:rsidRPr="000904EC">
        <w:rPr>
          <w:sz w:val="28"/>
          <w:szCs w:val="28"/>
        </w:rPr>
        <w:t>Генеральным планом определена следующая очередность мероприятий по развитию транспортной инфраструктуры планируемой территории:</w:t>
      </w:r>
    </w:p>
    <w:p w:rsidR="00A36488" w:rsidRPr="00750C11" w:rsidRDefault="009C6A23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9C6A23" w:rsidRPr="00750C11" w:rsidRDefault="009C6A23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организация безопасных пешеходных переходов;</w:t>
      </w:r>
    </w:p>
    <w:p w:rsidR="0019308B" w:rsidRPr="00750C11" w:rsidRDefault="0019308B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строительство улиц и дорог для обслуживания проектируемых функциональных зон;</w:t>
      </w:r>
    </w:p>
    <w:p w:rsidR="00E67FF2" w:rsidRPr="00750C11" w:rsidRDefault="00E67FF2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строительс</w:t>
      </w:r>
      <w:r w:rsidR="000904EC" w:rsidRPr="00750C11">
        <w:rPr>
          <w:sz w:val="28"/>
          <w:szCs w:val="28"/>
        </w:rPr>
        <w:t xml:space="preserve">тво </w:t>
      </w:r>
      <w:r w:rsidRPr="00750C11">
        <w:rPr>
          <w:sz w:val="28"/>
          <w:szCs w:val="28"/>
        </w:rPr>
        <w:t>транспортных развязок</w:t>
      </w:r>
      <w:r w:rsidR="00493A35" w:rsidRPr="00750C11">
        <w:rPr>
          <w:sz w:val="28"/>
          <w:szCs w:val="28"/>
        </w:rPr>
        <w:t>, удовлетворяющих нормам безопасности, и автомобильных мостов</w:t>
      </w:r>
      <w:r w:rsidRPr="00750C11">
        <w:rPr>
          <w:sz w:val="28"/>
          <w:szCs w:val="28"/>
        </w:rPr>
        <w:t>;</w:t>
      </w:r>
    </w:p>
    <w:p w:rsidR="00750C11" w:rsidRPr="00750C11" w:rsidRDefault="00750C11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строительство автовокзала у автодороги регионального значения в северной части станицы Журавская;</w:t>
      </w:r>
    </w:p>
    <w:p w:rsidR="00750C11" w:rsidRPr="00750C11" w:rsidRDefault="00750C11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строительство железнодорожного вокзала с кассой в</w:t>
      </w:r>
      <w:r w:rsidR="00C50261">
        <w:rPr>
          <w:sz w:val="28"/>
          <w:szCs w:val="28"/>
        </w:rPr>
        <w:t xml:space="preserve"> юго-</w:t>
      </w:r>
      <w:r w:rsidRPr="00750C11">
        <w:rPr>
          <w:sz w:val="28"/>
          <w:szCs w:val="28"/>
        </w:rPr>
        <w:t>восточной части хутора Казаче-Малеваный;</w:t>
      </w:r>
    </w:p>
    <w:p w:rsidR="00750C11" w:rsidRDefault="00E67FF2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>организация центр</w:t>
      </w:r>
      <w:r w:rsidR="000836C2" w:rsidRPr="00750C11">
        <w:rPr>
          <w:sz w:val="28"/>
          <w:szCs w:val="28"/>
        </w:rPr>
        <w:t>ов</w:t>
      </w:r>
      <w:r w:rsidRPr="00750C11">
        <w:rPr>
          <w:sz w:val="28"/>
          <w:szCs w:val="28"/>
        </w:rPr>
        <w:t xml:space="preserve"> придорожного обслуживания </w:t>
      </w:r>
      <w:r w:rsidR="000836C2" w:rsidRPr="00750C11">
        <w:rPr>
          <w:sz w:val="28"/>
          <w:szCs w:val="28"/>
        </w:rPr>
        <w:t xml:space="preserve">вдоль </w:t>
      </w:r>
      <w:r w:rsidR="009E1D78" w:rsidRPr="00750C11">
        <w:rPr>
          <w:sz w:val="28"/>
          <w:szCs w:val="28"/>
        </w:rPr>
        <w:t>автодороги</w:t>
      </w:r>
      <w:r w:rsidR="000836C2" w:rsidRPr="00750C11">
        <w:rPr>
          <w:sz w:val="28"/>
          <w:szCs w:val="28"/>
        </w:rPr>
        <w:t xml:space="preserve"> </w:t>
      </w:r>
      <w:r w:rsidR="000904EC" w:rsidRPr="00750C11">
        <w:rPr>
          <w:sz w:val="28"/>
          <w:szCs w:val="28"/>
        </w:rPr>
        <w:t>федерального</w:t>
      </w:r>
      <w:r w:rsidR="009E1D78" w:rsidRPr="00750C11">
        <w:rPr>
          <w:sz w:val="28"/>
          <w:szCs w:val="28"/>
        </w:rPr>
        <w:t xml:space="preserve"> значения</w:t>
      </w:r>
      <w:r w:rsidR="00750C11" w:rsidRPr="00750C11">
        <w:rPr>
          <w:sz w:val="28"/>
          <w:szCs w:val="28"/>
        </w:rPr>
        <w:t>;</w:t>
      </w:r>
    </w:p>
    <w:p w:rsidR="001122CE" w:rsidRPr="00BC3BA9" w:rsidRDefault="001122CE" w:rsidP="00AB0644">
      <w:pPr>
        <w:pStyle w:val="a7"/>
        <w:numPr>
          <w:ilvl w:val="0"/>
          <w:numId w:val="1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lang w:val="ru-RU"/>
        </w:rPr>
      </w:pPr>
      <w:r w:rsidRPr="00750C11">
        <w:rPr>
          <w:sz w:val="28"/>
          <w:szCs w:val="28"/>
          <w:lang w:val="ru-RU"/>
        </w:rPr>
        <w:t xml:space="preserve">строительство автодорог </w:t>
      </w:r>
      <w:r w:rsidR="004129B7">
        <w:rPr>
          <w:sz w:val="28"/>
          <w:szCs w:val="28"/>
          <w:lang w:val="ru-RU"/>
        </w:rPr>
        <w:t>общего пользования</w:t>
      </w:r>
      <w:r w:rsidRPr="00750C11">
        <w:rPr>
          <w:sz w:val="28"/>
          <w:szCs w:val="28"/>
          <w:lang w:val="ru-RU"/>
        </w:rPr>
        <w:t xml:space="preserve"> в северо-западной части Журавского сельского поселения  (и северной части Кореновского района в</w:t>
      </w:r>
      <w:r w:rsidR="00470BA7">
        <w:rPr>
          <w:sz w:val="28"/>
          <w:szCs w:val="28"/>
          <w:lang w:val="ru-RU"/>
        </w:rPr>
        <w:t xml:space="preserve"> </w:t>
      </w:r>
      <w:r w:rsidRPr="00750C11">
        <w:rPr>
          <w:sz w:val="28"/>
          <w:szCs w:val="28"/>
          <w:lang w:val="ru-RU"/>
        </w:rPr>
        <w:t>целом), которые свяжут</w:t>
      </w:r>
      <w:r>
        <w:rPr>
          <w:sz w:val="28"/>
          <w:szCs w:val="28"/>
          <w:lang w:val="ru-RU"/>
        </w:rPr>
        <w:t xml:space="preserve"> ст. Журавскую (Журавского с/п)</w:t>
      </w:r>
      <w:r w:rsidRPr="00750C11">
        <w:rPr>
          <w:sz w:val="28"/>
          <w:szCs w:val="28"/>
          <w:lang w:val="ru-RU"/>
        </w:rPr>
        <w:t xml:space="preserve"> с х. Журавским, с.</w:t>
      </w:r>
      <w:r>
        <w:rPr>
          <w:sz w:val="28"/>
          <w:szCs w:val="28"/>
          <w:lang w:val="ru-RU"/>
        </w:rPr>
        <w:t xml:space="preserve"> Братковское (Братковского с/п) с</w:t>
      </w:r>
      <w:r w:rsidRPr="00750C11">
        <w:rPr>
          <w:sz w:val="28"/>
          <w:szCs w:val="28"/>
          <w:lang w:val="ru-RU"/>
        </w:rPr>
        <w:t xml:space="preserve"> поселк</w:t>
      </w:r>
      <w:r>
        <w:rPr>
          <w:sz w:val="28"/>
          <w:szCs w:val="28"/>
          <w:lang w:val="ru-RU"/>
        </w:rPr>
        <w:t>ами</w:t>
      </w:r>
      <w:r w:rsidRPr="00750C11">
        <w:rPr>
          <w:sz w:val="28"/>
          <w:szCs w:val="28"/>
          <w:lang w:val="ru-RU"/>
        </w:rPr>
        <w:t xml:space="preserve"> Комсомольский и Пролетарский Новоберезанского с/п;</w:t>
      </w:r>
    </w:p>
    <w:p w:rsidR="00750C11" w:rsidRPr="00750C11" w:rsidRDefault="00750C11" w:rsidP="00AB0644">
      <w:pPr>
        <w:numPr>
          <w:ilvl w:val="0"/>
          <w:numId w:val="12"/>
        </w:numPr>
        <w:tabs>
          <w:tab w:val="left" w:pos="993"/>
        </w:tabs>
        <w:spacing w:line="301" w:lineRule="auto"/>
        <w:ind w:left="0" w:firstLine="709"/>
        <w:jc w:val="both"/>
        <w:rPr>
          <w:sz w:val="28"/>
          <w:szCs w:val="28"/>
        </w:rPr>
      </w:pPr>
      <w:r w:rsidRPr="00750C11">
        <w:rPr>
          <w:sz w:val="28"/>
          <w:szCs w:val="28"/>
        </w:rPr>
        <w:t xml:space="preserve">создание транспортно-логистического комплекса </w:t>
      </w:r>
      <w:r w:rsidR="00965ECE">
        <w:rPr>
          <w:sz w:val="28"/>
          <w:szCs w:val="28"/>
        </w:rPr>
        <w:t>в север</w:t>
      </w:r>
      <w:r w:rsidR="00990476">
        <w:rPr>
          <w:sz w:val="28"/>
          <w:szCs w:val="28"/>
        </w:rPr>
        <w:t>о-западной</w:t>
      </w:r>
      <w:r w:rsidR="00965ECE">
        <w:rPr>
          <w:sz w:val="28"/>
          <w:szCs w:val="28"/>
        </w:rPr>
        <w:t xml:space="preserve"> части </w:t>
      </w:r>
      <w:r w:rsidRPr="00750C11">
        <w:rPr>
          <w:sz w:val="28"/>
          <w:szCs w:val="28"/>
        </w:rPr>
        <w:t>станицы Журавск</w:t>
      </w:r>
      <w:r w:rsidR="00990476">
        <w:rPr>
          <w:sz w:val="28"/>
          <w:szCs w:val="28"/>
        </w:rPr>
        <w:t>ой</w:t>
      </w:r>
      <w:r w:rsidRPr="00750C11">
        <w:rPr>
          <w:sz w:val="28"/>
          <w:szCs w:val="28"/>
        </w:rPr>
        <w:t xml:space="preserve"> </w:t>
      </w:r>
      <w:r w:rsidR="00894328">
        <w:rPr>
          <w:sz w:val="28"/>
          <w:szCs w:val="28"/>
        </w:rPr>
        <w:t>в непосредственной близости от</w:t>
      </w:r>
      <w:r w:rsidRPr="00750C11">
        <w:rPr>
          <w:sz w:val="28"/>
          <w:szCs w:val="28"/>
        </w:rPr>
        <w:t xml:space="preserve"> </w:t>
      </w:r>
      <w:r w:rsidR="00965ECE">
        <w:rPr>
          <w:sz w:val="28"/>
          <w:szCs w:val="28"/>
        </w:rPr>
        <w:t xml:space="preserve">автодороги </w:t>
      </w:r>
      <w:r w:rsidR="00965ECE" w:rsidRPr="00A26A31">
        <w:rPr>
          <w:rFonts w:eastAsia="Arial Unicode MS"/>
          <w:sz w:val="28"/>
          <w:szCs w:val="28"/>
        </w:rPr>
        <w:t>"</w:t>
      </w:r>
      <w:r w:rsidR="00965ECE">
        <w:rPr>
          <w:rFonts w:eastAsia="Arial Unicode MS"/>
          <w:sz w:val="28"/>
          <w:szCs w:val="28"/>
        </w:rPr>
        <w:t>ст-ца Журавская</w:t>
      </w:r>
      <w:r w:rsidR="00965ECE" w:rsidRPr="00A26A31">
        <w:rPr>
          <w:rFonts w:eastAsia="Arial Unicode MS"/>
          <w:sz w:val="28"/>
          <w:szCs w:val="28"/>
        </w:rPr>
        <w:t xml:space="preserve">" – </w:t>
      </w:r>
      <w:r w:rsidR="00965ECE">
        <w:rPr>
          <w:rFonts w:eastAsia="Arial Unicode MS"/>
          <w:sz w:val="28"/>
          <w:szCs w:val="28"/>
        </w:rPr>
        <w:t xml:space="preserve">г. </w:t>
      </w:r>
      <w:r w:rsidR="00965ECE" w:rsidRPr="00A26A31">
        <w:rPr>
          <w:rFonts w:eastAsia="Arial Unicode MS"/>
          <w:sz w:val="28"/>
          <w:szCs w:val="28"/>
        </w:rPr>
        <w:t>Тихорецк"</w:t>
      </w:r>
      <w:r w:rsidR="00965ECE">
        <w:rPr>
          <w:rFonts w:eastAsia="Arial Unicode MS"/>
          <w:sz w:val="28"/>
          <w:szCs w:val="28"/>
        </w:rPr>
        <w:t xml:space="preserve"> и </w:t>
      </w:r>
      <w:r w:rsidR="00965ECE">
        <w:rPr>
          <w:sz w:val="28"/>
          <w:szCs w:val="28"/>
        </w:rPr>
        <w:t xml:space="preserve"> </w:t>
      </w:r>
      <w:r w:rsidRPr="00750C11">
        <w:rPr>
          <w:sz w:val="28"/>
          <w:szCs w:val="28"/>
        </w:rPr>
        <w:t>федеральной автодороги</w:t>
      </w:r>
      <w:r w:rsidR="00894328">
        <w:rPr>
          <w:sz w:val="28"/>
          <w:szCs w:val="28"/>
        </w:rPr>
        <w:t xml:space="preserve"> </w:t>
      </w:r>
      <w:r w:rsidR="00894328" w:rsidRPr="009C7865">
        <w:rPr>
          <w:sz w:val="28"/>
          <w:szCs w:val="28"/>
        </w:rPr>
        <w:t>М-4 "Дон"</w:t>
      </w:r>
      <w:r w:rsidRPr="00750C11">
        <w:rPr>
          <w:sz w:val="28"/>
          <w:szCs w:val="28"/>
        </w:rPr>
        <w:t>.</w:t>
      </w:r>
    </w:p>
    <w:p w:rsidR="00E67FF2" w:rsidRPr="00750C11" w:rsidRDefault="00E67FF2" w:rsidP="00750C11">
      <w:pPr>
        <w:tabs>
          <w:tab w:val="left" w:pos="993"/>
        </w:tabs>
        <w:spacing w:line="301" w:lineRule="auto"/>
        <w:jc w:val="both"/>
        <w:rPr>
          <w:color w:val="E36C0A"/>
          <w:sz w:val="28"/>
          <w:szCs w:val="28"/>
        </w:rPr>
        <w:sectPr w:rsidR="00E67FF2" w:rsidRPr="00750C11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E67FF2" w:rsidRPr="009816E5" w:rsidRDefault="009816E5" w:rsidP="009816E5">
      <w:pPr>
        <w:pStyle w:val="af6"/>
        <w:rPr>
          <w:rStyle w:val="af5"/>
          <w:i w:val="0"/>
          <w:iCs w:val="0"/>
        </w:rPr>
      </w:pPr>
      <w:bookmarkStart w:id="12" w:name="_Toc264729442"/>
      <w:r w:rsidRPr="009A593C">
        <w:rPr>
          <w:rStyle w:val="10"/>
        </w:rPr>
        <w:lastRenderedPageBreak/>
        <w:t>2.5.</w:t>
      </w:r>
      <w:r w:rsidRPr="009816E5">
        <w:rPr>
          <w:rStyle w:val="af5"/>
          <w:i w:val="0"/>
          <w:iCs w:val="0"/>
        </w:rPr>
        <w:t xml:space="preserve"> </w:t>
      </w:r>
      <w:r w:rsidRPr="00102A9A">
        <w:rPr>
          <w:rStyle w:val="10"/>
        </w:rPr>
        <w:t>ФУНКЦИОНАЛЬНОЕ ЗОНИРОВАНИЕ ТЕРРИТОРИИ</w:t>
      </w:r>
      <w:bookmarkEnd w:id="12"/>
    </w:p>
    <w:p w:rsidR="00D5029D" w:rsidRDefault="00D5029D" w:rsidP="00E67FF2">
      <w:pPr>
        <w:spacing w:line="312" w:lineRule="auto"/>
        <w:ind w:firstLine="720"/>
        <w:jc w:val="both"/>
        <w:rPr>
          <w:sz w:val="28"/>
          <w:szCs w:val="28"/>
        </w:rPr>
      </w:pPr>
    </w:p>
    <w:p w:rsidR="00E67FF2" w:rsidRDefault="00E67FF2" w:rsidP="00994A9E">
      <w:pPr>
        <w:spacing w:line="29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функционального зонирования, утверждаемого в данном генеральном плане, являются:</w:t>
      </w:r>
    </w:p>
    <w:p w:rsidR="00A36EB4" w:rsidRPr="00A36EB4" w:rsidRDefault="00E67FF2" w:rsidP="00A36EB4">
      <w:pPr>
        <w:numPr>
          <w:ilvl w:val="0"/>
          <w:numId w:val="13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назначений и видов использования территорий поселения;</w:t>
      </w:r>
    </w:p>
    <w:p w:rsidR="00E67FF2" w:rsidRDefault="00E67FF2" w:rsidP="00AB0644">
      <w:pPr>
        <w:numPr>
          <w:ilvl w:val="0"/>
          <w:numId w:val="13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основы для разработки нормативного правового акта – правил землепользования и застройки, включающих градостроительное зонирование и установление градостроительных регламентов для территориальных зон;</w:t>
      </w:r>
    </w:p>
    <w:p w:rsidR="00E67FF2" w:rsidRDefault="00E67FF2" w:rsidP="00AB0644">
      <w:pPr>
        <w:numPr>
          <w:ilvl w:val="0"/>
          <w:numId w:val="13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территориальных ресурсов и оптимальной инвестиционно- строительной стратегии развития </w:t>
      </w:r>
      <w:r w:rsidR="00821EE5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поселения, основанных на эффективном градостроительном использовании территории.</w:t>
      </w:r>
    </w:p>
    <w:p w:rsidR="00E67FF2" w:rsidRDefault="00E67FF2" w:rsidP="00994A9E">
      <w:pPr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проведения функционального зонирования являются:</w:t>
      </w:r>
    </w:p>
    <w:p w:rsidR="00E67FF2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градостроительный анализ территории и оценка системы планировочных условий, в том числе ограничений по развитию территории;</w:t>
      </w:r>
    </w:p>
    <w:p w:rsidR="00E67FF2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предпосылки развития поселения;</w:t>
      </w:r>
    </w:p>
    <w:p w:rsidR="00E67FF2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проектная, планировочная организация территории поселения.</w:t>
      </w:r>
    </w:p>
    <w:p w:rsidR="00E67FF2" w:rsidRDefault="00E67FF2" w:rsidP="00994A9E">
      <w:pPr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Функциональное зонирование территории </w:t>
      </w:r>
      <w:r w:rsidR="003C3166">
        <w:rPr>
          <w:sz w:val="28"/>
          <w:szCs w:val="28"/>
        </w:rPr>
        <w:t xml:space="preserve"> </w:t>
      </w:r>
      <w:r w:rsidR="00821EE5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поселения: </w:t>
      </w:r>
    </w:p>
    <w:p w:rsidR="00E67FF2" w:rsidRPr="000F4E95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0F4E95">
        <w:rPr>
          <w:sz w:val="28"/>
          <w:szCs w:val="28"/>
        </w:rPr>
        <w:t>выполнено в соответствии с действующими законодательными и нормативными актами;</w:t>
      </w:r>
    </w:p>
    <w:p w:rsidR="00E67FF2" w:rsidRPr="000F4E95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0F4E95">
        <w:rPr>
          <w:sz w:val="28"/>
          <w:szCs w:val="28"/>
        </w:rPr>
        <w:t>поддерживает планировочную структуру, максимально отвечающую нуждам развития населенных пунктов и охраны окружающей среды;</w:t>
      </w:r>
    </w:p>
    <w:p w:rsidR="00E67FF2" w:rsidRPr="000F4E95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0F4E95">
        <w:rPr>
          <w:sz w:val="28"/>
          <w:szCs w:val="28"/>
        </w:rPr>
        <w:t xml:space="preserve">предусматривает территориальное развитие </w:t>
      </w:r>
      <w:r w:rsidR="0019558A" w:rsidRPr="000F4E95">
        <w:rPr>
          <w:sz w:val="28"/>
          <w:szCs w:val="28"/>
        </w:rPr>
        <w:t>жилой,</w:t>
      </w:r>
      <w:r w:rsidR="000F4E95" w:rsidRPr="000F4E95">
        <w:rPr>
          <w:sz w:val="28"/>
          <w:szCs w:val="28"/>
        </w:rPr>
        <w:t xml:space="preserve"> общественной,</w:t>
      </w:r>
      <w:r w:rsidR="0019558A" w:rsidRPr="000F4E95">
        <w:rPr>
          <w:sz w:val="28"/>
          <w:szCs w:val="28"/>
        </w:rPr>
        <w:t xml:space="preserve"> рекреационной и </w:t>
      </w:r>
      <w:r w:rsidRPr="000F4E95">
        <w:rPr>
          <w:sz w:val="28"/>
          <w:szCs w:val="28"/>
        </w:rPr>
        <w:t>производственной зон;</w:t>
      </w:r>
    </w:p>
    <w:p w:rsidR="00E67FF2" w:rsidRPr="00FF1619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FF1619">
        <w:rPr>
          <w:sz w:val="28"/>
          <w:szCs w:val="28"/>
        </w:rPr>
        <w:t>направлено на создание условий для развития инженерной и транспортной инфраструктуры, способной обеспечить растущие потребности в данных сферах;</w:t>
      </w:r>
    </w:p>
    <w:p w:rsidR="00E67FF2" w:rsidRPr="00FF1619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FF1619">
        <w:rPr>
          <w:sz w:val="28"/>
          <w:szCs w:val="28"/>
        </w:rPr>
        <w:t>устанавливает функциональные зоны и входящие в них функциональные подзоны с определением границ и особенностей функционального назначения каждой из них;</w:t>
      </w:r>
    </w:p>
    <w:p w:rsidR="00E67FF2" w:rsidRPr="00FF1619" w:rsidRDefault="00E67FF2" w:rsidP="00AB0644">
      <w:pPr>
        <w:numPr>
          <w:ilvl w:val="0"/>
          <w:numId w:val="14"/>
        </w:numPr>
        <w:tabs>
          <w:tab w:val="left" w:pos="993"/>
        </w:tabs>
        <w:spacing w:line="293" w:lineRule="auto"/>
        <w:ind w:left="0" w:firstLine="709"/>
        <w:jc w:val="both"/>
        <w:rPr>
          <w:sz w:val="28"/>
          <w:szCs w:val="28"/>
        </w:rPr>
      </w:pPr>
      <w:r w:rsidRPr="00FF1619">
        <w:rPr>
          <w:sz w:val="28"/>
          <w:szCs w:val="28"/>
        </w:rPr>
        <w:t xml:space="preserve">содержит характеристику планируемого развития функциональных зон и подзон с определением функционального использования земельных участков и объектов капитального строительства на территории указанных зон, рекомендации для установления видов разрешенного использования в правилах землепользования и застройки </w:t>
      </w:r>
      <w:r w:rsidR="003C3166" w:rsidRPr="00FF1619">
        <w:rPr>
          <w:sz w:val="28"/>
          <w:szCs w:val="28"/>
        </w:rPr>
        <w:t xml:space="preserve"> </w:t>
      </w:r>
      <w:r w:rsidR="00FF1619" w:rsidRPr="00FF1619">
        <w:rPr>
          <w:sz w:val="28"/>
          <w:szCs w:val="28"/>
        </w:rPr>
        <w:t>Журавского</w:t>
      </w:r>
      <w:r w:rsidRPr="00FF1619">
        <w:rPr>
          <w:sz w:val="28"/>
          <w:szCs w:val="28"/>
        </w:rPr>
        <w:t xml:space="preserve"> </w:t>
      </w:r>
      <w:r w:rsidR="009E4381" w:rsidRPr="00FF1619">
        <w:rPr>
          <w:sz w:val="28"/>
          <w:szCs w:val="28"/>
        </w:rPr>
        <w:t>сельск</w:t>
      </w:r>
      <w:r w:rsidRPr="00FF1619">
        <w:rPr>
          <w:sz w:val="28"/>
          <w:szCs w:val="28"/>
        </w:rPr>
        <w:t xml:space="preserve">ого поселения. </w:t>
      </w:r>
    </w:p>
    <w:p w:rsidR="00E67FF2" w:rsidRPr="000D1F8B" w:rsidRDefault="00E67FF2" w:rsidP="00FB556C">
      <w:pPr>
        <w:spacing w:line="283" w:lineRule="auto"/>
        <w:ind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lastRenderedPageBreak/>
        <w:t>Для развития на расчетный срок генеральным планом поселения определены следующие функциональные зоны: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жилая зона;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общественно-деловая зона;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зона рекреационного назначения;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зона производственной, инженерной и транспортной инфраструктур;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зона специального назначения;</w:t>
      </w:r>
    </w:p>
    <w:p w:rsidR="00E67FF2" w:rsidRPr="000D1F8B" w:rsidRDefault="00E67FF2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 xml:space="preserve">зона сельскохозяйственного </w:t>
      </w:r>
      <w:r w:rsidR="006150A9" w:rsidRPr="000D1F8B">
        <w:rPr>
          <w:sz w:val="28"/>
          <w:szCs w:val="28"/>
        </w:rPr>
        <w:t>назначения</w:t>
      </w:r>
      <w:r w:rsidRPr="000D1F8B">
        <w:rPr>
          <w:sz w:val="28"/>
          <w:szCs w:val="28"/>
        </w:rPr>
        <w:t>;</w:t>
      </w:r>
    </w:p>
    <w:p w:rsidR="006150A9" w:rsidRPr="000D1F8B" w:rsidRDefault="006150A9" w:rsidP="00AB0644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line="283" w:lineRule="auto"/>
        <w:ind w:left="0"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зона многофункционального использования.</w:t>
      </w:r>
    </w:p>
    <w:p w:rsidR="00E67FF2" w:rsidRPr="000D1F8B" w:rsidRDefault="00E67FF2" w:rsidP="00FB556C">
      <w:pPr>
        <w:spacing w:line="283" w:lineRule="auto"/>
        <w:ind w:firstLine="709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Для эффективного и упорядоченного взаимодействия функциональных зон в них выделены подзоны.</w:t>
      </w:r>
    </w:p>
    <w:p w:rsidR="00E67FF2" w:rsidRDefault="00E67FF2" w:rsidP="00FB556C">
      <w:pPr>
        <w:rPr>
          <w:sz w:val="28"/>
          <w:szCs w:val="28"/>
          <w:u w:val="single"/>
        </w:rPr>
      </w:pPr>
    </w:p>
    <w:p w:rsidR="00E67FF2" w:rsidRPr="00102A9A" w:rsidRDefault="00A757A5" w:rsidP="009816E5">
      <w:pPr>
        <w:pStyle w:val="1"/>
        <w:rPr>
          <w:rStyle w:val="af5"/>
          <w:i w:val="0"/>
        </w:rPr>
      </w:pPr>
      <w:bookmarkStart w:id="13" w:name="_Toc264729443"/>
      <w:r w:rsidRPr="00102A9A">
        <w:rPr>
          <w:rStyle w:val="af5"/>
          <w:i w:val="0"/>
        </w:rPr>
        <w:t>2</w:t>
      </w:r>
      <w:r w:rsidR="00E67FF2" w:rsidRPr="00102A9A">
        <w:rPr>
          <w:rStyle w:val="af5"/>
          <w:i w:val="0"/>
        </w:rPr>
        <w:t>.</w:t>
      </w:r>
      <w:r w:rsidR="00101C63" w:rsidRPr="00102A9A">
        <w:rPr>
          <w:rStyle w:val="af5"/>
          <w:i w:val="0"/>
        </w:rPr>
        <w:t>5</w:t>
      </w:r>
      <w:r w:rsidR="00E67FF2" w:rsidRPr="00102A9A">
        <w:rPr>
          <w:rStyle w:val="af5"/>
          <w:i w:val="0"/>
        </w:rPr>
        <w:t>.1. Жилая зона</w:t>
      </w:r>
      <w:bookmarkEnd w:id="13"/>
    </w:p>
    <w:p w:rsidR="00E67FF2" w:rsidRPr="000D1F8B" w:rsidRDefault="00E67FF2" w:rsidP="00FB556C">
      <w:pPr>
        <w:spacing w:line="283" w:lineRule="auto"/>
        <w:ind w:firstLine="720"/>
        <w:jc w:val="both"/>
        <w:rPr>
          <w:sz w:val="28"/>
          <w:szCs w:val="28"/>
        </w:rPr>
      </w:pPr>
      <w:r w:rsidRPr="000D1F8B">
        <w:rPr>
          <w:sz w:val="28"/>
          <w:szCs w:val="28"/>
        </w:rPr>
        <w:t>Жилая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E67FF2" w:rsidRPr="001D67D5" w:rsidRDefault="00E67FF2" w:rsidP="00FB556C">
      <w:pPr>
        <w:spacing w:line="283" w:lineRule="auto"/>
        <w:ind w:firstLine="709"/>
        <w:jc w:val="both"/>
        <w:rPr>
          <w:sz w:val="28"/>
          <w:szCs w:val="28"/>
        </w:rPr>
      </w:pPr>
      <w:r w:rsidRPr="001D67D5">
        <w:rPr>
          <w:sz w:val="28"/>
          <w:szCs w:val="28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</w:t>
      </w:r>
      <w:r w:rsidR="00994A9E" w:rsidRPr="001D67D5">
        <w:rPr>
          <w:sz w:val="28"/>
          <w:szCs w:val="28"/>
        </w:rPr>
        <w:t> </w:t>
      </w:r>
      <w:r w:rsidRPr="001D67D5">
        <w:rPr>
          <w:sz w:val="28"/>
          <w:szCs w:val="28"/>
        </w:rPr>
        <w:t>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</w:t>
      </w:r>
      <w:r w:rsidR="00994A9E" w:rsidRPr="001D67D5">
        <w:rPr>
          <w:sz w:val="28"/>
          <w:szCs w:val="28"/>
        </w:rPr>
        <w:t> </w:t>
      </w:r>
      <w:r w:rsidRPr="001D67D5">
        <w:rPr>
          <w:sz w:val="28"/>
          <w:szCs w:val="28"/>
        </w:rPr>
        <w:t xml:space="preserve">состав жилых зон могут включаться также территории, предназначенные для ведения садоводства и дачного хозяйства. </w:t>
      </w:r>
    </w:p>
    <w:p w:rsidR="00E67FF2" w:rsidRPr="001F469C" w:rsidRDefault="00E67FF2" w:rsidP="00FB556C">
      <w:pPr>
        <w:spacing w:line="283" w:lineRule="auto"/>
        <w:ind w:firstLine="720"/>
        <w:jc w:val="both"/>
        <w:rPr>
          <w:sz w:val="28"/>
          <w:szCs w:val="28"/>
        </w:rPr>
      </w:pPr>
      <w:r w:rsidRPr="001F469C">
        <w:rPr>
          <w:sz w:val="28"/>
          <w:szCs w:val="28"/>
        </w:rPr>
        <w:t xml:space="preserve">В границах планируемой территории генеральным планом предлагается сохранение жилой зоны низкоплотной усадебной застройки с плотностью населения </w:t>
      </w:r>
      <w:r w:rsidR="001F469C">
        <w:rPr>
          <w:sz w:val="28"/>
          <w:szCs w:val="28"/>
        </w:rPr>
        <w:t>25</w:t>
      </w:r>
      <w:r w:rsidRPr="001F469C">
        <w:rPr>
          <w:sz w:val="28"/>
          <w:szCs w:val="28"/>
        </w:rPr>
        <w:t>-</w:t>
      </w:r>
      <w:r w:rsidR="001F469C">
        <w:rPr>
          <w:sz w:val="28"/>
          <w:szCs w:val="28"/>
        </w:rPr>
        <w:t>30</w:t>
      </w:r>
      <w:r w:rsidRPr="001F469C">
        <w:rPr>
          <w:sz w:val="28"/>
          <w:szCs w:val="28"/>
        </w:rPr>
        <w:t xml:space="preserve"> чел/га.</w:t>
      </w:r>
      <w:r w:rsidR="00393B6E" w:rsidRPr="001F469C">
        <w:rPr>
          <w:sz w:val="28"/>
          <w:szCs w:val="28"/>
        </w:rPr>
        <w:t xml:space="preserve"> Для</w:t>
      </w:r>
      <w:r w:rsidR="001122CE">
        <w:rPr>
          <w:sz w:val="28"/>
          <w:szCs w:val="28"/>
        </w:rPr>
        <w:t xml:space="preserve"> определения потребности в новых территориях под жилую зону </w:t>
      </w:r>
      <w:r w:rsidR="00393B6E" w:rsidRPr="001F469C">
        <w:rPr>
          <w:sz w:val="28"/>
          <w:szCs w:val="28"/>
        </w:rPr>
        <w:t xml:space="preserve">установлен показатель </w:t>
      </w:r>
      <w:r w:rsidR="001F469C" w:rsidRPr="001F469C">
        <w:rPr>
          <w:sz w:val="28"/>
          <w:szCs w:val="28"/>
        </w:rPr>
        <w:t>25</w:t>
      </w:r>
      <w:r w:rsidR="00393B6E" w:rsidRPr="001F469C">
        <w:rPr>
          <w:sz w:val="28"/>
          <w:szCs w:val="28"/>
        </w:rPr>
        <w:t xml:space="preserve"> чел/га для возможного его увеличения за счет размещения зон транспортной и инженерной инфраструктур.</w:t>
      </w:r>
    </w:p>
    <w:p w:rsidR="00E67FF2" w:rsidRPr="00FA0321" w:rsidRDefault="00E67FF2" w:rsidP="00FB556C">
      <w:pPr>
        <w:spacing w:line="283" w:lineRule="auto"/>
        <w:ind w:firstLine="709"/>
        <w:jc w:val="both"/>
        <w:rPr>
          <w:sz w:val="28"/>
          <w:szCs w:val="28"/>
        </w:rPr>
      </w:pPr>
      <w:r w:rsidRPr="00FA0321">
        <w:rPr>
          <w:sz w:val="28"/>
          <w:szCs w:val="28"/>
        </w:rPr>
        <w:t>Жилищное строительство на проектируемой территории предлагается осуществлять индивидуальной застройкой усадебного типа с рекомендуемыми размерами приусадебных участков от</w:t>
      </w:r>
      <w:r w:rsidR="00994A9E" w:rsidRPr="00FA0321">
        <w:rPr>
          <w:sz w:val="28"/>
          <w:szCs w:val="28"/>
        </w:rPr>
        <w:t xml:space="preserve"> 0,0</w:t>
      </w:r>
      <w:r w:rsidR="00FA0321" w:rsidRPr="00FA0321">
        <w:rPr>
          <w:sz w:val="28"/>
          <w:szCs w:val="28"/>
        </w:rPr>
        <w:t>6</w:t>
      </w:r>
      <w:r w:rsidR="00994A9E" w:rsidRPr="00FA0321">
        <w:rPr>
          <w:sz w:val="28"/>
          <w:szCs w:val="28"/>
        </w:rPr>
        <w:t xml:space="preserve"> га до</w:t>
      </w:r>
      <w:r w:rsidRPr="00FA0321">
        <w:rPr>
          <w:sz w:val="28"/>
          <w:szCs w:val="28"/>
        </w:rPr>
        <w:t xml:space="preserve"> </w:t>
      </w:r>
      <w:r w:rsidR="00994A9E" w:rsidRPr="00FA0321">
        <w:rPr>
          <w:sz w:val="28"/>
          <w:szCs w:val="28"/>
        </w:rPr>
        <w:t>0,15</w:t>
      </w:r>
      <w:r w:rsidRPr="00FA0321">
        <w:rPr>
          <w:sz w:val="28"/>
          <w:szCs w:val="28"/>
        </w:rPr>
        <w:t xml:space="preserve"> га (размеры участков подлежат уточнению на стадии разработки Правил землепользования и застройки).</w:t>
      </w:r>
    </w:p>
    <w:p w:rsidR="006150A9" w:rsidRPr="00FA0321" w:rsidRDefault="00E67FF2" w:rsidP="00FB556C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FA0321">
        <w:rPr>
          <w:sz w:val="28"/>
          <w:szCs w:val="28"/>
        </w:rPr>
        <w:t xml:space="preserve">В данном проекте был произведен расчет требуемой площади территорий для расселения прогнозного прироста населения по каждому населенному пункту с учетом расселения на </w:t>
      </w:r>
      <w:r w:rsidR="006150A9" w:rsidRPr="00FA0321">
        <w:rPr>
          <w:sz w:val="28"/>
          <w:szCs w:val="28"/>
        </w:rPr>
        <w:t xml:space="preserve">уже выделенных под жилищное строительство </w:t>
      </w:r>
      <w:r w:rsidRPr="00FA0321">
        <w:rPr>
          <w:sz w:val="28"/>
          <w:szCs w:val="28"/>
        </w:rPr>
        <w:t xml:space="preserve">территориях.  </w:t>
      </w:r>
    </w:p>
    <w:p w:rsidR="00E67FF2" w:rsidRPr="008E051C" w:rsidRDefault="00E67FF2" w:rsidP="00FB556C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FA0321">
        <w:rPr>
          <w:sz w:val="28"/>
          <w:szCs w:val="28"/>
        </w:rPr>
        <w:lastRenderedPageBreak/>
        <w:t xml:space="preserve">Таким образом, общая площадь жилых зон </w:t>
      </w:r>
      <w:r w:rsidR="00393B6E" w:rsidRPr="00FA0321">
        <w:rPr>
          <w:sz w:val="28"/>
          <w:szCs w:val="28"/>
        </w:rPr>
        <w:t xml:space="preserve">в границах </w:t>
      </w:r>
      <w:r w:rsidR="00FA0321" w:rsidRPr="00FA0321">
        <w:rPr>
          <w:sz w:val="28"/>
          <w:szCs w:val="28"/>
        </w:rPr>
        <w:t>Журавского</w:t>
      </w:r>
      <w:r w:rsidR="00393B6E" w:rsidRPr="00FA0321">
        <w:rPr>
          <w:sz w:val="28"/>
          <w:szCs w:val="28"/>
        </w:rPr>
        <w:t xml:space="preserve"> сельского поселения </w:t>
      </w:r>
      <w:r w:rsidRPr="00FA0321">
        <w:rPr>
          <w:sz w:val="28"/>
          <w:szCs w:val="28"/>
        </w:rPr>
        <w:t>на расчетный срок составит</w:t>
      </w:r>
      <w:r w:rsidRPr="000D1F8B">
        <w:rPr>
          <w:color w:val="E36C0A"/>
          <w:sz w:val="28"/>
          <w:szCs w:val="28"/>
        </w:rPr>
        <w:t xml:space="preserve"> </w:t>
      </w:r>
      <w:r w:rsidR="00952018" w:rsidRPr="009E36FE">
        <w:rPr>
          <w:sz w:val="28"/>
          <w:szCs w:val="28"/>
        </w:rPr>
        <w:t>40</w:t>
      </w:r>
      <w:r w:rsidR="00C77BF5">
        <w:rPr>
          <w:sz w:val="28"/>
          <w:szCs w:val="28"/>
        </w:rPr>
        <w:t>8</w:t>
      </w:r>
      <w:r w:rsidR="006F3CBB" w:rsidRPr="009E36FE">
        <w:rPr>
          <w:sz w:val="28"/>
          <w:szCs w:val="28"/>
        </w:rPr>
        <w:t>,</w:t>
      </w:r>
      <w:r w:rsidR="00C77BF5">
        <w:rPr>
          <w:sz w:val="28"/>
          <w:szCs w:val="28"/>
        </w:rPr>
        <w:t>8</w:t>
      </w:r>
      <w:r w:rsidRPr="008E051C">
        <w:rPr>
          <w:sz w:val="28"/>
          <w:szCs w:val="28"/>
        </w:rPr>
        <w:t xml:space="preserve"> га, </w:t>
      </w:r>
      <w:r w:rsidRPr="00FA0321">
        <w:rPr>
          <w:sz w:val="28"/>
          <w:szCs w:val="28"/>
        </w:rPr>
        <w:t>планируемое увеличение составит</w:t>
      </w:r>
      <w:r w:rsidRPr="000D1F8B">
        <w:rPr>
          <w:color w:val="E36C0A"/>
          <w:sz w:val="28"/>
          <w:szCs w:val="28"/>
        </w:rPr>
        <w:t xml:space="preserve"> </w:t>
      </w:r>
      <w:r w:rsidR="00C77BF5">
        <w:rPr>
          <w:sz w:val="28"/>
          <w:szCs w:val="28"/>
        </w:rPr>
        <w:t>40</w:t>
      </w:r>
      <w:r w:rsidR="008E051C" w:rsidRPr="009E36FE">
        <w:rPr>
          <w:sz w:val="28"/>
          <w:szCs w:val="28"/>
        </w:rPr>
        <w:t>,</w:t>
      </w:r>
      <w:r w:rsidR="00C77BF5">
        <w:rPr>
          <w:sz w:val="28"/>
          <w:szCs w:val="28"/>
        </w:rPr>
        <w:t>6</w:t>
      </w:r>
      <w:r w:rsidRPr="008E051C">
        <w:rPr>
          <w:sz w:val="28"/>
          <w:szCs w:val="28"/>
        </w:rPr>
        <w:t xml:space="preserve"> га. </w:t>
      </w:r>
      <w:r w:rsidRPr="00FA0321">
        <w:rPr>
          <w:sz w:val="28"/>
          <w:szCs w:val="28"/>
        </w:rPr>
        <w:t xml:space="preserve">Для развития </w:t>
      </w:r>
      <w:r w:rsidR="00404958" w:rsidRPr="00FA0321">
        <w:rPr>
          <w:sz w:val="28"/>
          <w:szCs w:val="28"/>
        </w:rPr>
        <w:t xml:space="preserve">на пострасчетный период </w:t>
      </w:r>
      <w:r w:rsidRPr="00FA0321">
        <w:rPr>
          <w:sz w:val="28"/>
          <w:szCs w:val="28"/>
        </w:rPr>
        <w:t>генеральн</w:t>
      </w:r>
      <w:r w:rsidR="00404958" w:rsidRPr="00FA0321">
        <w:rPr>
          <w:sz w:val="28"/>
          <w:szCs w:val="28"/>
        </w:rPr>
        <w:t>ым</w:t>
      </w:r>
      <w:r w:rsidRPr="00FA0321">
        <w:rPr>
          <w:sz w:val="28"/>
          <w:szCs w:val="28"/>
        </w:rPr>
        <w:t xml:space="preserve"> план</w:t>
      </w:r>
      <w:r w:rsidR="00404958" w:rsidRPr="00FA0321">
        <w:rPr>
          <w:sz w:val="28"/>
          <w:szCs w:val="28"/>
        </w:rPr>
        <w:t>ом</w:t>
      </w:r>
      <w:r w:rsidRPr="00FA0321">
        <w:rPr>
          <w:sz w:val="28"/>
          <w:szCs w:val="28"/>
        </w:rPr>
        <w:t xml:space="preserve"> предусмотрены резервные территории для </w:t>
      </w:r>
      <w:r w:rsidR="006150A9" w:rsidRPr="00FA0321">
        <w:rPr>
          <w:sz w:val="28"/>
          <w:szCs w:val="28"/>
        </w:rPr>
        <w:t xml:space="preserve">развития </w:t>
      </w:r>
      <w:r w:rsidRPr="00FA0321">
        <w:rPr>
          <w:sz w:val="28"/>
          <w:szCs w:val="28"/>
        </w:rPr>
        <w:t>жилых зон общей площадью</w:t>
      </w:r>
      <w:r w:rsidRPr="000D1F8B">
        <w:rPr>
          <w:color w:val="E36C0A"/>
          <w:sz w:val="28"/>
          <w:szCs w:val="28"/>
        </w:rPr>
        <w:t xml:space="preserve"> </w:t>
      </w:r>
      <w:r w:rsidR="00952018" w:rsidRPr="008E051C">
        <w:rPr>
          <w:sz w:val="28"/>
          <w:szCs w:val="28"/>
        </w:rPr>
        <w:t>4</w:t>
      </w:r>
      <w:r w:rsidR="005649BE" w:rsidRPr="008E051C">
        <w:rPr>
          <w:sz w:val="28"/>
          <w:szCs w:val="28"/>
        </w:rPr>
        <w:t>9</w:t>
      </w:r>
      <w:r w:rsidR="006F3CBB" w:rsidRPr="008E051C">
        <w:rPr>
          <w:sz w:val="28"/>
          <w:szCs w:val="28"/>
        </w:rPr>
        <w:t>,0</w:t>
      </w:r>
      <w:r w:rsidRPr="008E051C">
        <w:rPr>
          <w:sz w:val="28"/>
          <w:szCs w:val="28"/>
        </w:rPr>
        <w:t xml:space="preserve"> га.</w:t>
      </w:r>
    </w:p>
    <w:p w:rsidR="006F3CBB" w:rsidRPr="00FA0321" w:rsidRDefault="006F3CBB" w:rsidP="006F3CBB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  <w:r w:rsidRPr="00FA0321">
        <w:rPr>
          <w:i/>
          <w:sz w:val="28"/>
          <w:szCs w:val="28"/>
        </w:rPr>
        <w:t>Параметры жилой зоны.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147"/>
        <w:gridCol w:w="1854"/>
        <w:gridCol w:w="1934"/>
        <w:gridCol w:w="1534"/>
        <w:gridCol w:w="1468"/>
      </w:tblGrid>
      <w:tr w:rsidR="006F3CBB" w:rsidRPr="000D1F8B" w:rsidTr="00D834CB">
        <w:tc>
          <w:tcPr>
            <w:tcW w:w="702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4" w:name="_Toc263873873"/>
            <w:bookmarkStart w:id="15" w:name="_Toc263874047"/>
            <w:bookmarkStart w:id="16" w:name="_Toc263874613"/>
            <w:bookmarkStart w:id="17" w:name="_Toc263874794"/>
            <w:bookmarkStart w:id="18" w:name="_Toc263875880"/>
            <w:bookmarkStart w:id="19" w:name="_Toc264728650"/>
            <w:bookmarkStart w:id="20" w:name="_Toc264729444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№пп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2147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1" w:name="_Toc263873874"/>
            <w:bookmarkStart w:id="22" w:name="_Toc263874048"/>
            <w:bookmarkStart w:id="23" w:name="_Toc263874614"/>
            <w:bookmarkStart w:id="24" w:name="_Toc263874795"/>
            <w:bookmarkStart w:id="25" w:name="_Toc263875881"/>
            <w:bookmarkStart w:id="26" w:name="_Toc264728651"/>
            <w:bookmarkStart w:id="27" w:name="_Toc264729445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Населенный пункт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854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8" w:name="_Toc263873875"/>
            <w:bookmarkStart w:id="29" w:name="_Toc263874049"/>
            <w:bookmarkStart w:id="30" w:name="_Toc263874615"/>
            <w:bookmarkStart w:id="31" w:name="_Toc263874796"/>
            <w:bookmarkStart w:id="32" w:name="_Toc263875882"/>
            <w:bookmarkStart w:id="33" w:name="_Toc264728652"/>
            <w:bookmarkStart w:id="34" w:name="_Toc264729446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Существующий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5" w:name="_Toc263873876"/>
            <w:bookmarkStart w:id="36" w:name="_Toc263874050"/>
            <w:bookmarkStart w:id="37" w:name="_Toc263874616"/>
            <w:bookmarkStart w:id="38" w:name="_Toc263874797"/>
            <w:bookmarkStart w:id="39" w:name="_Toc263875883"/>
            <w:bookmarkStart w:id="40" w:name="_Toc264728653"/>
            <w:bookmarkStart w:id="41" w:name="_Toc264729447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показатель, га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1934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2" w:name="_Toc263873877"/>
            <w:bookmarkStart w:id="43" w:name="_Toc263874051"/>
            <w:bookmarkStart w:id="44" w:name="_Toc263874617"/>
            <w:bookmarkStart w:id="45" w:name="_Toc263874798"/>
            <w:bookmarkStart w:id="46" w:name="_Toc263875884"/>
            <w:bookmarkStart w:id="47" w:name="_Toc264728654"/>
            <w:bookmarkStart w:id="48" w:name="_Toc264729448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Проектируемый, га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1534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9" w:name="_Toc263873878"/>
            <w:bookmarkStart w:id="50" w:name="_Toc263874052"/>
            <w:bookmarkStart w:id="51" w:name="_Toc263874618"/>
            <w:bookmarkStart w:id="52" w:name="_Toc263874799"/>
            <w:bookmarkStart w:id="53" w:name="_Toc263875885"/>
            <w:bookmarkStart w:id="54" w:name="_Toc264728655"/>
            <w:bookmarkStart w:id="55" w:name="_Toc264729449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Всего на расчетный срок, га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468" w:type="dxa"/>
          </w:tcPr>
          <w:p w:rsidR="006F3CBB" w:rsidRPr="00FA0321" w:rsidRDefault="006F3CBB" w:rsidP="00D834CB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6" w:name="_Toc263873879"/>
            <w:bookmarkStart w:id="57" w:name="_Toc263874053"/>
            <w:bookmarkStart w:id="58" w:name="_Toc263874619"/>
            <w:bookmarkStart w:id="59" w:name="_Toc263874800"/>
            <w:bookmarkStart w:id="60" w:name="_Toc263875886"/>
            <w:bookmarkStart w:id="61" w:name="_Toc264728656"/>
            <w:bookmarkStart w:id="62" w:name="_Toc264729450"/>
            <w:r w:rsidRPr="00FA0321">
              <w:rPr>
                <w:rFonts w:ascii="Times New Roman" w:hAnsi="Times New Roman"/>
                <w:b w:val="0"/>
                <w:sz w:val="24"/>
                <w:szCs w:val="24"/>
              </w:rPr>
              <w:t>Резерв, га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</w:tr>
      <w:tr w:rsidR="006F3CBB" w:rsidRPr="000D1F8B" w:rsidTr="00D834CB">
        <w:tc>
          <w:tcPr>
            <w:tcW w:w="702" w:type="dxa"/>
          </w:tcPr>
          <w:p w:rsidR="006F3CBB" w:rsidRPr="00F249C3" w:rsidRDefault="006F3CBB" w:rsidP="00D834CB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3" w:name="_Toc263873880"/>
            <w:bookmarkStart w:id="64" w:name="_Toc263874054"/>
            <w:bookmarkStart w:id="65" w:name="_Toc263874620"/>
            <w:bookmarkStart w:id="66" w:name="_Toc263874801"/>
            <w:bookmarkStart w:id="67" w:name="_Toc263875887"/>
            <w:bookmarkStart w:id="68" w:name="_Toc264728657"/>
            <w:bookmarkStart w:id="69" w:name="_Toc264729451"/>
            <w:r w:rsidRPr="00F249C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2147" w:type="dxa"/>
          </w:tcPr>
          <w:p w:rsidR="006F3CBB" w:rsidRPr="00F249C3" w:rsidRDefault="00F249C3" w:rsidP="00FA0321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0" w:name="_Toc263873881"/>
            <w:bookmarkStart w:id="71" w:name="_Toc263874055"/>
            <w:bookmarkStart w:id="72" w:name="_Toc263874621"/>
            <w:bookmarkStart w:id="73" w:name="_Toc263874802"/>
            <w:bookmarkStart w:id="74" w:name="_Toc263875888"/>
            <w:bookmarkStart w:id="75" w:name="_Toc264728658"/>
            <w:bookmarkStart w:id="76" w:name="_Toc264729452"/>
            <w:r w:rsidRPr="00F249C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6F3CBB" w:rsidRPr="00F249C3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="00FA0321" w:rsidRPr="00F249C3">
              <w:rPr>
                <w:rFonts w:ascii="Times New Roman" w:hAnsi="Times New Roman"/>
                <w:b w:val="0"/>
                <w:sz w:val="24"/>
                <w:szCs w:val="24"/>
              </w:rPr>
              <w:t>-ца Журавская</w:t>
            </w:r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1854" w:type="dxa"/>
          </w:tcPr>
          <w:p w:rsidR="006F3CBB" w:rsidRPr="00952018" w:rsidRDefault="00952018" w:rsidP="001122CE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7" w:name="_Toc263873882"/>
            <w:bookmarkStart w:id="78" w:name="_Toc263874056"/>
            <w:bookmarkStart w:id="79" w:name="_Toc263874622"/>
            <w:bookmarkStart w:id="80" w:name="_Toc263874803"/>
            <w:bookmarkStart w:id="81" w:name="_Toc263875889"/>
            <w:bookmarkStart w:id="82" w:name="_Toc264728659"/>
            <w:bookmarkStart w:id="83" w:name="_Toc264729453"/>
            <w:r w:rsidRPr="00952018">
              <w:rPr>
                <w:rFonts w:ascii="Times New Roman" w:hAnsi="Times New Roman"/>
                <w:b w:val="0"/>
                <w:sz w:val="24"/>
                <w:szCs w:val="24"/>
              </w:rPr>
              <w:t>290,</w:t>
            </w:r>
            <w:r w:rsidR="001122C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</w:p>
        </w:tc>
        <w:tc>
          <w:tcPr>
            <w:tcW w:w="1934" w:type="dxa"/>
          </w:tcPr>
          <w:p w:rsidR="006F3CBB" w:rsidRPr="00952018" w:rsidRDefault="00C77BF5" w:rsidP="00C77BF5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4" w:name="_Toc263873883"/>
            <w:bookmarkStart w:id="85" w:name="_Toc263874057"/>
            <w:bookmarkStart w:id="86" w:name="_Toc263874623"/>
            <w:bookmarkStart w:id="87" w:name="_Toc263874804"/>
            <w:bookmarkStart w:id="88" w:name="_Toc263875890"/>
            <w:bookmarkStart w:id="89" w:name="_Toc264728660"/>
            <w:bookmarkStart w:id="90" w:name="_Toc264729454"/>
            <w:r>
              <w:rPr>
                <w:rFonts w:ascii="Times New Roman" w:hAnsi="Times New Roman"/>
                <w:b w:val="0"/>
                <w:sz w:val="24"/>
                <w:szCs w:val="24"/>
              </w:rPr>
              <w:t>33</w:t>
            </w:r>
            <w:r w:rsidR="00952018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6F3CBB" w:rsidRPr="00952018" w:rsidRDefault="00952018" w:rsidP="00C77BF5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1" w:name="_Toc263873884"/>
            <w:bookmarkStart w:id="92" w:name="_Toc263874058"/>
            <w:bookmarkStart w:id="93" w:name="_Toc263874624"/>
            <w:bookmarkStart w:id="94" w:name="_Toc263874805"/>
            <w:bookmarkStart w:id="95" w:name="_Toc263875891"/>
            <w:bookmarkStart w:id="96" w:name="_Toc264728661"/>
            <w:bookmarkStart w:id="97" w:name="_Toc264729455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C77BF5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 w:rsidR="00C77BF5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8" w:name="_Toc263873885"/>
            <w:bookmarkStart w:id="99" w:name="_Toc263874059"/>
            <w:bookmarkStart w:id="100" w:name="_Toc263874625"/>
            <w:bookmarkStart w:id="101" w:name="_Toc263874806"/>
            <w:bookmarkStart w:id="102" w:name="_Toc263875892"/>
            <w:bookmarkStart w:id="103" w:name="_Toc264728662"/>
            <w:bookmarkStart w:id="104" w:name="_Toc264729456"/>
            <w:r>
              <w:rPr>
                <w:rFonts w:ascii="Times New Roman" w:hAnsi="Times New Roman"/>
                <w:b w:val="0"/>
                <w:sz w:val="24"/>
                <w:szCs w:val="24"/>
              </w:rPr>
              <w:t>35,0</w:t>
            </w:r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</w:p>
        </w:tc>
      </w:tr>
      <w:tr w:rsidR="006F3CBB" w:rsidRPr="000D1F8B" w:rsidTr="00D834CB">
        <w:tc>
          <w:tcPr>
            <w:tcW w:w="702" w:type="dxa"/>
          </w:tcPr>
          <w:p w:rsidR="006F3CBB" w:rsidRPr="00F249C3" w:rsidRDefault="006F3CBB" w:rsidP="00D834CB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05" w:name="_Toc263873886"/>
            <w:bookmarkStart w:id="106" w:name="_Toc263874060"/>
            <w:bookmarkStart w:id="107" w:name="_Toc263874626"/>
            <w:bookmarkStart w:id="108" w:name="_Toc263874807"/>
            <w:bookmarkStart w:id="109" w:name="_Toc263875893"/>
            <w:bookmarkStart w:id="110" w:name="_Toc264728663"/>
            <w:bookmarkStart w:id="111" w:name="_Toc264729457"/>
            <w:r w:rsidRPr="00F249C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  <w:tc>
          <w:tcPr>
            <w:tcW w:w="2147" w:type="dxa"/>
          </w:tcPr>
          <w:p w:rsidR="006F3CBB" w:rsidRPr="00F249C3" w:rsidRDefault="00F249C3" w:rsidP="00952018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12" w:name="_Toc263873887"/>
            <w:bookmarkStart w:id="113" w:name="_Toc263874061"/>
            <w:bookmarkStart w:id="114" w:name="_Toc263874627"/>
            <w:bookmarkStart w:id="115" w:name="_Toc263874808"/>
            <w:bookmarkStart w:id="116" w:name="_Toc263875894"/>
            <w:bookmarkStart w:id="117" w:name="_Toc264728664"/>
            <w:bookmarkStart w:id="118" w:name="_Toc264729458"/>
            <w:r w:rsidRPr="00F249C3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="006F3CBB" w:rsidRPr="00F249C3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952018">
              <w:rPr>
                <w:rFonts w:ascii="Times New Roman" w:hAnsi="Times New Roman"/>
                <w:b w:val="0"/>
                <w:sz w:val="24"/>
                <w:szCs w:val="24"/>
              </w:rPr>
              <w:t>Казаче – Малеваный</w:t>
            </w:r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r w:rsidR="0095201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19" w:name="_Toc263873888"/>
            <w:bookmarkStart w:id="120" w:name="_Toc263874062"/>
            <w:bookmarkStart w:id="121" w:name="_Toc263874628"/>
            <w:bookmarkStart w:id="122" w:name="_Toc263874809"/>
            <w:bookmarkStart w:id="123" w:name="_Toc263875895"/>
            <w:bookmarkStart w:id="124" w:name="_Toc264728665"/>
            <w:bookmarkStart w:id="125" w:name="_Toc264729459"/>
            <w:r w:rsidRPr="00952018"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1934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26" w:name="_Toc263873889"/>
            <w:bookmarkStart w:id="127" w:name="_Toc263874063"/>
            <w:bookmarkStart w:id="128" w:name="_Toc263874629"/>
            <w:bookmarkStart w:id="129" w:name="_Toc263874810"/>
            <w:bookmarkStart w:id="130" w:name="_Toc263875896"/>
            <w:bookmarkStart w:id="131" w:name="_Toc264728666"/>
            <w:bookmarkStart w:id="132" w:name="_Toc264729460"/>
            <w:r>
              <w:rPr>
                <w:rFonts w:ascii="Times New Roman" w:hAnsi="Times New Roman"/>
                <w:b w:val="0"/>
                <w:sz w:val="24"/>
                <w:szCs w:val="24"/>
              </w:rPr>
              <w:t>7,0</w:t>
            </w:r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</w:p>
        </w:tc>
        <w:tc>
          <w:tcPr>
            <w:tcW w:w="1534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33" w:name="_Toc263873890"/>
            <w:bookmarkStart w:id="134" w:name="_Toc263874064"/>
            <w:bookmarkStart w:id="135" w:name="_Toc263874630"/>
            <w:bookmarkStart w:id="136" w:name="_Toc263874811"/>
            <w:bookmarkStart w:id="137" w:name="_Toc263875897"/>
            <w:bookmarkStart w:id="138" w:name="_Toc264728667"/>
            <w:bookmarkStart w:id="139" w:name="_Toc264729461"/>
            <w:r>
              <w:rPr>
                <w:rFonts w:ascii="Times New Roman" w:hAnsi="Times New Roman"/>
                <w:b w:val="0"/>
                <w:sz w:val="24"/>
                <w:szCs w:val="24"/>
              </w:rPr>
              <w:t>85,0</w:t>
            </w:r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</w:p>
        </w:tc>
        <w:tc>
          <w:tcPr>
            <w:tcW w:w="1468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40" w:name="_Toc263873891"/>
            <w:bookmarkStart w:id="141" w:name="_Toc263874065"/>
            <w:bookmarkStart w:id="142" w:name="_Toc263874631"/>
            <w:bookmarkStart w:id="143" w:name="_Toc263874812"/>
            <w:bookmarkStart w:id="144" w:name="_Toc263875898"/>
            <w:bookmarkStart w:id="145" w:name="_Toc264728668"/>
            <w:bookmarkStart w:id="146" w:name="_Toc264729462"/>
            <w:r>
              <w:rPr>
                <w:rFonts w:ascii="Times New Roman" w:hAnsi="Times New Roman"/>
                <w:b w:val="0"/>
                <w:sz w:val="24"/>
                <w:szCs w:val="24"/>
              </w:rPr>
              <w:t>14,0</w:t>
            </w:r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</w:p>
        </w:tc>
      </w:tr>
      <w:tr w:rsidR="006F3CBB" w:rsidRPr="000D1F8B" w:rsidTr="00D834CB">
        <w:tc>
          <w:tcPr>
            <w:tcW w:w="702" w:type="dxa"/>
          </w:tcPr>
          <w:p w:rsidR="006F3CBB" w:rsidRPr="00F249C3" w:rsidRDefault="006F3CBB" w:rsidP="00D834CB">
            <w:pPr>
              <w:pStyle w:val="32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47" w:name="_Toc263873892"/>
            <w:bookmarkStart w:id="148" w:name="_Toc263874066"/>
            <w:bookmarkStart w:id="149" w:name="_Toc263874632"/>
            <w:bookmarkStart w:id="150" w:name="_Toc263874813"/>
            <w:bookmarkStart w:id="151" w:name="_Toc263875899"/>
            <w:bookmarkStart w:id="152" w:name="_Toc264728669"/>
            <w:bookmarkStart w:id="153" w:name="_Toc264729463"/>
            <w:r w:rsidRPr="00F249C3">
              <w:rPr>
                <w:rFonts w:ascii="Times New Roman" w:hAnsi="Times New Roman"/>
                <w:sz w:val="24"/>
                <w:szCs w:val="24"/>
              </w:rPr>
              <w:t>3</w:t>
            </w:r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</w:p>
        </w:tc>
        <w:tc>
          <w:tcPr>
            <w:tcW w:w="2147" w:type="dxa"/>
          </w:tcPr>
          <w:p w:rsidR="006F3CBB" w:rsidRPr="00F249C3" w:rsidRDefault="006F3CBB" w:rsidP="00D834CB">
            <w:pPr>
              <w:pStyle w:val="32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54" w:name="_Toc263873893"/>
            <w:bookmarkStart w:id="155" w:name="_Toc263874067"/>
            <w:bookmarkStart w:id="156" w:name="_Toc263874633"/>
            <w:bookmarkStart w:id="157" w:name="_Toc263874814"/>
            <w:bookmarkStart w:id="158" w:name="_Toc263875900"/>
            <w:bookmarkStart w:id="159" w:name="_Toc264728670"/>
            <w:bookmarkStart w:id="160" w:name="_Toc264729464"/>
            <w:r w:rsidRPr="00F249C3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249C3" w:rsidRPr="00F249C3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</w:p>
        </w:tc>
        <w:tc>
          <w:tcPr>
            <w:tcW w:w="1854" w:type="dxa"/>
          </w:tcPr>
          <w:p w:rsidR="006F3CBB" w:rsidRPr="00952018" w:rsidRDefault="00952018" w:rsidP="001122CE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1" w:name="_Toc263873894"/>
            <w:bookmarkStart w:id="162" w:name="_Toc263874068"/>
            <w:bookmarkStart w:id="163" w:name="_Toc263874634"/>
            <w:bookmarkStart w:id="164" w:name="_Toc263874815"/>
            <w:bookmarkStart w:id="165" w:name="_Toc263875901"/>
            <w:bookmarkStart w:id="166" w:name="_Toc264728671"/>
            <w:bookmarkStart w:id="167" w:name="_Toc264729465"/>
            <w:r w:rsidRPr="00952018">
              <w:rPr>
                <w:rFonts w:ascii="Times New Roman" w:hAnsi="Times New Roman"/>
                <w:sz w:val="24"/>
                <w:szCs w:val="24"/>
              </w:rPr>
              <w:t>368,</w:t>
            </w:r>
            <w:r w:rsidR="001122CE">
              <w:rPr>
                <w:rFonts w:ascii="Times New Roman" w:hAnsi="Times New Roman"/>
                <w:sz w:val="24"/>
                <w:szCs w:val="24"/>
              </w:rPr>
              <w:t>2</w:t>
            </w:r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</w:p>
        </w:tc>
        <w:tc>
          <w:tcPr>
            <w:tcW w:w="1934" w:type="dxa"/>
          </w:tcPr>
          <w:p w:rsidR="006F3CBB" w:rsidRPr="00952018" w:rsidRDefault="00C77BF5" w:rsidP="00C77BF5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8" w:name="_Toc263873895"/>
            <w:bookmarkStart w:id="169" w:name="_Toc263874069"/>
            <w:bookmarkStart w:id="170" w:name="_Toc263874635"/>
            <w:bookmarkStart w:id="171" w:name="_Toc263874816"/>
            <w:bookmarkStart w:id="172" w:name="_Toc263875902"/>
            <w:bookmarkStart w:id="173" w:name="_Toc264728672"/>
            <w:bookmarkStart w:id="174" w:name="_Toc264729466"/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52018">
              <w:rPr>
                <w:rFonts w:ascii="Times New Roman" w:hAnsi="Times New Roman"/>
                <w:sz w:val="24"/>
                <w:szCs w:val="24"/>
              </w:rPr>
              <w:t>,</w:t>
            </w:r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6F3CBB" w:rsidRPr="00952018" w:rsidRDefault="00952018" w:rsidP="00C77BF5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5" w:name="_Toc263873896"/>
            <w:bookmarkStart w:id="176" w:name="_Toc263874070"/>
            <w:bookmarkStart w:id="177" w:name="_Toc263874636"/>
            <w:bookmarkStart w:id="178" w:name="_Toc263874817"/>
            <w:bookmarkStart w:id="179" w:name="_Toc263875903"/>
            <w:bookmarkStart w:id="180" w:name="_Toc264728673"/>
            <w:bookmarkStart w:id="181" w:name="_Toc264729467"/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77BF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r w:rsidR="00C77B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6F3CBB" w:rsidRPr="00952018" w:rsidRDefault="00952018" w:rsidP="00D834CB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2" w:name="_Toc263873897"/>
            <w:bookmarkStart w:id="183" w:name="_Toc263874071"/>
            <w:bookmarkStart w:id="184" w:name="_Toc263874637"/>
            <w:bookmarkStart w:id="185" w:name="_Toc263874818"/>
            <w:bookmarkStart w:id="186" w:name="_Toc263875904"/>
            <w:bookmarkStart w:id="187" w:name="_Toc264728674"/>
            <w:bookmarkStart w:id="188" w:name="_Toc264729468"/>
            <w:r>
              <w:rPr>
                <w:rFonts w:ascii="Times New Roman" w:hAnsi="Times New Roman"/>
                <w:sz w:val="24"/>
                <w:szCs w:val="24"/>
              </w:rPr>
              <w:t>49,0</w:t>
            </w:r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</w:p>
        </w:tc>
      </w:tr>
    </w:tbl>
    <w:p w:rsidR="006F3CBB" w:rsidRPr="000D1F8B" w:rsidRDefault="006F3CBB" w:rsidP="006150A9">
      <w:pPr>
        <w:pStyle w:val="32"/>
        <w:rPr>
          <w:color w:val="E36C0A"/>
        </w:rPr>
      </w:pPr>
    </w:p>
    <w:p w:rsidR="00404958" w:rsidRPr="00102A9A" w:rsidRDefault="00A757A5" w:rsidP="009816E5">
      <w:pPr>
        <w:pStyle w:val="1"/>
        <w:rPr>
          <w:rStyle w:val="af5"/>
          <w:i w:val="0"/>
        </w:rPr>
      </w:pPr>
      <w:bookmarkStart w:id="189" w:name="_Toc264729469"/>
      <w:r w:rsidRPr="00102A9A">
        <w:rPr>
          <w:rStyle w:val="af5"/>
          <w:i w:val="0"/>
        </w:rPr>
        <w:t>2</w:t>
      </w:r>
      <w:r w:rsidR="00404958" w:rsidRPr="00102A9A">
        <w:rPr>
          <w:rStyle w:val="af5"/>
          <w:i w:val="0"/>
        </w:rPr>
        <w:t>.</w:t>
      </w:r>
      <w:r w:rsidR="00101C63" w:rsidRPr="00102A9A">
        <w:rPr>
          <w:rStyle w:val="af5"/>
          <w:i w:val="0"/>
        </w:rPr>
        <w:t>5</w:t>
      </w:r>
      <w:r w:rsidR="00404958" w:rsidRPr="00102A9A">
        <w:rPr>
          <w:rStyle w:val="af5"/>
          <w:i w:val="0"/>
        </w:rPr>
        <w:t>.2. Общественно-деловая зона</w:t>
      </w:r>
      <w:bookmarkEnd w:id="189"/>
    </w:p>
    <w:p w:rsidR="00404958" w:rsidRPr="000C5DD1" w:rsidRDefault="00404958" w:rsidP="006150A9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D1">
        <w:rPr>
          <w:rFonts w:ascii="Times New Roman" w:hAnsi="Times New Roman" w:cs="Times New Roman"/>
          <w:sz w:val="28"/>
          <w:szCs w:val="28"/>
        </w:rPr>
        <w:t>Общественно-деловая зона предназначена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</w:t>
      </w:r>
    </w:p>
    <w:p w:rsidR="00404958" w:rsidRPr="00BF42A9" w:rsidRDefault="00404958" w:rsidP="0072474D">
      <w:pPr>
        <w:pStyle w:val="a9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F42A9">
        <w:rPr>
          <w:sz w:val="28"/>
          <w:szCs w:val="28"/>
        </w:rPr>
        <w:t>В состав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гаражи, предприятия индустрии развлечений при отсутствии ограничений на их размещение.</w:t>
      </w:r>
    </w:p>
    <w:p w:rsidR="00404958" w:rsidRPr="005E46FA" w:rsidRDefault="00404958" w:rsidP="0072474D">
      <w:pPr>
        <w:pStyle w:val="a9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E46FA">
        <w:rPr>
          <w:sz w:val="28"/>
          <w:szCs w:val="28"/>
        </w:rPr>
        <w:t xml:space="preserve">В общественно-деловой зоне формируется система взаимосвязанных общественных пространств (главные улицы, площади, набережные, пешеходные зоны), составляющая </w:t>
      </w:r>
      <w:r w:rsidR="009319E2" w:rsidRPr="005E46FA">
        <w:rPr>
          <w:sz w:val="28"/>
          <w:szCs w:val="28"/>
        </w:rPr>
        <w:t xml:space="preserve">центральное </w:t>
      </w:r>
      <w:r w:rsidRPr="005E46FA">
        <w:rPr>
          <w:sz w:val="28"/>
          <w:szCs w:val="28"/>
        </w:rPr>
        <w:t>ядро</w:t>
      </w:r>
      <w:r w:rsidR="009319E2" w:rsidRPr="005E46FA">
        <w:rPr>
          <w:sz w:val="28"/>
          <w:szCs w:val="28"/>
        </w:rPr>
        <w:t xml:space="preserve"> населенного пункта</w:t>
      </w:r>
      <w:r w:rsidRPr="005E46FA">
        <w:rPr>
          <w:sz w:val="28"/>
          <w:szCs w:val="28"/>
        </w:rPr>
        <w:t>.</w:t>
      </w:r>
    </w:p>
    <w:p w:rsidR="0072474D" w:rsidRPr="009B200D" w:rsidRDefault="00A02F13" w:rsidP="003A73A6">
      <w:pPr>
        <w:spacing w:line="312" w:lineRule="auto"/>
        <w:ind w:firstLine="708"/>
        <w:jc w:val="both"/>
        <w:rPr>
          <w:sz w:val="28"/>
          <w:szCs w:val="28"/>
        </w:rPr>
      </w:pPr>
      <w:r w:rsidRPr="009B200D">
        <w:rPr>
          <w:sz w:val="28"/>
          <w:szCs w:val="28"/>
        </w:rPr>
        <w:t xml:space="preserve">Совершенствование системы </w:t>
      </w:r>
      <w:r w:rsidR="00DF49A1" w:rsidRPr="009B200D">
        <w:rPr>
          <w:sz w:val="28"/>
          <w:szCs w:val="28"/>
        </w:rPr>
        <w:t xml:space="preserve">социального и </w:t>
      </w:r>
      <w:r w:rsidRPr="009B200D">
        <w:rPr>
          <w:sz w:val="28"/>
          <w:szCs w:val="28"/>
        </w:rPr>
        <w:t xml:space="preserve">культурно-бытового обслуживания населения является важнейшей составной частью развития </w:t>
      </w:r>
      <w:r w:rsidR="009B200D" w:rsidRPr="009B200D">
        <w:rPr>
          <w:sz w:val="28"/>
          <w:szCs w:val="28"/>
        </w:rPr>
        <w:t>поселения</w:t>
      </w:r>
      <w:r w:rsidRPr="009B200D">
        <w:rPr>
          <w:sz w:val="28"/>
          <w:szCs w:val="28"/>
        </w:rPr>
        <w:t>.</w:t>
      </w:r>
      <w:r w:rsidR="003A73A6" w:rsidRPr="009B200D">
        <w:rPr>
          <w:sz w:val="28"/>
          <w:szCs w:val="28"/>
        </w:rPr>
        <w:t xml:space="preserve"> Генеральным планом на расчетный </w:t>
      </w:r>
      <w:r w:rsidR="00E534FF" w:rsidRPr="009B200D">
        <w:rPr>
          <w:sz w:val="28"/>
          <w:szCs w:val="28"/>
        </w:rPr>
        <w:t xml:space="preserve">период </w:t>
      </w:r>
      <w:r w:rsidR="003A73A6" w:rsidRPr="009B200D">
        <w:rPr>
          <w:sz w:val="28"/>
          <w:szCs w:val="28"/>
        </w:rPr>
        <w:t>предлагается проведение следующих мероприятий в сфере социальной инфраструктуры:</w:t>
      </w:r>
    </w:p>
    <w:p w:rsidR="003A73A6" w:rsidRPr="007B0A05" w:rsidRDefault="003A73A6" w:rsidP="00AB0644">
      <w:pPr>
        <w:numPr>
          <w:ilvl w:val="0"/>
          <w:numId w:val="21"/>
        </w:numPr>
        <w:spacing w:line="312" w:lineRule="auto"/>
        <w:jc w:val="both"/>
        <w:rPr>
          <w:sz w:val="28"/>
          <w:szCs w:val="28"/>
        </w:rPr>
      </w:pPr>
      <w:r w:rsidRPr="007B0A05">
        <w:rPr>
          <w:sz w:val="28"/>
          <w:szCs w:val="28"/>
        </w:rPr>
        <w:t>в образовании:</w:t>
      </w:r>
    </w:p>
    <w:p w:rsidR="008507A4" w:rsidRPr="00293A47" w:rsidRDefault="008507A4" w:rsidP="00AB0644">
      <w:pPr>
        <w:numPr>
          <w:ilvl w:val="0"/>
          <w:numId w:val="22"/>
        </w:numPr>
        <w:spacing w:line="312" w:lineRule="auto"/>
        <w:jc w:val="both"/>
        <w:rPr>
          <w:sz w:val="28"/>
          <w:szCs w:val="28"/>
        </w:rPr>
      </w:pPr>
      <w:r w:rsidRPr="00293A47">
        <w:rPr>
          <w:sz w:val="28"/>
          <w:szCs w:val="28"/>
        </w:rPr>
        <w:t>реконструкция средней общеобразовательной школы №</w:t>
      </w:r>
      <w:r w:rsidR="00B308A6" w:rsidRPr="00293A47">
        <w:rPr>
          <w:sz w:val="28"/>
          <w:szCs w:val="28"/>
        </w:rPr>
        <w:t>1</w:t>
      </w:r>
      <w:r w:rsidR="009D7A6D" w:rsidRPr="00293A47">
        <w:rPr>
          <w:sz w:val="28"/>
          <w:szCs w:val="28"/>
        </w:rPr>
        <w:t>4 ст-цы Журавской</w:t>
      </w:r>
      <w:r w:rsidRPr="00293A47">
        <w:rPr>
          <w:sz w:val="28"/>
          <w:szCs w:val="28"/>
        </w:rPr>
        <w:t>;</w:t>
      </w:r>
    </w:p>
    <w:p w:rsidR="009D437F" w:rsidRPr="006A203C" w:rsidRDefault="009D437F" w:rsidP="00AB0644">
      <w:pPr>
        <w:numPr>
          <w:ilvl w:val="0"/>
          <w:numId w:val="22"/>
        </w:numPr>
        <w:spacing w:line="312" w:lineRule="auto"/>
        <w:jc w:val="both"/>
        <w:rPr>
          <w:sz w:val="28"/>
          <w:szCs w:val="28"/>
        </w:rPr>
      </w:pPr>
      <w:r w:rsidRPr="006A203C">
        <w:rPr>
          <w:sz w:val="28"/>
          <w:szCs w:val="28"/>
        </w:rPr>
        <w:lastRenderedPageBreak/>
        <w:t xml:space="preserve">строительство детского сада с начальной школой в </w:t>
      </w:r>
      <w:r w:rsidR="006A203C" w:rsidRPr="006A203C">
        <w:rPr>
          <w:sz w:val="28"/>
          <w:szCs w:val="28"/>
        </w:rPr>
        <w:t>х</w:t>
      </w:r>
      <w:r w:rsidRPr="006A203C">
        <w:rPr>
          <w:sz w:val="28"/>
          <w:szCs w:val="28"/>
        </w:rPr>
        <w:t xml:space="preserve">. </w:t>
      </w:r>
      <w:r w:rsidR="006A203C" w:rsidRPr="006A203C">
        <w:rPr>
          <w:sz w:val="28"/>
          <w:szCs w:val="28"/>
        </w:rPr>
        <w:t>Казаче-Малеваный</w:t>
      </w:r>
      <w:r w:rsidR="00176BDB" w:rsidRPr="006A203C">
        <w:rPr>
          <w:sz w:val="28"/>
          <w:szCs w:val="28"/>
        </w:rPr>
        <w:t xml:space="preserve"> вместимостью </w:t>
      </w:r>
      <w:r w:rsidR="006A573E">
        <w:rPr>
          <w:sz w:val="28"/>
          <w:szCs w:val="28"/>
        </w:rPr>
        <w:t>65 воспитанников и 45 учащихся</w:t>
      </w:r>
      <w:r w:rsidR="00176BDB" w:rsidRPr="006A203C">
        <w:rPr>
          <w:sz w:val="28"/>
          <w:szCs w:val="28"/>
        </w:rPr>
        <w:t>;</w:t>
      </w:r>
    </w:p>
    <w:p w:rsidR="00176BDB" w:rsidRPr="007B0A05" w:rsidRDefault="00176BDB" w:rsidP="00AB0644">
      <w:pPr>
        <w:numPr>
          <w:ilvl w:val="0"/>
          <w:numId w:val="22"/>
        </w:numPr>
        <w:spacing w:line="312" w:lineRule="auto"/>
        <w:jc w:val="both"/>
        <w:rPr>
          <w:sz w:val="28"/>
          <w:szCs w:val="28"/>
        </w:rPr>
      </w:pPr>
      <w:r w:rsidRPr="007B0A05">
        <w:rPr>
          <w:sz w:val="28"/>
          <w:szCs w:val="28"/>
        </w:rPr>
        <w:t>строительство</w:t>
      </w:r>
      <w:r w:rsidR="00AE0320">
        <w:rPr>
          <w:sz w:val="28"/>
          <w:szCs w:val="28"/>
        </w:rPr>
        <w:t xml:space="preserve"> двух</w:t>
      </w:r>
      <w:r w:rsidRPr="007B0A05">
        <w:rPr>
          <w:sz w:val="28"/>
          <w:szCs w:val="28"/>
        </w:rPr>
        <w:t xml:space="preserve"> детск</w:t>
      </w:r>
      <w:r w:rsidR="00AE0320">
        <w:rPr>
          <w:sz w:val="28"/>
          <w:szCs w:val="28"/>
        </w:rPr>
        <w:t>их</w:t>
      </w:r>
      <w:r w:rsidRPr="007B0A05">
        <w:rPr>
          <w:sz w:val="28"/>
          <w:szCs w:val="28"/>
        </w:rPr>
        <w:t xml:space="preserve"> сад</w:t>
      </w:r>
      <w:r w:rsidR="00AE0320">
        <w:rPr>
          <w:sz w:val="28"/>
          <w:szCs w:val="28"/>
        </w:rPr>
        <w:t>ов</w:t>
      </w:r>
      <w:r w:rsidRPr="007B0A05">
        <w:rPr>
          <w:sz w:val="28"/>
          <w:szCs w:val="28"/>
        </w:rPr>
        <w:t xml:space="preserve"> в ст</w:t>
      </w:r>
      <w:r w:rsidR="007B0A05" w:rsidRPr="007B0A05">
        <w:rPr>
          <w:sz w:val="28"/>
          <w:szCs w:val="28"/>
        </w:rPr>
        <w:t>-це Журавской</w:t>
      </w:r>
      <w:r w:rsidRPr="007B0A05">
        <w:rPr>
          <w:sz w:val="28"/>
          <w:szCs w:val="28"/>
        </w:rPr>
        <w:t xml:space="preserve"> </w:t>
      </w:r>
      <w:r w:rsidR="00AE0320">
        <w:rPr>
          <w:sz w:val="28"/>
          <w:szCs w:val="28"/>
        </w:rPr>
        <w:t xml:space="preserve">общей </w:t>
      </w:r>
      <w:r w:rsidRPr="007B0A05">
        <w:rPr>
          <w:sz w:val="28"/>
          <w:szCs w:val="28"/>
        </w:rPr>
        <w:t xml:space="preserve">вместимостью  </w:t>
      </w:r>
      <w:r w:rsidR="007B0A05" w:rsidRPr="007B0A05">
        <w:rPr>
          <w:sz w:val="28"/>
          <w:szCs w:val="28"/>
        </w:rPr>
        <w:t>1</w:t>
      </w:r>
      <w:r w:rsidR="00AE0320">
        <w:rPr>
          <w:sz w:val="28"/>
          <w:szCs w:val="28"/>
        </w:rPr>
        <w:t>6</w:t>
      </w:r>
      <w:r w:rsidR="007B0A05" w:rsidRPr="007B0A05">
        <w:rPr>
          <w:sz w:val="28"/>
          <w:szCs w:val="28"/>
        </w:rPr>
        <w:t>0</w:t>
      </w:r>
      <w:r w:rsidRPr="007B0A05">
        <w:rPr>
          <w:sz w:val="28"/>
          <w:szCs w:val="28"/>
        </w:rPr>
        <w:t xml:space="preserve"> мест;</w:t>
      </w:r>
    </w:p>
    <w:p w:rsidR="00EB6E5F" w:rsidRPr="007B0A05" w:rsidRDefault="00EB6E5F" w:rsidP="00AB0644">
      <w:pPr>
        <w:numPr>
          <w:ilvl w:val="0"/>
          <w:numId w:val="21"/>
        </w:numPr>
        <w:spacing w:line="312" w:lineRule="auto"/>
        <w:jc w:val="both"/>
        <w:rPr>
          <w:sz w:val="28"/>
          <w:szCs w:val="28"/>
        </w:rPr>
      </w:pPr>
      <w:r w:rsidRPr="007B0A05">
        <w:rPr>
          <w:sz w:val="28"/>
          <w:szCs w:val="28"/>
        </w:rPr>
        <w:t>в медицинском обеспечении:</w:t>
      </w:r>
    </w:p>
    <w:p w:rsidR="00DF49A1" w:rsidRDefault="00DF49A1" w:rsidP="00DF49A1">
      <w:pPr>
        <w:spacing w:line="312" w:lineRule="auto"/>
        <w:ind w:left="1080"/>
        <w:jc w:val="both"/>
        <w:rPr>
          <w:sz w:val="28"/>
          <w:szCs w:val="28"/>
        </w:rPr>
      </w:pPr>
      <w:r w:rsidRPr="007B0A05">
        <w:rPr>
          <w:sz w:val="28"/>
          <w:szCs w:val="28"/>
        </w:rPr>
        <w:t xml:space="preserve">- </w:t>
      </w:r>
      <w:r w:rsidR="007B0A05" w:rsidRPr="007B0A05">
        <w:rPr>
          <w:sz w:val="28"/>
          <w:szCs w:val="28"/>
        </w:rPr>
        <w:t xml:space="preserve">строительство участковой больницы на </w:t>
      </w:r>
      <w:r w:rsidR="006A573E">
        <w:rPr>
          <w:sz w:val="28"/>
          <w:szCs w:val="28"/>
        </w:rPr>
        <w:t>4</w:t>
      </w:r>
      <w:r w:rsidR="007B0A05" w:rsidRPr="007B0A05">
        <w:rPr>
          <w:sz w:val="28"/>
          <w:szCs w:val="28"/>
        </w:rPr>
        <w:t xml:space="preserve">5 койко-мест и </w:t>
      </w:r>
      <w:r w:rsidR="006A573E">
        <w:rPr>
          <w:sz w:val="28"/>
          <w:szCs w:val="28"/>
        </w:rPr>
        <w:t>8</w:t>
      </w:r>
      <w:r w:rsidR="009E36FE">
        <w:rPr>
          <w:sz w:val="28"/>
          <w:szCs w:val="28"/>
        </w:rPr>
        <w:t>0</w:t>
      </w:r>
      <w:r w:rsidR="007B0A05" w:rsidRPr="007B0A05">
        <w:rPr>
          <w:sz w:val="28"/>
          <w:szCs w:val="28"/>
        </w:rPr>
        <w:t xml:space="preserve"> посещений в смену  на базе имеющейся</w:t>
      </w:r>
      <w:r w:rsidRPr="007B0A05">
        <w:rPr>
          <w:sz w:val="28"/>
          <w:szCs w:val="28"/>
        </w:rPr>
        <w:t xml:space="preserve"> амбулатории</w:t>
      </w:r>
      <w:r w:rsidR="007B0A05" w:rsidRPr="007B0A05">
        <w:rPr>
          <w:sz w:val="28"/>
          <w:szCs w:val="28"/>
        </w:rPr>
        <w:t xml:space="preserve"> (с учетом обслуживания х. Казаче-Малеваного)</w:t>
      </w:r>
      <w:r w:rsidRPr="007B0A05">
        <w:rPr>
          <w:sz w:val="28"/>
          <w:szCs w:val="28"/>
        </w:rPr>
        <w:t>;</w:t>
      </w:r>
    </w:p>
    <w:p w:rsidR="00F31BD9" w:rsidRPr="007B0A05" w:rsidRDefault="00F31BD9" w:rsidP="00DF49A1">
      <w:pPr>
        <w:spacing w:line="312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аптечного пункта в ст-це Журавской;</w:t>
      </w:r>
    </w:p>
    <w:p w:rsidR="00DF49A1" w:rsidRPr="00A83EBB" w:rsidRDefault="00DF49A1" w:rsidP="00DF49A1">
      <w:pPr>
        <w:spacing w:line="312" w:lineRule="auto"/>
        <w:ind w:left="1080"/>
        <w:jc w:val="both"/>
        <w:rPr>
          <w:sz w:val="28"/>
          <w:szCs w:val="28"/>
        </w:rPr>
      </w:pPr>
      <w:r w:rsidRPr="00A83EBB">
        <w:rPr>
          <w:sz w:val="28"/>
          <w:szCs w:val="28"/>
        </w:rPr>
        <w:t xml:space="preserve">- реконструкция фельдшерско-акушерского пункта </w:t>
      </w:r>
      <w:r w:rsidR="00E574B9" w:rsidRPr="00A83EBB">
        <w:rPr>
          <w:sz w:val="28"/>
          <w:szCs w:val="28"/>
        </w:rPr>
        <w:t>х</w:t>
      </w:r>
      <w:r w:rsidRPr="00A83EBB">
        <w:rPr>
          <w:sz w:val="28"/>
          <w:szCs w:val="28"/>
        </w:rPr>
        <w:t xml:space="preserve">. </w:t>
      </w:r>
      <w:r w:rsidR="00E574B9" w:rsidRPr="00A83EBB">
        <w:rPr>
          <w:sz w:val="28"/>
          <w:szCs w:val="28"/>
        </w:rPr>
        <w:t>Казаче-Малеваный</w:t>
      </w:r>
      <w:r w:rsidRPr="00A83EBB">
        <w:rPr>
          <w:sz w:val="28"/>
          <w:szCs w:val="28"/>
        </w:rPr>
        <w:t>;</w:t>
      </w:r>
    </w:p>
    <w:p w:rsidR="00DF49A1" w:rsidRPr="00257ADE" w:rsidRDefault="00DF49A1" w:rsidP="00AB0644">
      <w:pPr>
        <w:numPr>
          <w:ilvl w:val="0"/>
          <w:numId w:val="21"/>
        </w:numPr>
        <w:spacing w:line="312" w:lineRule="auto"/>
        <w:jc w:val="both"/>
        <w:rPr>
          <w:sz w:val="28"/>
          <w:szCs w:val="28"/>
        </w:rPr>
      </w:pPr>
      <w:r w:rsidRPr="00257ADE">
        <w:rPr>
          <w:sz w:val="28"/>
          <w:szCs w:val="28"/>
        </w:rPr>
        <w:t>в культурно-бытовом обслуживании:</w:t>
      </w:r>
    </w:p>
    <w:p w:rsidR="00DF49A1" w:rsidRDefault="00DF49A1" w:rsidP="00DF49A1">
      <w:pPr>
        <w:spacing w:line="312" w:lineRule="auto"/>
        <w:ind w:left="1080"/>
        <w:jc w:val="both"/>
        <w:rPr>
          <w:sz w:val="28"/>
          <w:szCs w:val="28"/>
        </w:rPr>
      </w:pPr>
      <w:r w:rsidRPr="00257ADE">
        <w:rPr>
          <w:sz w:val="28"/>
          <w:szCs w:val="28"/>
        </w:rPr>
        <w:t xml:space="preserve">- реконструкция </w:t>
      </w:r>
      <w:r w:rsidR="00257ADE" w:rsidRPr="00257ADE">
        <w:rPr>
          <w:sz w:val="28"/>
          <w:szCs w:val="28"/>
        </w:rPr>
        <w:t>Журавского</w:t>
      </w:r>
      <w:r w:rsidRPr="00257ADE">
        <w:rPr>
          <w:sz w:val="28"/>
          <w:szCs w:val="28"/>
        </w:rPr>
        <w:t xml:space="preserve"> сельского клуба;</w:t>
      </w:r>
    </w:p>
    <w:p w:rsidR="00103BA5" w:rsidRPr="00257ADE" w:rsidRDefault="00103BA5" w:rsidP="00DF49A1">
      <w:pPr>
        <w:spacing w:line="312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гостиницы со столовой в ст-це Журавской;</w:t>
      </w:r>
    </w:p>
    <w:p w:rsidR="00DF49A1" w:rsidRPr="00103BA5" w:rsidRDefault="00DF49A1" w:rsidP="00DF49A1">
      <w:pPr>
        <w:spacing w:line="312" w:lineRule="auto"/>
        <w:ind w:left="1080"/>
        <w:jc w:val="both"/>
        <w:rPr>
          <w:sz w:val="28"/>
          <w:szCs w:val="28"/>
        </w:rPr>
      </w:pPr>
      <w:r w:rsidRPr="00103BA5">
        <w:rPr>
          <w:sz w:val="28"/>
          <w:szCs w:val="28"/>
        </w:rPr>
        <w:t>- строительство спортивного комплекса в ст</w:t>
      </w:r>
      <w:r w:rsidR="00103BA5" w:rsidRPr="00103BA5">
        <w:rPr>
          <w:sz w:val="28"/>
          <w:szCs w:val="28"/>
        </w:rPr>
        <w:t>-це</w:t>
      </w:r>
      <w:r w:rsidRPr="00103BA5">
        <w:rPr>
          <w:sz w:val="28"/>
          <w:szCs w:val="28"/>
        </w:rPr>
        <w:t xml:space="preserve"> </w:t>
      </w:r>
      <w:r w:rsidR="00103BA5" w:rsidRPr="00103BA5">
        <w:rPr>
          <w:sz w:val="28"/>
          <w:szCs w:val="28"/>
        </w:rPr>
        <w:t>Журавской</w:t>
      </w:r>
      <w:r w:rsidRPr="00103BA5">
        <w:rPr>
          <w:sz w:val="28"/>
          <w:szCs w:val="28"/>
        </w:rPr>
        <w:t>, а также открытых спортивных площадок в обоих населенных пунктах;</w:t>
      </w:r>
    </w:p>
    <w:p w:rsidR="00103BA5" w:rsidRDefault="00103BA5" w:rsidP="00B515D9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</w:p>
    <w:p w:rsidR="00B515D9" w:rsidRPr="007B0A05" w:rsidRDefault="00B515D9" w:rsidP="00B515D9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  <w:r w:rsidRPr="007B0A05">
        <w:rPr>
          <w:i/>
          <w:sz w:val="28"/>
          <w:szCs w:val="28"/>
        </w:rPr>
        <w:t>Параметры общественно-деловой зоны.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147"/>
        <w:gridCol w:w="1971"/>
        <w:gridCol w:w="2126"/>
        <w:gridCol w:w="2126"/>
      </w:tblGrid>
      <w:tr w:rsidR="00366EC3" w:rsidRPr="000D1F8B" w:rsidTr="00366EC3">
        <w:trPr>
          <w:jc w:val="center"/>
        </w:trPr>
        <w:tc>
          <w:tcPr>
            <w:tcW w:w="702" w:type="dxa"/>
          </w:tcPr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90" w:name="_Toc263873899"/>
            <w:bookmarkStart w:id="191" w:name="_Toc263874073"/>
            <w:bookmarkStart w:id="192" w:name="_Toc263874639"/>
            <w:bookmarkStart w:id="193" w:name="_Toc263874820"/>
            <w:bookmarkStart w:id="194" w:name="_Toc263875906"/>
            <w:bookmarkStart w:id="195" w:name="_Toc264728676"/>
            <w:bookmarkStart w:id="196" w:name="_Toc264729470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№пп</w:t>
            </w:r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</w:p>
        </w:tc>
        <w:tc>
          <w:tcPr>
            <w:tcW w:w="2147" w:type="dxa"/>
          </w:tcPr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97" w:name="_Toc263873900"/>
            <w:bookmarkStart w:id="198" w:name="_Toc263874074"/>
            <w:bookmarkStart w:id="199" w:name="_Toc263874640"/>
            <w:bookmarkStart w:id="200" w:name="_Toc263874821"/>
            <w:bookmarkStart w:id="201" w:name="_Toc263875907"/>
            <w:bookmarkStart w:id="202" w:name="_Toc264728677"/>
            <w:bookmarkStart w:id="203" w:name="_Toc264729471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Населенный пункт</w:t>
            </w:r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</w:p>
        </w:tc>
        <w:tc>
          <w:tcPr>
            <w:tcW w:w="1971" w:type="dxa"/>
          </w:tcPr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04" w:name="_Toc263873901"/>
            <w:bookmarkStart w:id="205" w:name="_Toc263874075"/>
            <w:bookmarkStart w:id="206" w:name="_Toc263874641"/>
            <w:bookmarkStart w:id="207" w:name="_Toc263874822"/>
            <w:bookmarkStart w:id="208" w:name="_Toc263875908"/>
            <w:bookmarkStart w:id="209" w:name="_Toc264728678"/>
            <w:bookmarkStart w:id="210" w:name="_Toc264729472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Существующий</w:t>
            </w:r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</w:p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11" w:name="_Toc263873902"/>
            <w:bookmarkStart w:id="212" w:name="_Toc263874076"/>
            <w:bookmarkStart w:id="213" w:name="_Toc263874642"/>
            <w:bookmarkStart w:id="214" w:name="_Toc263874823"/>
            <w:bookmarkStart w:id="215" w:name="_Toc263875909"/>
            <w:bookmarkStart w:id="216" w:name="_Toc264728679"/>
            <w:bookmarkStart w:id="217" w:name="_Toc264729473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показатель, га</w:t>
            </w:r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</w:p>
        </w:tc>
        <w:tc>
          <w:tcPr>
            <w:tcW w:w="2126" w:type="dxa"/>
          </w:tcPr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18" w:name="_Toc263873903"/>
            <w:bookmarkStart w:id="219" w:name="_Toc263874077"/>
            <w:bookmarkStart w:id="220" w:name="_Toc263874643"/>
            <w:bookmarkStart w:id="221" w:name="_Toc263874824"/>
            <w:bookmarkStart w:id="222" w:name="_Toc263875910"/>
            <w:bookmarkStart w:id="223" w:name="_Toc264728680"/>
            <w:bookmarkStart w:id="224" w:name="_Toc264729474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Проектируемый, га</w:t>
            </w:r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</w:p>
        </w:tc>
        <w:tc>
          <w:tcPr>
            <w:tcW w:w="2126" w:type="dxa"/>
          </w:tcPr>
          <w:p w:rsidR="00366EC3" w:rsidRPr="006A203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25" w:name="_Toc263873904"/>
            <w:bookmarkStart w:id="226" w:name="_Toc263874078"/>
            <w:bookmarkStart w:id="227" w:name="_Toc263874644"/>
            <w:bookmarkStart w:id="228" w:name="_Toc263874825"/>
            <w:bookmarkStart w:id="229" w:name="_Toc263875911"/>
            <w:bookmarkStart w:id="230" w:name="_Toc264728681"/>
            <w:bookmarkStart w:id="231" w:name="_Toc264729475"/>
            <w:r w:rsidRPr="006A203C">
              <w:rPr>
                <w:rFonts w:ascii="Times New Roman" w:hAnsi="Times New Roman"/>
                <w:b w:val="0"/>
                <w:sz w:val="24"/>
                <w:szCs w:val="24"/>
              </w:rPr>
              <w:t>Всего на расчетный срок, га</w:t>
            </w:r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</w:p>
        </w:tc>
      </w:tr>
      <w:tr w:rsidR="00366EC3" w:rsidRPr="000D1F8B" w:rsidTr="00366EC3">
        <w:trPr>
          <w:jc w:val="center"/>
        </w:trPr>
        <w:tc>
          <w:tcPr>
            <w:tcW w:w="702" w:type="dxa"/>
          </w:tcPr>
          <w:p w:rsidR="00366EC3" w:rsidRPr="007B0A05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32" w:name="_Toc263873905"/>
            <w:bookmarkStart w:id="233" w:name="_Toc263874079"/>
            <w:bookmarkStart w:id="234" w:name="_Toc263874645"/>
            <w:bookmarkStart w:id="235" w:name="_Toc263874826"/>
            <w:bookmarkStart w:id="236" w:name="_Toc263875912"/>
            <w:bookmarkStart w:id="237" w:name="_Toc264728682"/>
            <w:bookmarkStart w:id="238" w:name="_Toc264729476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</w:p>
        </w:tc>
        <w:tc>
          <w:tcPr>
            <w:tcW w:w="2147" w:type="dxa"/>
          </w:tcPr>
          <w:p w:rsidR="00366EC3" w:rsidRPr="007B0A05" w:rsidRDefault="006A203C" w:rsidP="006A203C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39" w:name="_Toc263873906"/>
            <w:bookmarkStart w:id="240" w:name="_Toc263874080"/>
            <w:bookmarkStart w:id="241" w:name="_Toc263874646"/>
            <w:bookmarkStart w:id="242" w:name="_Toc263874827"/>
            <w:bookmarkStart w:id="243" w:name="_Toc263875913"/>
            <w:bookmarkStart w:id="244" w:name="_Toc264728683"/>
            <w:bookmarkStart w:id="245" w:name="_Toc264729477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366EC3" w:rsidRPr="007B0A05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-ца</w:t>
            </w:r>
            <w:r w:rsidR="00366EC3" w:rsidRPr="007B0A0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Журавская</w:t>
            </w:r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</w:p>
        </w:tc>
        <w:tc>
          <w:tcPr>
            <w:tcW w:w="1971" w:type="dxa"/>
          </w:tcPr>
          <w:p w:rsidR="00366EC3" w:rsidRPr="00812FDA" w:rsidRDefault="00A07A42" w:rsidP="00A07A42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46" w:name="_Toc263873907"/>
            <w:bookmarkStart w:id="247" w:name="_Toc263874081"/>
            <w:bookmarkStart w:id="248" w:name="_Toc263874647"/>
            <w:bookmarkStart w:id="249" w:name="_Toc263874828"/>
            <w:bookmarkStart w:id="250" w:name="_Toc263875914"/>
            <w:bookmarkStart w:id="251" w:name="_Toc264728684"/>
            <w:bookmarkStart w:id="252" w:name="_Toc264729478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812FDA" w:rsidRPr="00812FD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</w:p>
        </w:tc>
        <w:tc>
          <w:tcPr>
            <w:tcW w:w="2126" w:type="dxa"/>
          </w:tcPr>
          <w:p w:rsidR="00366EC3" w:rsidRPr="00812FDA" w:rsidRDefault="00A07A42" w:rsidP="00812FD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53" w:name="_Toc263873908"/>
            <w:bookmarkStart w:id="254" w:name="_Toc263874082"/>
            <w:bookmarkStart w:id="255" w:name="_Toc263874648"/>
            <w:bookmarkStart w:id="256" w:name="_Toc263874829"/>
            <w:bookmarkStart w:id="257" w:name="_Toc263875915"/>
            <w:bookmarkStart w:id="258" w:name="_Toc264728685"/>
            <w:bookmarkStart w:id="259" w:name="_Toc264729479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2F4F46" w:rsidRPr="00812FD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812FDA" w:rsidRPr="00812FD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</w:p>
        </w:tc>
        <w:tc>
          <w:tcPr>
            <w:tcW w:w="2126" w:type="dxa"/>
          </w:tcPr>
          <w:p w:rsidR="00366EC3" w:rsidRPr="00812FDA" w:rsidRDefault="00A07A42" w:rsidP="00A07A42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60" w:name="_Toc263873909"/>
            <w:bookmarkStart w:id="261" w:name="_Toc263874083"/>
            <w:bookmarkStart w:id="262" w:name="_Toc263874649"/>
            <w:bookmarkStart w:id="263" w:name="_Toc263874830"/>
            <w:bookmarkStart w:id="264" w:name="_Toc263875916"/>
            <w:bookmarkStart w:id="265" w:name="_Toc264728686"/>
            <w:bookmarkStart w:id="266" w:name="_Toc264729480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366EC3" w:rsidRPr="00812FD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</w:p>
        </w:tc>
      </w:tr>
      <w:tr w:rsidR="00366EC3" w:rsidRPr="000D1F8B" w:rsidTr="00366EC3">
        <w:trPr>
          <w:jc w:val="center"/>
        </w:trPr>
        <w:tc>
          <w:tcPr>
            <w:tcW w:w="702" w:type="dxa"/>
          </w:tcPr>
          <w:p w:rsidR="00366EC3" w:rsidRPr="007B0A05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67" w:name="_Toc263873910"/>
            <w:bookmarkStart w:id="268" w:name="_Toc263874084"/>
            <w:bookmarkStart w:id="269" w:name="_Toc263874650"/>
            <w:bookmarkStart w:id="270" w:name="_Toc263874831"/>
            <w:bookmarkStart w:id="271" w:name="_Toc263875917"/>
            <w:bookmarkStart w:id="272" w:name="_Toc264728687"/>
            <w:bookmarkStart w:id="273" w:name="_Toc264729481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2147" w:type="dxa"/>
          </w:tcPr>
          <w:p w:rsidR="00366EC3" w:rsidRPr="007B0A05" w:rsidRDefault="006A203C" w:rsidP="006A203C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74" w:name="_Toc263873911"/>
            <w:bookmarkStart w:id="275" w:name="_Toc263874085"/>
            <w:bookmarkStart w:id="276" w:name="_Toc263874651"/>
            <w:bookmarkStart w:id="277" w:name="_Toc263874832"/>
            <w:bookmarkStart w:id="278" w:name="_Toc263875918"/>
            <w:bookmarkStart w:id="279" w:name="_Toc264728688"/>
            <w:bookmarkStart w:id="280" w:name="_Toc264729482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="00366EC3" w:rsidRPr="007B0A05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Казаче-Малеваный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</w:p>
        </w:tc>
        <w:tc>
          <w:tcPr>
            <w:tcW w:w="1971" w:type="dxa"/>
          </w:tcPr>
          <w:p w:rsidR="00366EC3" w:rsidRPr="00812FDA" w:rsidRDefault="000C0E98" w:rsidP="000C0E98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81" w:name="_Toc263873912"/>
            <w:bookmarkStart w:id="282" w:name="_Toc263874086"/>
            <w:bookmarkStart w:id="283" w:name="_Toc263874652"/>
            <w:bookmarkStart w:id="284" w:name="_Toc263874833"/>
            <w:bookmarkStart w:id="285" w:name="_Toc263875919"/>
            <w:bookmarkStart w:id="286" w:name="_Toc264728689"/>
            <w:bookmarkStart w:id="287" w:name="_Toc264729483"/>
            <w:r w:rsidRPr="00812FDA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8A4D63" w:rsidRPr="00812FD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812FD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</w:p>
        </w:tc>
        <w:tc>
          <w:tcPr>
            <w:tcW w:w="2126" w:type="dxa"/>
          </w:tcPr>
          <w:p w:rsidR="00366EC3" w:rsidRPr="00812FDA" w:rsidRDefault="00812FDA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88" w:name="_Toc263873913"/>
            <w:bookmarkStart w:id="289" w:name="_Toc263874087"/>
            <w:bookmarkStart w:id="290" w:name="_Toc263874653"/>
            <w:bookmarkStart w:id="291" w:name="_Toc263874834"/>
            <w:bookmarkStart w:id="292" w:name="_Toc263875920"/>
            <w:bookmarkStart w:id="293" w:name="_Toc264728690"/>
            <w:bookmarkStart w:id="294" w:name="_Toc264729484"/>
            <w:r w:rsidRPr="00812FDA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BA4CC5" w:rsidRPr="00812FDA">
              <w:rPr>
                <w:rFonts w:ascii="Times New Roman" w:hAnsi="Times New Roman"/>
                <w:b w:val="0"/>
                <w:sz w:val="24"/>
                <w:szCs w:val="24"/>
              </w:rPr>
              <w:t>,8</w:t>
            </w:r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</w:p>
        </w:tc>
        <w:tc>
          <w:tcPr>
            <w:tcW w:w="2126" w:type="dxa"/>
          </w:tcPr>
          <w:p w:rsidR="00366EC3" w:rsidRPr="00812FDA" w:rsidRDefault="00812FDA" w:rsidP="000C0E98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95" w:name="_Toc263873914"/>
            <w:bookmarkStart w:id="296" w:name="_Toc263874088"/>
            <w:bookmarkStart w:id="297" w:name="_Toc263874654"/>
            <w:bookmarkStart w:id="298" w:name="_Toc263874835"/>
            <w:bookmarkStart w:id="299" w:name="_Toc263875921"/>
            <w:bookmarkStart w:id="300" w:name="_Toc264728691"/>
            <w:bookmarkStart w:id="301" w:name="_Toc264729485"/>
            <w:r w:rsidRPr="00812FD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BA4CC5" w:rsidRPr="00812FD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0C0E98" w:rsidRPr="00812FD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</w:p>
        </w:tc>
      </w:tr>
      <w:tr w:rsidR="00366EC3" w:rsidRPr="000D1F8B" w:rsidTr="00366EC3">
        <w:trPr>
          <w:jc w:val="center"/>
        </w:trPr>
        <w:tc>
          <w:tcPr>
            <w:tcW w:w="702" w:type="dxa"/>
          </w:tcPr>
          <w:p w:rsidR="00366EC3" w:rsidRPr="007B0A05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02" w:name="_Toc263873915"/>
            <w:bookmarkStart w:id="303" w:name="_Toc263874089"/>
            <w:bookmarkStart w:id="304" w:name="_Toc263874655"/>
            <w:bookmarkStart w:id="305" w:name="_Toc263874836"/>
            <w:bookmarkStart w:id="306" w:name="_Toc263875922"/>
            <w:bookmarkStart w:id="307" w:name="_Toc264728692"/>
            <w:bookmarkStart w:id="308" w:name="_Toc264729486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2147" w:type="dxa"/>
          </w:tcPr>
          <w:p w:rsidR="00366EC3" w:rsidRPr="007B0A05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309" w:name="_Toc263873916"/>
            <w:bookmarkStart w:id="310" w:name="_Toc263874090"/>
            <w:bookmarkStart w:id="311" w:name="_Toc263874656"/>
            <w:bookmarkStart w:id="312" w:name="_Toc263874837"/>
            <w:bookmarkStart w:id="313" w:name="_Toc263875923"/>
            <w:bookmarkStart w:id="314" w:name="_Toc264728693"/>
            <w:bookmarkStart w:id="315" w:name="_Toc264729487"/>
            <w:r w:rsidRPr="007B0A05">
              <w:rPr>
                <w:rFonts w:ascii="Times New Roman" w:hAnsi="Times New Roman"/>
                <w:b w:val="0"/>
                <w:sz w:val="24"/>
                <w:szCs w:val="24"/>
              </w:rPr>
              <w:t>За границами населенных пунктов</w:t>
            </w:r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</w:p>
        </w:tc>
        <w:tc>
          <w:tcPr>
            <w:tcW w:w="1971" w:type="dxa"/>
          </w:tcPr>
          <w:p w:rsidR="00D2549B" w:rsidRPr="00C37F0C" w:rsidRDefault="00D2549B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66EC3" w:rsidRPr="00C37F0C" w:rsidRDefault="00D2549B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16" w:name="_Toc263873917"/>
            <w:bookmarkStart w:id="317" w:name="_Toc263874091"/>
            <w:bookmarkStart w:id="318" w:name="_Toc263874657"/>
            <w:bookmarkStart w:id="319" w:name="_Toc263874838"/>
            <w:bookmarkStart w:id="320" w:name="_Toc263875924"/>
            <w:bookmarkStart w:id="321" w:name="_Toc264728694"/>
            <w:bookmarkStart w:id="322" w:name="_Toc264729488"/>
            <w:r w:rsidRPr="00C37F0C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</w:p>
        </w:tc>
        <w:tc>
          <w:tcPr>
            <w:tcW w:w="2126" w:type="dxa"/>
          </w:tcPr>
          <w:p w:rsidR="00D2549B" w:rsidRPr="00C37F0C" w:rsidRDefault="00D2549B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66EC3" w:rsidRPr="00C37F0C" w:rsidRDefault="00366EC3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23" w:name="_Toc263873918"/>
            <w:bookmarkStart w:id="324" w:name="_Toc263874092"/>
            <w:bookmarkStart w:id="325" w:name="_Toc263874658"/>
            <w:bookmarkStart w:id="326" w:name="_Toc263874839"/>
            <w:bookmarkStart w:id="327" w:name="_Toc263875925"/>
            <w:bookmarkStart w:id="328" w:name="_Toc264728695"/>
            <w:bookmarkStart w:id="329" w:name="_Toc264729489"/>
            <w:r w:rsidRPr="00C37F0C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</w:p>
        </w:tc>
        <w:tc>
          <w:tcPr>
            <w:tcW w:w="2126" w:type="dxa"/>
          </w:tcPr>
          <w:p w:rsidR="00D2549B" w:rsidRPr="00C37F0C" w:rsidRDefault="00D2549B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66EC3" w:rsidRPr="00C37F0C" w:rsidRDefault="00D2549B" w:rsidP="00366EC3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30" w:name="_Toc263873919"/>
            <w:bookmarkStart w:id="331" w:name="_Toc263874093"/>
            <w:bookmarkStart w:id="332" w:name="_Toc263874659"/>
            <w:bookmarkStart w:id="333" w:name="_Toc263874840"/>
            <w:bookmarkStart w:id="334" w:name="_Toc263875926"/>
            <w:bookmarkStart w:id="335" w:name="_Toc264728696"/>
            <w:bookmarkStart w:id="336" w:name="_Toc264729490"/>
            <w:r w:rsidRPr="00C37F0C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</w:p>
        </w:tc>
      </w:tr>
      <w:tr w:rsidR="00366EC3" w:rsidRPr="00812FDA" w:rsidTr="00366EC3">
        <w:trPr>
          <w:jc w:val="center"/>
        </w:trPr>
        <w:tc>
          <w:tcPr>
            <w:tcW w:w="702" w:type="dxa"/>
          </w:tcPr>
          <w:p w:rsidR="00366EC3" w:rsidRPr="00812FDA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337" w:name="_Toc263873920"/>
            <w:bookmarkStart w:id="338" w:name="_Toc263874094"/>
            <w:bookmarkStart w:id="339" w:name="_Toc263874660"/>
            <w:bookmarkStart w:id="340" w:name="_Toc263874841"/>
            <w:bookmarkStart w:id="341" w:name="_Toc263875927"/>
            <w:bookmarkStart w:id="342" w:name="_Toc264728697"/>
            <w:bookmarkStart w:id="343" w:name="_Toc264729491"/>
            <w:r w:rsidRPr="00812FDA">
              <w:rPr>
                <w:rFonts w:ascii="Times New Roman" w:hAnsi="Times New Roman"/>
                <w:sz w:val="24"/>
                <w:szCs w:val="24"/>
              </w:rPr>
              <w:t>4</w:t>
            </w:r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</w:p>
        </w:tc>
        <w:tc>
          <w:tcPr>
            <w:tcW w:w="2147" w:type="dxa"/>
          </w:tcPr>
          <w:p w:rsidR="00366EC3" w:rsidRPr="00812FDA" w:rsidRDefault="00366EC3" w:rsidP="00366EC3">
            <w:pPr>
              <w:pStyle w:val="32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344" w:name="_Toc263873921"/>
            <w:bookmarkStart w:id="345" w:name="_Toc263874095"/>
            <w:bookmarkStart w:id="346" w:name="_Toc263874661"/>
            <w:bookmarkStart w:id="347" w:name="_Toc263874842"/>
            <w:bookmarkStart w:id="348" w:name="_Toc263875928"/>
            <w:bookmarkStart w:id="349" w:name="_Toc264728698"/>
            <w:bookmarkStart w:id="350" w:name="_Toc264729492"/>
            <w:r w:rsidRPr="00812FDA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7B0A05" w:rsidRPr="00812FDA">
              <w:rPr>
                <w:rFonts w:ascii="Times New Roman" w:hAnsi="Times New Roman"/>
                <w:sz w:val="24"/>
                <w:szCs w:val="24"/>
              </w:rPr>
              <w:t>:</w:t>
            </w:r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</w:p>
        </w:tc>
        <w:tc>
          <w:tcPr>
            <w:tcW w:w="1971" w:type="dxa"/>
          </w:tcPr>
          <w:p w:rsidR="00366EC3" w:rsidRPr="00812FDA" w:rsidRDefault="00A07A42" w:rsidP="00A07A42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1" w:name="_Toc263873922"/>
            <w:bookmarkStart w:id="352" w:name="_Toc263874096"/>
            <w:bookmarkStart w:id="353" w:name="_Toc263874662"/>
            <w:bookmarkStart w:id="354" w:name="_Toc263874843"/>
            <w:bookmarkStart w:id="355" w:name="_Toc263875929"/>
            <w:bookmarkStart w:id="356" w:name="_Toc264728699"/>
            <w:bookmarkStart w:id="357" w:name="_Toc264729493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549B" w:rsidRPr="00812F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</w:p>
        </w:tc>
        <w:tc>
          <w:tcPr>
            <w:tcW w:w="2126" w:type="dxa"/>
          </w:tcPr>
          <w:p w:rsidR="00366EC3" w:rsidRPr="00812FDA" w:rsidRDefault="00A07A42" w:rsidP="00812FD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8" w:name="_Toc263873923"/>
            <w:bookmarkStart w:id="359" w:name="_Toc263874097"/>
            <w:bookmarkStart w:id="360" w:name="_Toc263874663"/>
            <w:bookmarkStart w:id="361" w:name="_Toc263874844"/>
            <w:bookmarkStart w:id="362" w:name="_Toc263875930"/>
            <w:bookmarkStart w:id="363" w:name="_Toc264728700"/>
            <w:bookmarkStart w:id="364" w:name="_Toc264729494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C0E98" w:rsidRPr="00812FDA">
              <w:rPr>
                <w:rFonts w:ascii="Times New Roman" w:hAnsi="Times New Roman"/>
                <w:sz w:val="24"/>
                <w:szCs w:val="24"/>
              </w:rPr>
              <w:t>,</w:t>
            </w:r>
            <w:r w:rsidR="00812FDA" w:rsidRPr="00812FDA">
              <w:rPr>
                <w:rFonts w:ascii="Times New Roman" w:hAnsi="Times New Roman"/>
                <w:sz w:val="24"/>
                <w:szCs w:val="24"/>
              </w:rPr>
              <w:t>3</w:t>
            </w:r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</w:p>
        </w:tc>
        <w:tc>
          <w:tcPr>
            <w:tcW w:w="2126" w:type="dxa"/>
          </w:tcPr>
          <w:p w:rsidR="00366EC3" w:rsidRPr="00812FDA" w:rsidRDefault="000C0E98" w:rsidP="00A07A42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5" w:name="_Toc263873924"/>
            <w:bookmarkStart w:id="366" w:name="_Toc263874098"/>
            <w:bookmarkStart w:id="367" w:name="_Toc263874664"/>
            <w:bookmarkStart w:id="368" w:name="_Toc263874845"/>
            <w:bookmarkStart w:id="369" w:name="_Toc263875931"/>
            <w:bookmarkStart w:id="370" w:name="_Toc264728701"/>
            <w:bookmarkStart w:id="371" w:name="_Toc264729495"/>
            <w:r w:rsidRPr="00812FDA">
              <w:rPr>
                <w:rFonts w:ascii="Times New Roman" w:hAnsi="Times New Roman"/>
                <w:sz w:val="24"/>
                <w:szCs w:val="24"/>
              </w:rPr>
              <w:t>1</w:t>
            </w:r>
            <w:r w:rsidR="00A07A42">
              <w:rPr>
                <w:rFonts w:ascii="Times New Roman" w:hAnsi="Times New Roman"/>
                <w:sz w:val="24"/>
                <w:szCs w:val="24"/>
              </w:rPr>
              <w:t>4</w:t>
            </w:r>
            <w:r w:rsidR="00AD2B4C" w:rsidRPr="00812FDA">
              <w:rPr>
                <w:rFonts w:ascii="Times New Roman" w:hAnsi="Times New Roman"/>
                <w:sz w:val="24"/>
                <w:szCs w:val="24"/>
              </w:rPr>
              <w:t>,</w:t>
            </w:r>
            <w:r w:rsidR="00A07A42">
              <w:rPr>
                <w:rFonts w:ascii="Times New Roman" w:hAnsi="Times New Roman"/>
                <w:sz w:val="24"/>
                <w:szCs w:val="24"/>
              </w:rPr>
              <w:t>6</w:t>
            </w:r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</w:p>
        </w:tc>
      </w:tr>
    </w:tbl>
    <w:p w:rsidR="00B515D9" w:rsidRPr="00812FDA" w:rsidRDefault="00B515D9" w:rsidP="00A02F13">
      <w:pPr>
        <w:spacing w:line="312" w:lineRule="auto"/>
        <w:ind w:firstLine="720"/>
        <w:jc w:val="both"/>
        <w:rPr>
          <w:sz w:val="28"/>
          <w:szCs w:val="28"/>
        </w:rPr>
      </w:pPr>
    </w:p>
    <w:p w:rsidR="00A02F13" w:rsidRPr="00652FD5" w:rsidRDefault="00A02F13" w:rsidP="00A02F13">
      <w:pPr>
        <w:spacing w:line="312" w:lineRule="auto"/>
        <w:ind w:firstLine="720"/>
        <w:jc w:val="both"/>
        <w:rPr>
          <w:sz w:val="28"/>
          <w:szCs w:val="28"/>
        </w:rPr>
      </w:pPr>
      <w:r w:rsidRPr="00831970">
        <w:rPr>
          <w:sz w:val="28"/>
          <w:szCs w:val="28"/>
        </w:rPr>
        <w:t xml:space="preserve">На расчетный срок генерального плана проектом предусмотрено увеличение площади зон общественно-делового назначения на </w:t>
      </w:r>
      <w:r w:rsidR="00A07A42">
        <w:rPr>
          <w:sz w:val="28"/>
          <w:szCs w:val="28"/>
        </w:rPr>
        <w:t>7</w:t>
      </w:r>
      <w:r w:rsidR="00AD2B4C" w:rsidRPr="00C37F0C">
        <w:rPr>
          <w:sz w:val="28"/>
          <w:szCs w:val="28"/>
        </w:rPr>
        <w:t>,</w:t>
      </w:r>
      <w:r w:rsidR="00C37F0C" w:rsidRPr="00C37F0C">
        <w:rPr>
          <w:sz w:val="28"/>
          <w:szCs w:val="28"/>
        </w:rPr>
        <w:t>3</w:t>
      </w:r>
      <w:r w:rsidRPr="00652FD5">
        <w:rPr>
          <w:sz w:val="28"/>
          <w:szCs w:val="28"/>
        </w:rPr>
        <w:t xml:space="preserve"> га. Таким образом, общая площадь общественно-деловых зон с учетом существующих и подлежащих реконструкции территорий </w:t>
      </w:r>
      <w:r w:rsidRPr="00C37F0C">
        <w:rPr>
          <w:sz w:val="28"/>
          <w:szCs w:val="28"/>
        </w:rPr>
        <w:t xml:space="preserve">составит </w:t>
      </w:r>
      <w:r w:rsidR="003C5457" w:rsidRPr="00C37F0C">
        <w:rPr>
          <w:sz w:val="28"/>
          <w:szCs w:val="28"/>
        </w:rPr>
        <w:t>1</w:t>
      </w:r>
      <w:r w:rsidR="00A07A42">
        <w:rPr>
          <w:sz w:val="28"/>
          <w:szCs w:val="28"/>
        </w:rPr>
        <w:t>4</w:t>
      </w:r>
      <w:r w:rsidR="00AD2B4C" w:rsidRPr="00C37F0C">
        <w:rPr>
          <w:sz w:val="28"/>
          <w:szCs w:val="28"/>
        </w:rPr>
        <w:t>,</w:t>
      </w:r>
      <w:r w:rsidR="00A07A42">
        <w:rPr>
          <w:sz w:val="28"/>
          <w:szCs w:val="28"/>
        </w:rPr>
        <w:t>6</w:t>
      </w:r>
      <w:r w:rsidRPr="00652FD5">
        <w:rPr>
          <w:sz w:val="28"/>
          <w:szCs w:val="28"/>
        </w:rPr>
        <w:t xml:space="preserve"> га.</w:t>
      </w:r>
    </w:p>
    <w:p w:rsidR="0072474D" w:rsidRPr="00102A9A" w:rsidRDefault="00D5029D" w:rsidP="009816E5">
      <w:pPr>
        <w:pStyle w:val="1"/>
        <w:rPr>
          <w:rStyle w:val="af5"/>
          <w:i w:val="0"/>
        </w:rPr>
      </w:pPr>
      <w:r w:rsidRPr="000D1F8B">
        <w:rPr>
          <w:color w:val="E36C0A"/>
        </w:rPr>
        <w:br w:type="page"/>
      </w:r>
      <w:bookmarkStart w:id="372" w:name="_Toc264729496"/>
      <w:r w:rsidR="00A757A5" w:rsidRPr="00102A9A">
        <w:rPr>
          <w:rStyle w:val="af5"/>
          <w:i w:val="0"/>
        </w:rPr>
        <w:lastRenderedPageBreak/>
        <w:t>2</w:t>
      </w:r>
      <w:r w:rsidR="0072474D" w:rsidRPr="00102A9A">
        <w:rPr>
          <w:rStyle w:val="af5"/>
          <w:i w:val="0"/>
        </w:rPr>
        <w:t>.</w:t>
      </w:r>
      <w:r w:rsidR="00101C63" w:rsidRPr="00102A9A">
        <w:rPr>
          <w:rStyle w:val="af5"/>
          <w:i w:val="0"/>
        </w:rPr>
        <w:t>5</w:t>
      </w:r>
      <w:r w:rsidR="0072474D" w:rsidRPr="00102A9A">
        <w:rPr>
          <w:rStyle w:val="af5"/>
          <w:i w:val="0"/>
        </w:rPr>
        <w:t>.3. Зона рекреационного назначения</w:t>
      </w:r>
      <w:bookmarkEnd w:id="372"/>
    </w:p>
    <w:p w:rsidR="00D5029D" w:rsidRPr="002463FC" w:rsidRDefault="00D5029D" w:rsidP="0072474D">
      <w:pPr>
        <w:spacing w:line="312" w:lineRule="auto"/>
        <w:ind w:firstLine="709"/>
        <w:jc w:val="both"/>
        <w:rPr>
          <w:color w:val="E36C0A"/>
          <w:sz w:val="28"/>
          <w:szCs w:val="28"/>
        </w:rPr>
      </w:pPr>
    </w:p>
    <w:p w:rsidR="0072474D" w:rsidRPr="00D74D70" w:rsidRDefault="0072474D" w:rsidP="0072474D">
      <w:pPr>
        <w:spacing w:line="312" w:lineRule="auto"/>
        <w:ind w:firstLine="709"/>
        <w:jc w:val="both"/>
        <w:rPr>
          <w:sz w:val="28"/>
          <w:szCs w:val="28"/>
        </w:rPr>
      </w:pPr>
      <w:r w:rsidRPr="00D74D70">
        <w:rPr>
          <w:sz w:val="28"/>
          <w:szCs w:val="28"/>
        </w:rPr>
        <w:t xml:space="preserve">Зона рекреационного назначения представляет собой участки территории в пределах и вне границ населённых пунктов, предназначенные для организации массового отдыха населения, туризма, занятий физической культурой и спортом, а также для улучшения экологической обстановки и включают парки, сады, леса, лесопарки, пляжи, водоёмы и иные объекты, используемые в рекреационных целях и формирующие систему открытых </w:t>
      </w:r>
      <w:r w:rsidR="00D74D70">
        <w:rPr>
          <w:sz w:val="28"/>
          <w:szCs w:val="28"/>
        </w:rPr>
        <w:t>озелененных</w:t>
      </w:r>
      <w:r w:rsidR="00D74D70" w:rsidRPr="00D74D70">
        <w:rPr>
          <w:sz w:val="28"/>
          <w:szCs w:val="28"/>
        </w:rPr>
        <w:t xml:space="preserve"> </w:t>
      </w:r>
      <w:r w:rsidRPr="00D74D70">
        <w:rPr>
          <w:sz w:val="28"/>
          <w:szCs w:val="28"/>
        </w:rPr>
        <w:t>пространств</w:t>
      </w:r>
      <w:r w:rsidR="00D74D70">
        <w:rPr>
          <w:sz w:val="28"/>
          <w:szCs w:val="28"/>
        </w:rPr>
        <w:t xml:space="preserve"> </w:t>
      </w:r>
      <w:r w:rsidRPr="00D74D70">
        <w:rPr>
          <w:sz w:val="28"/>
          <w:szCs w:val="28"/>
        </w:rPr>
        <w:t>населенных пунктов.</w:t>
      </w:r>
    </w:p>
    <w:p w:rsidR="0072474D" w:rsidRPr="00952F36" w:rsidRDefault="0072474D" w:rsidP="0072474D">
      <w:pPr>
        <w:spacing w:line="312" w:lineRule="auto"/>
        <w:ind w:firstLine="709"/>
        <w:jc w:val="both"/>
        <w:rPr>
          <w:sz w:val="28"/>
          <w:szCs w:val="28"/>
        </w:rPr>
      </w:pPr>
      <w:r w:rsidRPr="00952F36">
        <w:rPr>
          <w:sz w:val="28"/>
          <w:szCs w:val="28"/>
        </w:rPr>
        <w:t>В настоящем генеральном плане в зоне рекреационного назначения выделены следующие подзоны:</w:t>
      </w:r>
    </w:p>
    <w:p w:rsidR="004E4D11" w:rsidRPr="00952F36" w:rsidRDefault="004E4D11" w:rsidP="00AB0644">
      <w:pPr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952F36">
        <w:rPr>
          <w:sz w:val="28"/>
          <w:szCs w:val="28"/>
          <w:u w:val="single"/>
        </w:rPr>
        <w:t>зона спортивного назначения;</w:t>
      </w:r>
    </w:p>
    <w:p w:rsidR="004E4D11" w:rsidRPr="00DF2A82" w:rsidRDefault="0072474D" w:rsidP="00AB0644">
      <w:pPr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952F36">
        <w:rPr>
          <w:sz w:val="28"/>
          <w:szCs w:val="28"/>
          <w:u w:val="single"/>
        </w:rPr>
        <w:t>зона озеленения общего пользования</w:t>
      </w:r>
      <w:r w:rsidR="004E4D11" w:rsidRPr="00952F36">
        <w:rPr>
          <w:sz w:val="28"/>
          <w:szCs w:val="28"/>
          <w:u w:val="single"/>
        </w:rPr>
        <w:t>;</w:t>
      </w:r>
    </w:p>
    <w:p w:rsidR="00DF2A82" w:rsidRPr="00952F36" w:rsidRDefault="00DF2A82" w:rsidP="00AB0644">
      <w:pPr>
        <w:numPr>
          <w:ilvl w:val="0"/>
          <w:numId w:val="15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зона открытых озелененных пространств.</w:t>
      </w:r>
    </w:p>
    <w:p w:rsidR="00DF2A82" w:rsidRDefault="00DF2A82" w:rsidP="00DF2A82">
      <w:pPr>
        <w:tabs>
          <w:tab w:val="left" w:pos="993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E1556">
        <w:rPr>
          <w:sz w:val="28"/>
          <w:szCs w:val="28"/>
        </w:rPr>
        <w:t xml:space="preserve">она </w:t>
      </w:r>
      <w:r>
        <w:rPr>
          <w:sz w:val="28"/>
          <w:szCs w:val="28"/>
        </w:rPr>
        <w:t>спортивного назначения предусмотрена для размещения плоскостных спортивных сооружений и составляет на расчетный срок 4,8 га.</w:t>
      </w:r>
    </w:p>
    <w:p w:rsidR="009B0A2B" w:rsidRPr="004376F0" w:rsidRDefault="009B0A2B" w:rsidP="009B0A2B">
      <w:pPr>
        <w:tabs>
          <w:tab w:val="left" w:pos="993"/>
        </w:tabs>
        <w:spacing w:line="312" w:lineRule="auto"/>
        <w:jc w:val="both"/>
        <w:rPr>
          <w:sz w:val="28"/>
          <w:szCs w:val="28"/>
        </w:rPr>
      </w:pPr>
      <w:r w:rsidRPr="004376F0">
        <w:rPr>
          <w:sz w:val="28"/>
          <w:szCs w:val="28"/>
        </w:rPr>
        <w:t>Зона размещения спортивных сооружений предполагает размещение сохраняемых существующих спортивных объектов, в том числе плоскостных, а также проектируемых спортивных комплексов, площадок, стадионов и других сооружений.</w:t>
      </w:r>
    </w:p>
    <w:p w:rsidR="0072474D" w:rsidRPr="004376F0" w:rsidRDefault="0072474D" w:rsidP="004E4D11">
      <w:pPr>
        <w:tabs>
          <w:tab w:val="left" w:pos="993"/>
        </w:tabs>
        <w:spacing w:line="312" w:lineRule="auto"/>
        <w:ind w:firstLine="709"/>
        <w:jc w:val="both"/>
        <w:rPr>
          <w:sz w:val="28"/>
          <w:szCs w:val="28"/>
        </w:rPr>
      </w:pPr>
      <w:r w:rsidRPr="004376F0">
        <w:rPr>
          <w:sz w:val="28"/>
          <w:szCs w:val="28"/>
        </w:rPr>
        <w:t xml:space="preserve">Озеленение общего пользования занимает свободные от транспорта территории общего пользования, в том числе пешеходные зоны, площади, улицы, скверы, бульвары,  специально предназначенные для использования неограниченным кругом лиц в целях досуга, проведения массовых мероприятий, организации пешеходных потоков на территориях объектов массового посещения общественного, делового назначения. </w:t>
      </w:r>
    </w:p>
    <w:p w:rsidR="0072474D" w:rsidRPr="004376F0" w:rsidRDefault="004E4D11" w:rsidP="004E4D11">
      <w:pPr>
        <w:tabs>
          <w:tab w:val="left" w:pos="99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376F0">
        <w:rPr>
          <w:sz w:val="28"/>
          <w:szCs w:val="28"/>
        </w:rPr>
        <w:t>Зона</w:t>
      </w:r>
      <w:r w:rsidR="0072474D" w:rsidRPr="004376F0">
        <w:rPr>
          <w:sz w:val="28"/>
          <w:szCs w:val="28"/>
        </w:rPr>
        <w:t xml:space="preserve"> </w:t>
      </w:r>
      <w:r w:rsidR="00DF2A82">
        <w:rPr>
          <w:sz w:val="28"/>
          <w:szCs w:val="28"/>
        </w:rPr>
        <w:t>открытых озелененных пространств</w:t>
      </w:r>
      <w:r w:rsidRPr="004376F0">
        <w:rPr>
          <w:sz w:val="28"/>
          <w:szCs w:val="28"/>
        </w:rPr>
        <w:t xml:space="preserve"> представляет собой </w:t>
      </w:r>
      <w:r w:rsidR="00DF2A82">
        <w:rPr>
          <w:sz w:val="28"/>
          <w:szCs w:val="28"/>
        </w:rPr>
        <w:t>приречные</w:t>
      </w:r>
      <w:r w:rsidRPr="004376F0">
        <w:rPr>
          <w:sz w:val="28"/>
          <w:szCs w:val="28"/>
        </w:rPr>
        <w:t xml:space="preserve"> участки</w:t>
      </w:r>
      <w:r w:rsidR="0072474D" w:rsidRPr="004376F0">
        <w:rPr>
          <w:sz w:val="28"/>
          <w:szCs w:val="28"/>
        </w:rPr>
        <w:t xml:space="preserve"> территории</w:t>
      </w:r>
      <w:r w:rsidRPr="004376F0">
        <w:rPr>
          <w:sz w:val="28"/>
          <w:szCs w:val="28"/>
        </w:rPr>
        <w:t xml:space="preserve"> в границах населенных пунктов</w:t>
      </w:r>
      <w:r w:rsidR="0072474D" w:rsidRPr="004376F0">
        <w:rPr>
          <w:sz w:val="28"/>
          <w:szCs w:val="28"/>
        </w:rPr>
        <w:t>, предназначенные для улучшения экологической ситуации и обеспечения дополнительных видов отдыха населения, преимущественно эпизодического, а также некоторых видов хозяйственной деятельности населения (сенокосы, выпасы и др.).</w:t>
      </w:r>
    </w:p>
    <w:p w:rsidR="005649BE" w:rsidRPr="000D1F8B" w:rsidRDefault="005649BE" w:rsidP="005649BE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0F274B" w:rsidRPr="005F71ED" w:rsidRDefault="000F274B" w:rsidP="00D76E86">
      <w:pPr>
        <w:pageBreakBefore/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  <w:r w:rsidRPr="005F71ED">
        <w:rPr>
          <w:i/>
          <w:sz w:val="28"/>
          <w:szCs w:val="28"/>
        </w:rPr>
        <w:lastRenderedPageBreak/>
        <w:t>Параметры зоны рекреационного назначения.</w:t>
      </w:r>
    </w:p>
    <w:p w:rsidR="00181B4C" w:rsidRDefault="00181B4C" w:rsidP="0072474D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E36C0A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417"/>
        <w:gridCol w:w="992"/>
        <w:gridCol w:w="992"/>
        <w:gridCol w:w="993"/>
        <w:gridCol w:w="992"/>
        <w:gridCol w:w="992"/>
        <w:gridCol w:w="992"/>
      </w:tblGrid>
      <w:tr w:rsidR="00DA0C2A" w:rsidRPr="00D834CB" w:rsidTr="009B0A2B">
        <w:tc>
          <w:tcPr>
            <w:tcW w:w="702" w:type="dxa"/>
            <w:vMerge w:val="restart"/>
          </w:tcPr>
          <w:p w:rsidR="00DA0C2A" w:rsidRPr="00D834CB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73" w:name="_Toc263873926"/>
            <w:bookmarkStart w:id="374" w:name="_Toc263874100"/>
            <w:bookmarkStart w:id="375" w:name="_Toc263874666"/>
            <w:bookmarkStart w:id="376" w:name="_Toc263874847"/>
            <w:bookmarkStart w:id="377" w:name="_Toc263875933"/>
            <w:bookmarkStart w:id="378" w:name="_Toc264728703"/>
            <w:bookmarkStart w:id="379" w:name="_Toc264729497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№пп</w:t>
            </w:r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</w:p>
        </w:tc>
        <w:tc>
          <w:tcPr>
            <w:tcW w:w="2417" w:type="dxa"/>
            <w:vMerge w:val="restart"/>
          </w:tcPr>
          <w:p w:rsidR="00DA0C2A" w:rsidRPr="00D834CB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80" w:name="_Toc263873927"/>
            <w:bookmarkStart w:id="381" w:name="_Toc263874101"/>
            <w:bookmarkStart w:id="382" w:name="_Toc263874667"/>
            <w:bookmarkStart w:id="383" w:name="_Toc263874848"/>
            <w:bookmarkStart w:id="384" w:name="_Toc263875934"/>
            <w:bookmarkStart w:id="385" w:name="_Toc264728704"/>
            <w:bookmarkStart w:id="386" w:name="_Toc264729498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Населенный пункт</w:t>
            </w:r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</w:p>
        </w:tc>
        <w:tc>
          <w:tcPr>
            <w:tcW w:w="2977" w:type="dxa"/>
            <w:gridSpan w:val="3"/>
          </w:tcPr>
          <w:p w:rsidR="00DA0C2A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87" w:name="_Toc263873928"/>
            <w:bookmarkStart w:id="388" w:name="_Toc263874102"/>
            <w:bookmarkStart w:id="389" w:name="_Toc263874668"/>
            <w:bookmarkStart w:id="390" w:name="_Toc263874849"/>
            <w:bookmarkStart w:id="391" w:name="_Toc263875935"/>
            <w:bookmarkStart w:id="392" w:name="_Toc264728705"/>
            <w:bookmarkStart w:id="393" w:name="_Toc264729499"/>
            <w:bookmarkStart w:id="394" w:name="_Toc263873929"/>
            <w:bookmarkStart w:id="395" w:name="_Toc263874103"/>
            <w:bookmarkStart w:id="396" w:name="_Toc263874669"/>
            <w:bookmarkStart w:id="397" w:name="_Toc263874850"/>
            <w:bookmarkStart w:id="398" w:name="_Toc263875936"/>
            <w:bookmarkStart w:id="399" w:name="_Toc264728706"/>
            <w:bookmarkStart w:id="400" w:name="_Toc264729500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Существующий</w:t>
            </w:r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</w:p>
          <w:p w:rsidR="00DA0C2A" w:rsidRPr="00D834CB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показатель, га</w:t>
            </w:r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</w:p>
        </w:tc>
        <w:tc>
          <w:tcPr>
            <w:tcW w:w="2976" w:type="dxa"/>
            <w:gridSpan w:val="3"/>
          </w:tcPr>
          <w:p w:rsidR="00DA0C2A" w:rsidRPr="00D834CB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01" w:name="_Toc263873930"/>
            <w:bookmarkStart w:id="402" w:name="_Toc263874104"/>
            <w:bookmarkStart w:id="403" w:name="_Toc263874670"/>
            <w:bookmarkStart w:id="404" w:name="_Toc263874851"/>
            <w:bookmarkStart w:id="405" w:name="_Toc263875937"/>
            <w:bookmarkStart w:id="406" w:name="_Toc264728707"/>
            <w:bookmarkStart w:id="407" w:name="_Toc264729501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Всего на расчетный срок, га</w:t>
            </w:r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</w:p>
        </w:tc>
      </w:tr>
      <w:tr w:rsidR="00DA0C2A" w:rsidRPr="00D834CB" w:rsidTr="009B0A2B">
        <w:trPr>
          <w:cantSplit/>
          <w:trHeight w:val="1418"/>
        </w:trPr>
        <w:tc>
          <w:tcPr>
            <w:tcW w:w="702" w:type="dxa"/>
            <w:vMerge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DA0C2A" w:rsidRPr="00D834CB" w:rsidRDefault="00DA0C2A" w:rsidP="000F656A">
            <w:pPr>
              <w:pStyle w:val="32"/>
              <w:spacing w:before="0" w:after="0" w:line="192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08" w:name="_Toc263873932"/>
            <w:bookmarkStart w:id="409" w:name="_Toc263874106"/>
            <w:bookmarkStart w:id="410" w:name="_Toc263874672"/>
            <w:bookmarkStart w:id="411" w:name="_Toc263874853"/>
            <w:bookmarkStart w:id="412" w:name="_Toc263875939"/>
            <w:bookmarkStart w:id="413" w:name="_Toc264728709"/>
            <w:bookmarkStart w:id="414" w:name="_Toc264729503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спортивного </w:t>
            </w:r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 назначения</w:t>
            </w:r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</w:p>
        </w:tc>
        <w:tc>
          <w:tcPr>
            <w:tcW w:w="992" w:type="dxa"/>
            <w:textDirection w:val="btLr"/>
          </w:tcPr>
          <w:p w:rsidR="00DA0C2A" w:rsidRPr="00D834CB" w:rsidRDefault="00DA0C2A" w:rsidP="000F656A">
            <w:pPr>
              <w:pStyle w:val="32"/>
              <w:spacing w:before="0" w:after="0" w:line="192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15" w:name="_Toc263873933"/>
            <w:bookmarkStart w:id="416" w:name="_Toc263874107"/>
            <w:bookmarkStart w:id="417" w:name="_Toc263874673"/>
            <w:bookmarkStart w:id="418" w:name="_Toc263874854"/>
            <w:bookmarkStart w:id="419" w:name="_Toc263875940"/>
            <w:bookmarkStart w:id="420" w:name="_Toc264728710"/>
            <w:bookmarkStart w:id="421" w:name="_Toc264729504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озеленения общего пользования</w:t>
            </w:r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</w:p>
        </w:tc>
        <w:tc>
          <w:tcPr>
            <w:tcW w:w="993" w:type="dxa"/>
            <w:textDirection w:val="btLr"/>
          </w:tcPr>
          <w:p w:rsidR="00DA0C2A" w:rsidRPr="00D834CB" w:rsidRDefault="00DA0C2A" w:rsidP="00DF2A82">
            <w:pPr>
              <w:pStyle w:val="32"/>
              <w:spacing w:before="0" w:after="0" w:line="192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22" w:name="_Toc263873934"/>
            <w:bookmarkStart w:id="423" w:name="_Toc263874108"/>
            <w:bookmarkStart w:id="424" w:name="_Toc263874674"/>
            <w:bookmarkStart w:id="425" w:name="_Toc263874855"/>
            <w:bookmarkStart w:id="426" w:name="_Toc263875941"/>
            <w:bookmarkStart w:id="427" w:name="_Toc264728711"/>
            <w:bookmarkStart w:id="428" w:name="_Toc264729505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открытых озелененных пространств</w:t>
            </w:r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</w:p>
        </w:tc>
        <w:tc>
          <w:tcPr>
            <w:tcW w:w="992" w:type="dxa"/>
            <w:textDirection w:val="btLr"/>
          </w:tcPr>
          <w:p w:rsidR="00DA0C2A" w:rsidRPr="00D834CB" w:rsidRDefault="00DA0C2A" w:rsidP="000F656A">
            <w:pPr>
              <w:pStyle w:val="32"/>
              <w:spacing w:before="0" w:after="0" w:line="192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29" w:name="_Toc263873936"/>
            <w:bookmarkStart w:id="430" w:name="_Toc263874110"/>
            <w:bookmarkStart w:id="431" w:name="_Toc263874676"/>
            <w:bookmarkStart w:id="432" w:name="_Toc263874857"/>
            <w:bookmarkStart w:id="433" w:name="_Toc263875943"/>
            <w:bookmarkStart w:id="434" w:name="_Toc264728713"/>
            <w:bookmarkStart w:id="435" w:name="_Toc264729507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спортивного </w:t>
            </w:r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 назначения</w:t>
            </w:r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</w:p>
        </w:tc>
        <w:tc>
          <w:tcPr>
            <w:tcW w:w="992" w:type="dxa"/>
            <w:textDirection w:val="btLr"/>
          </w:tcPr>
          <w:p w:rsidR="00DA0C2A" w:rsidRPr="00D834CB" w:rsidRDefault="00DA0C2A" w:rsidP="000F656A">
            <w:pPr>
              <w:pStyle w:val="32"/>
              <w:spacing w:before="0" w:after="0" w:line="192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36" w:name="_Toc263873937"/>
            <w:bookmarkStart w:id="437" w:name="_Toc263874111"/>
            <w:bookmarkStart w:id="438" w:name="_Toc263874677"/>
            <w:bookmarkStart w:id="439" w:name="_Toc263874858"/>
            <w:bookmarkStart w:id="440" w:name="_Toc263875944"/>
            <w:bookmarkStart w:id="441" w:name="_Toc264728714"/>
            <w:bookmarkStart w:id="442" w:name="_Toc264729508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озеленения общего пользования</w:t>
            </w:r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</w:p>
        </w:tc>
        <w:tc>
          <w:tcPr>
            <w:tcW w:w="992" w:type="dxa"/>
            <w:textDirection w:val="btLr"/>
          </w:tcPr>
          <w:p w:rsidR="00DA0C2A" w:rsidRPr="00D834CB" w:rsidRDefault="00DA0C2A" w:rsidP="000F656A">
            <w:pPr>
              <w:pStyle w:val="32"/>
              <w:spacing w:before="0" w:after="0" w:line="192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43" w:name="_Toc263873938"/>
            <w:bookmarkStart w:id="444" w:name="_Toc263874112"/>
            <w:bookmarkStart w:id="445" w:name="_Toc263874678"/>
            <w:bookmarkStart w:id="446" w:name="_Toc263874859"/>
            <w:bookmarkStart w:id="447" w:name="_Toc263875945"/>
            <w:bookmarkStart w:id="448" w:name="_Toc264728715"/>
            <w:bookmarkStart w:id="449" w:name="_Toc264729509"/>
            <w:r w:rsidRPr="005649BE">
              <w:rPr>
                <w:rFonts w:ascii="Times New Roman" w:hAnsi="Times New Roman"/>
                <w:b w:val="0"/>
                <w:sz w:val="20"/>
                <w:szCs w:val="20"/>
              </w:rPr>
              <w:t xml:space="preserve">зона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л открытых озелененных пространств</w:t>
            </w:r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</w:p>
        </w:tc>
      </w:tr>
      <w:tr w:rsidR="00DA0C2A" w:rsidRPr="00D834CB" w:rsidTr="009B0A2B">
        <w:tc>
          <w:tcPr>
            <w:tcW w:w="702" w:type="dxa"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50" w:name="_Toc263873939"/>
            <w:bookmarkStart w:id="451" w:name="_Toc263874113"/>
            <w:bookmarkStart w:id="452" w:name="_Toc263874679"/>
            <w:bookmarkStart w:id="453" w:name="_Toc263874860"/>
            <w:bookmarkStart w:id="454" w:name="_Toc263875946"/>
            <w:bookmarkStart w:id="455" w:name="_Toc264728716"/>
            <w:bookmarkStart w:id="456" w:name="_Toc264729510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</w:p>
        </w:tc>
        <w:tc>
          <w:tcPr>
            <w:tcW w:w="2417" w:type="dxa"/>
          </w:tcPr>
          <w:p w:rsidR="00DA0C2A" w:rsidRPr="00D834CB" w:rsidRDefault="00DA0C2A" w:rsidP="00A0432B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57" w:name="_Toc263873940"/>
            <w:bookmarkStart w:id="458" w:name="_Toc263874114"/>
            <w:bookmarkStart w:id="459" w:name="_Toc263874680"/>
            <w:bookmarkStart w:id="460" w:name="_Toc263874861"/>
            <w:bookmarkStart w:id="461" w:name="_Toc263875947"/>
            <w:bookmarkStart w:id="462" w:name="_Toc264728717"/>
            <w:bookmarkStart w:id="463" w:name="_Toc264729511"/>
            <w:r>
              <w:rPr>
                <w:rFonts w:ascii="Times New Roman" w:hAnsi="Times New Roman"/>
                <w:b w:val="0"/>
                <w:sz w:val="24"/>
                <w:szCs w:val="24"/>
              </w:rPr>
              <w:t>ст-ца</w:t>
            </w:r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Журавская</w:t>
            </w:r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</w:p>
        </w:tc>
        <w:tc>
          <w:tcPr>
            <w:tcW w:w="992" w:type="dxa"/>
          </w:tcPr>
          <w:p w:rsidR="00DA0C2A" w:rsidRPr="00D834CB" w:rsidRDefault="00DA0C2A" w:rsidP="000D1E0D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64" w:name="_Toc263873942"/>
            <w:bookmarkStart w:id="465" w:name="_Toc263874116"/>
            <w:bookmarkStart w:id="466" w:name="_Toc263874682"/>
            <w:bookmarkStart w:id="467" w:name="_Toc263874863"/>
            <w:bookmarkStart w:id="468" w:name="_Toc263875949"/>
            <w:bookmarkStart w:id="469" w:name="_Toc264728719"/>
            <w:bookmarkStart w:id="470" w:name="_Toc264729513"/>
            <w:r>
              <w:rPr>
                <w:rFonts w:ascii="Times New Roman" w:hAnsi="Times New Roman"/>
                <w:b w:val="0"/>
                <w:sz w:val="24"/>
                <w:szCs w:val="24"/>
              </w:rPr>
              <w:t>2,2</w:t>
            </w:r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71" w:name="_Toc263873943"/>
            <w:bookmarkStart w:id="472" w:name="_Toc263874117"/>
            <w:bookmarkStart w:id="473" w:name="_Toc263874683"/>
            <w:bookmarkStart w:id="474" w:name="_Toc263874864"/>
            <w:bookmarkStart w:id="475" w:name="_Toc263875950"/>
            <w:bookmarkStart w:id="476" w:name="_Toc264728720"/>
            <w:bookmarkStart w:id="477" w:name="_Toc264729514"/>
            <w:r>
              <w:rPr>
                <w:rFonts w:ascii="Times New Roman" w:hAnsi="Times New Roman"/>
                <w:b w:val="0"/>
                <w:sz w:val="24"/>
                <w:szCs w:val="24"/>
              </w:rPr>
              <w:t>2,0</w:t>
            </w:r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</w:p>
        </w:tc>
        <w:tc>
          <w:tcPr>
            <w:tcW w:w="993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78" w:name="_Toc263873944"/>
            <w:bookmarkStart w:id="479" w:name="_Toc263874118"/>
            <w:bookmarkStart w:id="480" w:name="_Toc263874684"/>
            <w:bookmarkStart w:id="481" w:name="_Toc263874865"/>
            <w:bookmarkStart w:id="482" w:name="_Toc263875951"/>
            <w:bookmarkStart w:id="483" w:name="_Toc264728721"/>
            <w:bookmarkStart w:id="484" w:name="_Toc264729515"/>
            <w:r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</w:p>
        </w:tc>
        <w:tc>
          <w:tcPr>
            <w:tcW w:w="992" w:type="dxa"/>
          </w:tcPr>
          <w:p w:rsidR="00DA0C2A" w:rsidRPr="00D834CB" w:rsidRDefault="00DA0C2A" w:rsidP="000D1E0D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85" w:name="_Toc263873946"/>
            <w:bookmarkStart w:id="486" w:name="_Toc263874120"/>
            <w:bookmarkStart w:id="487" w:name="_Toc263874686"/>
            <w:bookmarkStart w:id="488" w:name="_Toc263874867"/>
            <w:bookmarkStart w:id="489" w:name="_Toc263875953"/>
            <w:bookmarkStart w:id="490" w:name="_Toc264728723"/>
            <w:bookmarkStart w:id="491" w:name="_Toc264729517"/>
            <w:r>
              <w:rPr>
                <w:rFonts w:ascii="Times New Roman" w:hAnsi="Times New Roman"/>
                <w:b w:val="0"/>
                <w:sz w:val="24"/>
                <w:szCs w:val="24"/>
              </w:rPr>
              <w:t>4,5</w:t>
            </w:r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</w:p>
        </w:tc>
        <w:tc>
          <w:tcPr>
            <w:tcW w:w="992" w:type="dxa"/>
          </w:tcPr>
          <w:p w:rsidR="00DA0C2A" w:rsidRPr="00D834CB" w:rsidRDefault="00DA0C2A" w:rsidP="000D1E0D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92" w:name="_Toc263873947"/>
            <w:bookmarkStart w:id="493" w:name="_Toc263874121"/>
            <w:bookmarkStart w:id="494" w:name="_Toc263874687"/>
            <w:bookmarkStart w:id="495" w:name="_Toc263874868"/>
            <w:bookmarkStart w:id="496" w:name="_Toc263875954"/>
            <w:bookmarkStart w:id="497" w:name="_Toc264728724"/>
            <w:bookmarkStart w:id="498" w:name="_Toc264729518"/>
            <w:r>
              <w:rPr>
                <w:rFonts w:ascii="Times New Roman" w:hAnsi="Times New Roman"/>
                <w:b w:val="0"/>
                <w:sz w:val="24"/>
                <w:szCs w:val="24"/>
              </w:rPr>
              <w:t>33,0</w:t>
            </w:r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499" w:name="_Toc263873948"/>
            <w:bookmarkStart w:id="500" w:name="_Toc263874122"/>
            <w:bookmarkStart w:id="501" w:name="_Toc263874688"/>
            <w:bookmarkStart w:id="502" w:name="_Toc263874869"/>
            <w:bookmarkStart w:id="503" w:name="_Toc263875955"/>
            <w:bookmarkStart w:id="504" w:name="_Toc264728725"/>
            <w:bookmarkStart w:id="505" w:name="_Toc264729519"/>
            <w:r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</w:p>
        </w:tc>
      </w:tr>
      <w:tr w:rsidR="00DA0C2A" w:rsidRPr="00D834CB" w:rsidTr="009B0A2B">
        <w:tc>
          <w:tcPr>
            <w:tcW w:w="702" w:type="dxa"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06" w:name="_Toc263873949"/>
            <w:bookmarkStart w:id="507" w:name="_Toc263874123"/>
            <w:bookmarkStart w:id="508" w:name="_Toc263874689"/>
            <w:bookmarkStart w:id="509" w:name="_Toc263874870"/>
            <w:bookmarkStart w:id="510" w:name="_Toc263875956"/>
            <w:bookmarkStart w:id="511" w:name="_Toc264728726"/>
            <w:bookmarkStart w:id="512" w:name="_Toc264729520"/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</w:p>
        </w:tc>
        <w:tc>
          <w:tcPr>
            <w:tcW w:w="2417" w:type="dxa"/>
          </w:tcPr>
          <w:p w:rsidR="00DA0C2A" w:rsidRPr="00D834CB" w:rsidRDefault="00DA0C2A" w:rsidP="00A0432B">
            <w:pPr>
              <w:pStyle w:val="32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13" w:name="_Toc263873950"/>
            <w:bookmarkStart w:id="514" w:name="_Toc263874124"/>
            <w:bookmarkStart w:id="515" w:name="_Toc263874690"/>
            <w:bookmarkStart w:id="516" w:name="_Toc263874871"/>
            <w:bookmarkStart w:id="517" w:name="_Toc263875957"/>
            <w:bookmarkStart w:id="518" w:name="_Toc264728727"/>
            <w:bookmarkStart w:id="519" w:name="_Toc264729521"/>
            <w:r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Pr="00D834CB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Казаче-Малеваный</w:t>
            </w:r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20" w:name="_Toc263873952"/>
            <w:bookmarkStart w:id="521" w:name="_Toc263874126"/>
            <w:bookmarkStart w:id="522" w:name="_Toc263874692"/>
            <w:bookmarkStart w:id="523" w:name="_Toc263874873"/>
            <w:bookmarkStart w:id="524" w:name="_Toc263875959"/>
            <w:bookmarkStart w:id="525" w:name="_Toc264728729"/>
            <w:bookmarkStart w:id="526" w:name="_Toc264729523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27" w:name="_Toc263873953"/>
            <w:bookmarkStart w:id="528" w:name="_Toc263874127"/>
            <w:bookmarkStart w:id="529" w:name="_Toc263874693"/>
            <w:bookmarkStart w:id="530" w:name="_Toc263874874"/>
            <w:bookmarkStart w:id="531" w:name="_Toc263875960"/>
            <w:bookmarkStart w:id="532" w:name="_Toc264728730"/>
            <w:bookmarkStart w:id="533" w:name="_Toc264729524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</w:p>
        </w:tc>
        <w:tc>
          <w:tcPr>
            <w:tcW w:w="993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34" w:name="_Toc263873954"/>
            <w:bookmarkStart w:id="535" w:name="_Toc263874128"/>
            <w:bookmarkStart w:id="536" w:name="_Toc263874694"/>
            <w:bookmarkStart w:id="537" w:name="_Toc263874875"/>
            <w:bookmarkStart w:id="538" w:name="_Toc263875961"/>
            <w:bookmarkStart w:id="539" w:name="_Toc264728731"/>
            <w:bookmarkStart w:id="540" w:name="_Toc264729525"/>
            <w:r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41" w:name="_Toc263873956"/>
            <w:bookmarkStart w:id="542" w:name="_Toc263874130"/>
            <w:bookmarkStart w:id="543" w:name="_Toc263874696"/>
            <w:bookmarkStart w:id="544" w:name="_Toc263874877"/>
            <w:bookmarkStart w:id="545" w:name="_Toc263875963"/>
            <w:bookmarkStart w:id="546" w:name="_Toc264728733"/>
            <w:bookmarkStart w:id="547" w:name="_Toc264729527"/>
            <w:r>
              <w:rPr>
                <w:rFonts w:ascii="Times New Roman" w:hAnsi="Times New Roman"/>
                <w:b w:val="0"/>
                <w:sz w:val="24"/>
                <w:szCs w:val="24"/>
              </w:rPr>
              <w:t>2,5</w:t>
            </w:r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48" w:name="_Toc263873957"/>
            <w:bookmarkStart w:id="549" w:name="_Toc263874131"/>
            <w:bookmarkStart w:id="550" w:name="_Toc263874697"/>
            <w:bookmarkStart w:id="551" w:name="_Toc263874878"/>
            <w:bookmarkStart w:id="552" w:name="_Toc263875964"/>
            <w:bookmarkStart w:id="553" w:name="_Toc264728734"/>
            <w:bookmarkStart w:id="554" w:name="_Toc264729528"/>
            <w:r>
              <w:rPr>
                <w:rFonts w:ascii="Times New Roman" w:hAnsi="Times New Roman"/>
                <w:b w:val="0"/>
                <w:sz w:val="24"/>
                <w:szCs w:val="24"/>
              </w:rPr>
              <w:t>1,0</w:t>
            </w:r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55" w:name="_Toc263873958"/>
            <w:bookmarkStart w:id="556" w:name="_Toc263874132"/>
            <w:bookmarkStart w:id="557" w:name="_Toc263874698"/>
            <w:bookmarkStart w:id="558" w:name="_Toc263874879"/>
            <w:bookmarkStart w:id="559" w:name="_Toc263875965"/>
            <w:bookmarkStart w:id="560" w:name="_Toc264728735"/>
            <w:bookmarkStart w:id="561" w:name="_Toc264729529"/>
            <w:r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</w:p>
        </w:tc>
      </w:tr>
      <w:tr w:rsidR="00DA0C2A" w:rsidRPr="00D834CB" w:rsidTr="009B0A2B">
        <w:tc>
          <w:tcPr>
            <w:tcW w:w="702" w:type="dxa"/>
          </w:tcPr>
          <w:p w:rsidR="00DA0C2A" w:rsidRPr="00366EC3" w:rsidRDefault="00DA0C2A" w:rsidP="000F656A">
            <w:pPr>
              <w:pStyle w:val="32"/>
              <w:spacing w:before="0" w:after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62" w:name="_Toc263873959"/>
            <w:bookmarkStart w:id="563" w:name="_Toc263874133"/>
            <w:bookmarkStart w:id="564" w:name="_Toc263874699"/>
            <w:bookmarkStart w:id="565" w:name="_Toc263874880"/>
            <w:bookmarkStart w:id="566" w:name="_Toc263875966"/>
            <w:bookmarkStart w:id="567" w:name="_Toc264728736"/>
            <w:bookmarkStart w:id="568" w:name="_Toc264729530"/>
            <w:r w:rsidRPr="00366EC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</w:p>
        </w:tc>
        <w:tc>
          <w:tcPr>
            <w:tcW w:w="2417" w:type="dxa"/>
          </w:tcPr>
          <w:p w:rsidR="00DA0C2A" w:rsidRPr="00D834CB" w:rsidRDefault="00DA0C2A" w:rsidP="000F656A">
            <w:pPr>
              <w:pStyle w:val="32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569" w:name="_Toc263873960"/>
            <w:bookmarkStart w:id="570" w:name="_Toc263874134"/>
            <w:bookmarkStart w:id="571" w:name="_Toc263874700"/>
            <w:bookmarkStart w:id="572" w:name="_Toc263874881"/>
            <w:bookmarkStart w:id="573" w:name="_Toc263875967"/>
            <w:bookmarkStart w:id="574" w:name="_Toc264728737"/>
            <w:bookmarkStart w:id="575" w:name="_Toc264729531"/>
            <w:r w:rsidRPr="00366EC3">
              <w:rPr>
                <w:rFonts w:ascii="Times New Roman" w:hAnsi="Times New Roman"/>
                <w:b w:val="0"/>
                <w:sz w:val="24"/>
                <w:szCs w:val="24"/>
              </w:rPr>
              <w:t>За границами населенных пунктов</w:t>
            </w:r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</w:p>
        </w:tc>
        <w:tc>
          <w:tcPr>
            <w:tcW w:w="992" w:type="dxa"/>
          </w:tcPr>
          <w:p w:rsidR="00DA0C2A" w:rsidRPr="00366EC3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76" w:name="_Toc263873962"/>
            <w:bookmarkStart w:id="577" w:name="_Toc263874136"/>
            <w:bookmarkStart w:id="578" w:name="_Toc263874702"/>
            <w:bookmarkStart w:id="579" w:name="_Toc263874883"/>
            <w:bookmarkStart w:id="580" w:name="_Toc263875969"/>
            <w:bookmarkStart w:id="581" w:name="_Toc264728739"/>
            <w:bookmarkStart w:id="582" w:name="_Toc264729533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</w:p>
        </w:tc>
        <w:tc>
          <w:tcPr>
            <w:tcW w:w="992" w:type="dxa"/>
          </w:tcPr>
          <w:p w:rsidR="00DA0C2A" w:rsidRPr="00366EC3" w:rsidRDefault="00DA0C2A" w:rsidP="000F656A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83" w:name="_Toc263873963"/>
            <w:bookmarkStart w:id="584" w:name="_Toc263874137"/>
            <w:bookmarkStart w:id="585" w:name="_Toc263874703"/>
            <w:bookmarkStart w:id="586" w:name="_Toc263874884"/>
            <w:bookmarkStart w:id="587" w:name="_Toc263875970"/>
            <w:bookmarkStart w:id="588" w:name="_Toc264728740"/>
            <w:bookmarkStart w:id="589" w:name="_Toc264729534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</w:p>
        </w:tc>
        <w:tc>
          <w:tcPr>
            <w:tcW w:w="993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90" w:name="_Toc263873964"/>
            <w:bookmarkStart w:id="591" w:name="_Toc263874138"/>
            <w:bookmarkStart w:id="592" w:name="_Toc263874704"/>
            <w:bookmarkStart w:id="593" w:name="_Toc263874885"/>
            <w:bookmarkStart w:id="594" w:name="_Toc263875971"/>
            <w:bookmarkStart w:id="595" w:name="_Toc264728741"/>
            <w:bookmarkStart w:id="596" w:name="_Toc264729535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597" w:name="_Toc263873966"/>
            <w:bookmarkStart w:id="598" w:name="_Toc263874140"/>
            <w:bookmarkStart w:id="599" w:name="_Toc263874706"/>
            <w:bookmarkStart w:id="600" w:name="_Toc263874887"/>
            <w:bookmarkStart w:id="601" w:name="_Toc263875973"/>
            <w:bookmarkStart w:id="602" w:name="_Toc264728743"/>
            <w:bookmarkStart w:id="603" w:name="_Toc264729537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04" w:name="_Toc263873967"/>
            <w:bookmarkStart w:id="605" w:name="_Toc263874141"/>
            <w:bookmarkStart w:id="606" w:name="_Toc263874707"/>
            <w:bookmarkStart w:id="607" w:name="_Toc263874888"/>
            <w:bookmarkStart w:id="608" w:name="_Toc263875974"/>
            <w:bookmarkStart w:id="609" w:name="_Toc264728744"/>
            <w:bookmarkStart w:id="610" w:name="_Toc264729538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11" w:name="_Toc263873968"/>
            <w:bookmarkStart w:id="612" w:name="_Toc263874142"/>
            <w:bookmarkStart w:id="613" w:name="_Toc263874708"/>
            <w:bookmarkStart w:id="614" w:name="_Toc263874889"/>
            <w:bookmarkStart w:id="615" w:name="_Toc263875975"/>
            <w:bookmarkStart w:id="616" w:name="_Toc264728745"/>
            <w:bookmarkStart w:id="617" w:name="_Toc264729539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</w:p>
        </w:tc>
      </w:tr>
      <w:tr w:rsidR="00DA0C2A" w:rsidRPr="00D834CB" w:rsidTr="009B0A2B">
        <w:tc>
          <w:tcPr>
            <w:tcW w:w="702" w:type="dxa"/>
            <w:vMerge w:val="restart"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618" w:name="_Toc263873969"/>
            <w:bookmarkStart w:id="619" w:name="_Toc263874143"/>
            <w:bookmarkStart w:id="620" w:name="_Toc263874709"/>
            <w:bookmarkStart w:id="621" w:name="_Toc263874890"/>
            <w:bookmarkStart w:id="622" w:name="_Toc263875976"/>
            <w:bookmarkStart w:id="623" w:name="_Toc264728746"/>
            <w:bookmarkStart w:id="624" w:name="_Toc264729540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</w:p>
        </w:tc>
        <w:tc>
          <w:tcPr>
            <w:tcW w:w="2417" w:type="dxa"/>
            <w:vMerge w:val="restart"/>
            <w:vAlign w:val="center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5" w:name="_Toc263873970"/>
            <w:bookmarkStart w:id="626" w:name="_Toc263874144"/>
            <w:bookmarkStart w:id="627" w:name="_Toc263874710"/>
            <w:bookmarkStart w:id="628" w:name="_Toc263874891"/>
            <w:bookmarkStart w:id="629" w:name="_Toc263875977"/>
            <w:bookmarkStart w:id="630" w:name="_Toc264728747"/>
            <w:bookmarkStart w:id="631" w:name="_Toc264729541"/>
            <w:r w:rsidRPr="00D834CB">
              <w:rPr>
                <w:rFonts w:ascii="Times New Roman" w:hAnsi="Times New Roman"/>
                <w:sz w:val="24"/>
                <w:szCs w:val="24"/>
              </w:rPr>
              <w:t>ВСЕГО</w:t>
            </w:r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</w:p>
        </w:tc>
        <w:tc>
          <w:tcPr>
            <w:tcW w:w="992" w:type="dxa"/>
          </w:tcPr>
          <w:p w:rsidR="00DA0C2A" w:rsidRPr="00D834CB" w:rsidRDefault="00DA0C2A" w:rsidP="000D1E0D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2" w:name="_Toc263873972"/>
            <w:bookmarkStart w:id="633" w:name="_Toc263874146"/>
            <w:bookmarkStart w:id="634" w:name="_Toc263874712"/>
            <w:bookmarkStart w:id="635" w:name="_Toc263874893"/>
            <w:bookmarkStart w:id="636" w:name="_Toc263875979"/>
            <w:bookmarkStart w:id="637" w:name="_Toc264728749"/>
            <w:bookmarkStart w:id="638" w:name="_Toc264729543"/>
            <w:r>
              <w:rPr>
                <w:rFonts w:ascii="Times New Roman" w:hAnsi="Times New Roman"/>
                <w:sz w:val="24"/>
                <w:szCs w:val="24"/>
              </w:rPr>
              <w:t>2,2</w:t>
            </w:r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9" w:name="_Toc263873973"/>
            <w:bookmarkStart w:id="640" w:name="_Toc263874147"/>
            <w:bookmarkStart w:id="641" w:name="_Toc263874713"/>
            <w:bookmarkStart w:id="642" w:name="_Toc263874894"/>
            <w:bookmarkStart w:id="643" w:name="_Toc263875980"/>
            <w:bookmarkStart w:id="644" w:name="_Toc264728750"/>
            <w:bookmarkStart w:id="645" w:name="_Toc264729544"/>
            <w:r>
              <w:rPr>
                <w:rFonts w:ascii="Times New Roman" w:hAnsi="Times New Roman"/>
                <w:sz w:val="24"/>
                <w:szCs w:val="24"/>
              </w:rPr>
              <w:t>2,0</w:t>
            </w:r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</w:p>
        </w:tc>
        <w:tc>
          <w:tcPr>
            <w:tcW w:w="993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6" w:name="_Toc263873974"/>
            <w:bookmarkStart w:id="647" w:name="_Toc263874148"/>
            <w:bookmarkStart w:id="648" w:name="_Toc263874714"/>
            <w:bookmarkStart w:id="649" w:name="_Toc263874895"/>
            <w:bookmarkStart w:id="650" w:name="_Toc263875981"/>
            <w:bookmarkStart w:id="651" w:name="_Toc264728751"/>
            <w:bookmarkStart w:id="652" w:name="_Toc264729545"/>
            <w:r>
              <w:rPr>
                <w:rFonts w:ascii="Times New Roman" w:hAnsi="Times New Roman"/>
                <w:sz w:val="24"/>
                <w:szCs w:val="24"/>
              </w:rPr>
              <w:t>91</w:t>
            </w:r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</w:p>
        </w:tc>
        <w:tc>
          <w:tcPr>
            <w:tcW w:w="992" w:type="dxa"/>
          </w:tcPr>
          <w:p w:rsidR="00DA0C2A" w:rsidRPr="00D834CB" w:rsidRDefault="00DA0C2A" w:rsidP="000D1E0D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3" w:name="_Toc263873976"/>
            <w:bookmarkStart w:id="654" w:name="_Toc263874150"/>
            <w:bookmarkStart w:id="655" w:name="_Toc263874716"/>
            <w:bookmarkStart w:id="656" w:name="_Toc263874897"/>
            <w:bookmarkStart w:id="657" w:name="_Toc263875983"/>
            <w:bookmarkStart w:id="658" w:name="_Toc264728753"/>
            <w:bookmarkStart w:id="659" w:name="_Toc264729547"/>
            <w:r>
              <w:rPr>
                <w:rFonts w:ascii="Times New Roman" w:hAnsi="Times New Roman"/>
                <w:sz w:val="24"/>
                <w:szCs w:val="24"/>
              </w:rPr>
              <w:t>7,0</w:t>
            </w:r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0" w:name="_Toc263873977"/>
            <w:bookmarkStart w:id="661" w:name="_Toc263874151"/>
            <w:bookmarkStart w:id="662" w:name="_Toc263874717"/>
            <w:bookmarkStart w:id="663" w:name="_Toc263874898"/>
            <w:bookmarkStart w:id="664" w:name="_Toc263875984"/>
            <w:bookmarkStart w:id="665" w:name="_Toc264728754"/>
            <w:bookmarkStart w:id="666" w:name="_Toc264729548"/>
            <w:r>
              <w:rPr>
                <w:rFonts w:ascii="Times New Roman" w:hAnsi="Times New Roman"/>
                <w:sz w:val="24"/>
                <w:szCs w:val="24"/>
              </w:rPr>
              <w:t>34</w:t>
            </w:r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</w:p>
        </w:tc>
        <w:tc>
          <w:tcPr>
            <w:tcW w:w="992" w:type="dxa"/>
          </w:tcPr>
          <w:p w:rsidR="00DA0C2A" w:rsidRPr="00D834CB" w:rsidRDefault="00DA0C2A" w:rsidP="000F656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7" w:name="_Toc263873978"/>
            <w:bookmarkStart w:id="668" w:name="_Toc263874152"/>
            <w:bookmarkStart w:id="669" w:name="_Toc263874718"/>
            <w:bookmarkStart w:id="670" w:name="_Toc263874899"/>
            <w:bookmarkStart w:id="671" w:name="_Toc263875985"/>
            <w:bookmarkStart w:id="672" w:name="_Toc264728755"/>
            <w:bookmarkStart w:id="673" w:name="_Toc264729549"/>
            <w:r>
              <w:rPr>
                <w:rFonts w:ascii="Times New Roman" w:hAnsi="Times New Roman"/>
                <w:sz w:val="24"/>
                <w:szCs w:val="24"/>
              </w:rPr>
              <w:t>66</w:t>
            </w:r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</w:p>
        </w:tc>
      </w:tr>
      <w:tr w:rsidR="00DA0C2A" w:rsidRPr="00D834CB" w:rsidTr="009B0A2B">
        <w:tc>
          <w:tcPr>
            <w:tcW w:w="702" w:type="dxa"/>
            <w:vMerge/>
          </w:tcPr>
          <w:p w:rsidR="00DA0C2A" w:rsidRDefault="00DA0C2A" w:rsidP="000F656A">
            <w:pPr>
              <w:pStyle w:val="3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DA0C2A" w:rsidRPr="00D834CB" w:rsidRDefault="00DA0C2A" w:rsidP="000F656A">
            <w:pPr>
              <w:pStyle w:val="3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A0C2A" w:rsidRDefault="00DA0C2A" w:rsidP="00DA0C2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2976" w:type="dxa"/>
            <w:gridSpan w:val="3"/>
          </w:tcPr>
          <w:p w:rsidR="00DA0C2A" w:rsidRDefault="00DA0C2A" w:rsidP="00DA0C2A">
            <w:pPr>
              <w:pStyle w:val="3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4" w:name="_Toc263873980"/>
            <w:bookmarkStart w:id="675" w:name="_Toc263874154"/>
            <w:bookmarkStart w:id="676" w:name="_Toc263874720"/>
            <w:bookmarkStart w:id="677" w:name="_Toc263874901"/>
            <w:bookmarkStart w:id="678" w:name="_Toc263875987"/>
            <w:bookmarkStart w:id="679" w:name="_Toc264728757"/>
            <w:bookmarkStart w:id="680" w:name="_Toc264729551"/>
            <w:r>
              <w:rPr>
                <w:rFonts w:ascii="Times New Roman" w:hAnsi="Times New Roman"/>
                <w:sz w:val="24"/>
                <w:szCs w:val="24"/>
              </w:rPr>
              <w:t>107,</w:t>
            </w:r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0656" w:rsidRDefault="00340656" w:rsidP="0072474D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E36C0A"/>
          <w:sz w:val="28"/>
          <w:szCs w:val="28"/>
        </w:rPr>
      </w:pPr>
    </w:p>
    <w:p w:rsidR="0072474D" w:rsidRPr="00381CB9" w:rsidRDefault="00807745" w:rsidP="0072474D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381CB9">
        <w:rPr>
          <w:sz w:val="28"/>
          <w:szCs w:val="28"/>
        </w:rPr>
        <w:t>Таким образом, г</w:t>
      </w:r>
      <w:r w:rsidR="0072474D" w:rsidRPr="00381CB9">
        <w:rPr>
          <w:sz w:val="28"/>
          <w:szCs w:val="28"/>
        </w:rPr>
        <w:t xml:space="preserve">енеральным планом на расчетный срок выделено </w:t>
      </w:r>
      <w:r w:rsidR="0030261A">
        <w:rPr>
          <w:sz w:val="28"/>
          <w:szCs w:val="28"/>
        </w:rPr>
        <w:t>107</w:t>
      </w:r>
      <w:r w:rsidRPr="000D12C3">
        <w:rPr>
          <w:sz w:val="28"/>
          <w:szCs w:val="28"/>
        </w:rPr>
        <w:t>,</w:t>
      </w:r>
      <w:r w:rsidR="0030261A">
        <w:rPr>
          <w:sz w:val="28"/>
          <w:szCs w:val="28"/>
        </w:rPr>
        <w:t>0</w:t>
      </w:r>
      <w:r w:rsidR="00181B4C" w:rsidRPr="00381CB9">
        <w:rPr>
          <w:sz w:val="28"/>
          <w:szCs w:val="28"/>
        </w:rPr>
        <w:t xml:space="preserve"> </w:t>
      </w:r>
      <w:r w:rsidR="0072474D" w:rsidRPr="00381CB9">
        <w:rPr>
          <w:sz w:val="28"/>
          <w:szCs w:val="28"/>
        </w:rPr>
        <w:t>га территорий под зону рекреационного назначения.</w:t>
      </w:r>
      <w:r w:rsidR="006E508A" w:rsidRPr="00381CB9">
        <w:rPr>
          <w:sz w:val="28"/>
          <w:szCs w:val="28"/>
        </w:rPr>
        <w:t xml:space="preserve"> </w:t>
      </w:r>
    </w:p>
    <w:p w:rsidR="0072474D" w:rsidRPr="000D1F8B" w:rsidRDefault="0072474D" w:rsidP="0072474D">
      <w:pPr>
        <w:spacing w:line="312" w:lineRule="auto"/>
        <w:rPr>
          <w:color w:val="E36C0A"/>
          <w:sz w:val="28"/>
          <w:szCs w:val="28"/>
          <w:u w:val="single"/>
        </w:rPr>
      </w:pPr>
    </w:p>
    <w:p w:rsidR="0072474D" w:rsidRPr="00102A9A" w:rsidRDefault="006C3FDE" w:rsidP="009816E5">
      <w:pPr>
        <w:pStyle w:val="1"/>
        <w:rPr>
          <w:rStyle w:val="af5"/>
          <w:i w:val="0"/>
        </w:rPr>
      </w:pPr>
      <w:r w:rsidRPr="000D1F8B">
        <w:rPr>
          <w:color w:val="E36C0A"/>
        </w:rPr>
        <w:br w:type="page"/>
      </w:r>
      <w:bookmarkStart w:id="681" w:name="_Toc264729552"/>
      <w:r w:rsidR="00A757A5" w:rsidRPr="00102A9A">
        <w:rPr>
          <w:rStyle w:val="af5"/>
          <w:i w:val="0"/>
        </w:rPr>
        <w:lastRenderedPageBreak/>
        <w:t>2</w:t>
      </w:r>
      <w:r w:rsidR="0072474D" w:rsidRPr="00102A9A">
        <w:rPr>
          <w:rStyle w:val="af5"/>
          <w:i w:val="0"/>
        </w:rPr>
        <w:t>.</w:t>
      </w:r>
      <w:r w:rsidR="00101C63" w:rsidRPr="00102A9A">
        <w:rPr>
          <w:rStyle w:val="af5"/>
          <w:i w:val="0"/>
        </w:rPr>
        <w:t>5</w:t>
      </w:r>
      <w:r w:rsidR="0072474D" w:rsidRPr="00102A9A">
        <w:rPr>
          <w:rStyle w:val="af5"/>
          <w:i w:val="0"/>
        </w:rPr>
        <w:t>.4. Зона производственной, инженерной и транспортной инфраструктур</w:t>
      </w:r>
      <w:bookmarkEnd w:id="681"/>
    </w:p>
    <w:p w:rsidR="00D5029D" w:rsidRPr="00AD3BE4" w:rsidRDefault="00D5029D" w:rsidP="0072474D">
      <w:pPr>
        <w:spacing w:line="312" w:lineRule="auto"/>
        <w:ind w:firstLine="720"/>
        <w:jc w:val="both"/>
        <w:rPr>
          <w:sz w:val="28"/>
          <w:szCs w:val="28"/>
        </w:rPr>
      </w:pPr>
    </w:p>
    <w:p w:rsidR="0072474D" w:rsidRPr="00AD3BE4" w:rsidRDefault="0072474D" w:rsidP="0072474D">
      <w:pPr>
        <w:spacing w:line="312" w:lineRule="auto"/>
        <w:ind w:firstLine="720"/>
        <w:jc w:val="both"/>
        <w:rPr>
          <w:sz w:val="28"/>
          <w:szCs w:val="28"/>
        </w:rPr>
      </w:pPr>
      <w:r w:rsidRPr="00AD3BE4">
        <w:rPr>
          <w:sz w:val="28"/>
          <w:szCs w:val="28"/>
        </w:rPr>
        <w:t>Основной задачей данной функциональной зоны является обеспечение жизнедеятельности поселения и размещение производственных, складских, коммунальных, транспортных объектов, сооружений инженерного обеспечения, в соответствии с требованиями технических регламентов.</w:t>
      </w:r>
    </w:p>
    <w:p w:rsidR="0072474D" w:rsidRPr="008E6E82" w:rsidRDefault="0072474D" w:rsidP="0072474D">
      <w:pPr>
        <w:spacing w:line="312" w:lineRule="auto"/>
        <w:ind w:firstLine="720"/>
        <w:jc w:val="both"/>
        <w:rPr>
          <w:sz w:val="28"/>
          <w:szCs w:val="28"/>
        </w:rPr>
      </w:pPr>
      <w:r w:rsidRPr="008E6E82">
        <w:rPr>
          <w:sz w:val="28"/>
          <w:szCs w:val="28"/>
        </w:rPr>
        <w:t xml:space="preserve">Проектом предусматривается компактное размещение объектов и составных частей данной функциональной зоны и расположение их вблизи основных транспортных магистралей на достаточном удалении от жилых и рекреационных территорий. </w:t>
      </w:r>
    </w:p>
    <w:p w:rsidR="0072474D" w:rsidRPr="00066EA0" w:rsidRDefault="0072474D" w:rsidP="0072474D">
      <w:pPr>
        <w:spacing w:line="312" w:lineRule="auto"/>
        <w:ind w:firstLine="720"/>
        <w:jc w:val="both"/>
        <w:rPr>
          <w:sz w:val="28"/>
          <w:szCs w:val="28"/>
        </w:rPr>
      </w:pPr>
      <w:r w:rsidRPr="00066EA0">
        <w:rPr>
          <w:sz w:val="28"/>
          <w:szCs w:val="28"/>
        </w:rPr>
        <w:t xml:space="preserve">В составе </w:t>
      </w:r>
      <w:r w:rsidR="003B20DB" w:rsidRPr="00066EA0">
        <w:rPr>
          <w:sz w:val="28"/>
          <w:szCs w:val="28"/>
        </w:rPr>
        <w:t>данной зоны</w:t>
      </w:r>
      <w:r w:rsidRPr="00066EA0">
        <w:rPr>
          <w:sz w:val="28"/>
          <w:szCs w:val="28"/>
        </w:rPr>
        <w:t xml:space="preserve"> генеральным планом  выделены подзоны:</w:t>
      </w:r>
    </w:p>
    <w:p w:rsidR="0072474D" w:rsidRPr="00066EA0" w:rsidRDefault="0072474D" w:rsidP="00AB064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  <w:u w:val="single"/>
        </w:rPr>
      </w:pPr>
      <w:r w:rsidRPr="00066EA0">
        <w:rPr>
          <w:sz w:val="28"/>
          <w:szCs w:val="28"/>
          <w:u w:val="single"/>
        </w:rPr>
        <w:t xml:space="preserve">зона </w:t>
      </w:r>
      <w:r w:rsidR="00942056" w:rsidRPr="00066EA0">
        <w:rPr>
          <w:sz w:val="28"/>
          <w:szCs w:val="28"/>
          <w:u w:val="single"/>
        </w:rPr>
        <w:t>производственного и коммунально-складского назначения</w:t>
      </w:r>
      <w:r w:rsidRPr="00066EA0">
        <w:rPr>
          <w:sz w:val="28"/>
          <w:szCs w:val="28"/>
        </w:rPr>
        <w:t>. В ней как специальная категория выделен</w:t>
      </w:r>
      <w:r w:rsidR="00E65ED5" w:rsidRPr="00066EA0">
        <w:rPr>
          <w:sz w:val="28"/>
          <w:szCs w:val="28"/>
        </w:rPr>
        <w:t>ы</w:t>
      </w:r>
      <w:r w:rsidRPr="00066EA0">
        <w:rPr>
          <w:sz w:val="28"/>
          <w:szCs w:val="28"/>
        </w:rPr>
        <w:t xml:space="preserve"> </w:t>
      </w:r>
      <w:r w:rsidRPr="00066EA0">
        <w:rPr>
          <w:sz w:val="28"/>
          <w:szCs w:val="28"/>
          <w:u w:val="single"/>
        </w:rPr>
        <w:t>зон</w:t>
      </w:r>
      <w:r w:rsidR="00E65ED5" w:rsidRPr="00066EA0">
        <w:rPr>
          <w:sz w:val="28"/>
          <w:szCs w:val="28"/>
          <w:u w:val="single"/>
        </w:rPr>
        <w:t>ы для</w:t>
      </w:r>
      <w:r w:rsidRPr="00066EA0">
        <w:rPr>
          <w:sz w:val="28"/>
          <w:szCs w:val="28"/>
          <w:u w:val="single"/>
        </w:rPr>
        <w:t xml:space="preserve"> размещения предприятий не выше</w:t>
      </w:r>
      <w:r w:rsidR="007C5855">
        <w:rPr>
          <w:sz w:val="28"/>
          <w:szCs w:val="28"/>
          <w:u w:val="single"/>
        </w:rPr>
        <w:t xml:space="preserve"> </w:t>
      </w:r>
      <w:r w:rsidR="007C5855" w:rsidRPr="007C5855">
        <w:rPr>
          <w:sz w:val="28"/>
          <w:szCs w:val="28"/>
          <w:lang w:val="en-US"/>
        </w:rPr>
        <w:t>IV</w:t>
      </w:r>
      <w:r w:rsidR="007C5855">
        <w:rPr>
          <w:sz w:val="28"/>
          <w:szCs w:val="28"/>
        </w:rPr>
        <w:t xml:space="preserve"> -</w:t>
      </w:r>
      <w:r w:rsidRPr="00066EA0">
        <w:rPr>
          <w:sz w:val="28"/>
          <w:szCs w:val="28"/>
          <w:u w:val="single"/>
        </w:rPr>
        <w:t xml:space="preserve"> V</w:t>
      </w:r>
      <w:r w:rsidR="00E65ED5" w:rsidRPr="00066EA0">
        <w:rPr>
          <w:sz w:val="28"/>
          <w:szCs w:val="28"/>
          <w:u w:val="single"/>
        </w:rPr>
        <w:t xml:space="preserve"> </w:t>
      </w:r>
      <w:r w:rsidRPr="00066EA0">
        <w:rPr>
          <w:sz w:val="28"/>
          <w:szCs w:val="28"/>
          <w:u w:val="single"/>
        </w:rPr>
        <w:t>класса опасности;</w:t>
      </w:r>
    </w:p>
    <w:p w:rsidR="0072474D" w:rsidRPr="00066EA0" w:rsidRDefault="0072474D" w:rsidP="00AB0644">
      <w:pPr>
        <w:numPr>
          <w:ilvl w:val="0"/>
          <w:numId w:val="16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u w:val="single"/>
        </w:rPr>
      </w:pPr>
      <w:r w:rsidRPr="00066EA0">
        <w:rPr>
          <w:sz w:val="28"/>
          <w:szCs w:val="28"/>
          <w:u w:val="single"/>
        </w:rPr>
        <w:t>зона водозаборных сооружений хозяйственно-питьевого водоснабжения;</w:t>
      </w:r>
    </w:p>
    <w:p w:rsidR="0072474D" w:rsidRPr="00066EA0" w:rsidRDefault="0072474D" w:rsidP="00AB0644">
      <w:pPr>
        <w:numPr>
          <w:ilvl w:val="0"/>
          <w:numId w:val="16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u w:val="single"/>
        </w:rPr>
      </w:pPr>
      <w:r w:rsidRPr="00066EA0">
        <w:rPr>
          <w:sz w:val="28"/>
          <w:szCs w:val="28"/>
          <w:u w:val="single"/>
        </w:rPr>
        <w:t>зона размещения очистных сооружений хозяйственно-бытовой канализации;</w:t>
      </w:r>
    </w:p>
    <w:p w:rsidR="0072474D" w:rsidRPr="00066EA0" w:rsidRDefault="0072474D" w:rsidP="00AB0644">
      <w:pPr>
        <w:numPr>
          <w:ilvl w:val="0"/>
          <w:numId w:val="16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u w:val="single"/>
        </w:rPr>
      </w:pPr>
      <w:r w:rsidRPr="00066EA0">
        <w:rPr>
          <w:sz w:val="28"/>
          <w:szCs w:val="28"/>
          <w:u w:val="single"/>
        </w:rPr>
        <w:t>зона размещения линейных объектов транспортной инфраструктуры;</w:t>
      </w:r>
    </w:p>
    <w:p w:rsidR="00E65ED5" w:rsidRPr="00066EA0" w:rsidRDefault="00E65ED5" w:rsidP="00AB0644">
      <w:pPr>
        <w:numPr>
          <w:ilvl w:val="0"/>
          <w:numId w:val="16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u w:val="single"/>
        </w:rPr>
      </w:pPr>
      <w:r w:rsidRPr="00066EA0">
        <w:rPr>
          <w:sz w:val="28"/>
          <w:szCs w:val="28"/>
          <w:u w:val="single"/>
        </w:rPr>
        <w:t>зона размещения линейных объектов инженерной инфраструктуры.</w:t>
      </w:r>
    </w:p>
    <w:p w:rsidR="0072474D" w:rsidRPr="007C5855" w:rsidRDefault="0072474D" w:rsidP="0072474D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7C5855">
        <w:rPr>
          <w:sz w:val="28"/>
          <w:szCs w:val="28"/>
        </w:rPr>
        <w:t xml:space="preserve">Зона </w:t>
      </w:r>
      <w:r w:rsidR="008F41D7" w:rsidRPr="007C5855">
        <w:rPr>
          <w:sz w:val="28"/>
          <w:szCs w:val="28"/>
        </w:rPr>
        <w:t xml:space="preserve">производственного и </w:t>
      </w:r>
      <w:r w:rsidRPr="007C5855">
        <w:rPr>
          <w:sz w:val="28"/>
          <w:szCs w:val="28"/>
        </w:rPr>
        <w:t>коммунально-складского назначения предназначена для размещения</w:t>
      </w:r>
      <w:r w:rsidR="008F41D7" w:rsidRPr="007C5855">
        <w:rPr>
          <w:sz w:val="28"/>
          <w:szCs w:val="28"/>
        </w:rPr>
        <w:t xml:space="preserve"> производственных и сельскохозяйственных предприятий,</w:t>
      </w:r>
      <w:r w:rsidRPr="007C5855">
        <w:rPr>
          <w:sz w:val="28"/>
          <w:szCs w:val="28"/>
        </w:rPr>
        <w:t xml:space="preserve"> коммунальных и складских объектов, объектов жилищно-коммунального хозяйства</w:t>
      </w:r>
      <w:r w:rsidR="008F41D7" w:rsidRPr="007C5855">
        <w:rPr>
          <w:sz w:val="28"/>
          <w:szCs w:val="28"/>
        </w:rPr>
        <w:t xml:space="preserve"> иных объектов, обеспечивающих функционирование данных предприятий</w:t>
      </w:r>
      <w:r w:rsidRPr="007C5855">
        <w:rPr>
          <w:sz w:val="28"/>
          <w:szCs w:val="28"/>
        </w:rPr>
        <w:t xml:space="preserve">. Кроме этого в данной зоне следует размещать предприятия бытового обслуживания населения (прачечные, бани и т.д.). </w:t>
      </w:r>
    </w:p>
    <w:p w:rsidR="0072474D" w:rsidRPr="007C5855" w:rsidRDefault="0072474D" w:rsidP="0072474D">
      <w:pPr>
        <w:spacing w:line="312" w:lineRule="auto"/>
        <w:ind w:firstLine="680"/>
        <w:jc w:val="both"/>
        <w:rPr>
          <w:sz w:val="28"/>
          <w:szCs w:val="28"/>
        </w:rPr>
      </w:pPr>
      <w:r w:rsidRPr="007C5855">
        <w:rPr>
          <w:sz w:val="28"/>
          <w:szCs w:val="28"/>
        </w:rPr>
        <w:t xml:space="preserve">Основная направленность производственных объектов – перерабатывающая отрасль. Планируемая категория вредности – </w:t>
      </w:r>
      <w:r w:rsidRPr="007C5855">
        <w:rPr>
          <w:sz w:val="28"/>
          <w:szCs w:val="28"/>
          <w:lang w:val="en-US"/>
        </w:rPr>
        <w:t>I</w:t>
      </w:r>
      <w:r w:rsidR="00A24752" w:rsidRPr="007C5855">
        <w:rPr>
          <w:sz w:val="28"/>
          <w:szCs w:val="28"/>
          <w:lang w:val="en-US"/>
        </w:rPr>
        <w:t>V</w:t>
      </w:r>
      <w:r w:rsidRPr="007C5855">
        <w:rPr>
          <w:sz w:val="28"/>
          <w:szCs w:val="28"/>
        </w:rPr>
        <w:t xml:space="preserve"> - </w:t>
      </w:r>
      <w:r w:rsidRPr="007C5855">
        <w:rPr>
          <w:sz w:val="28"/>
          <w:szCs w:val="28"/>
          <w:lang w:val="en-US"/>
        </w:rPr>
        <w:t>V</w:t>
      </w:r>
      <w:r w:rsidRPr="007C5855">
        <w:rPr>
          <w:sz w:val="28"/>
          <w:szCs w:val="28"/>
        </w:rPr>
        <w:t xml:space="preserve"> класс с размерами санитарно-защитных зон </w:t>
      </w:r>
      <w:r w:rsidR="00A24752" w:rsidRPr="007C5855">
        <w:rPr>
          <w:sz w:val="28"/>
          <w:szCs w:val="28"/>
        </w:rPr>
        <w:t>1</w:t>
      </w:r>
      <w:r w:rsidRPr="007C5855">
        <w:rPr>
          <w:sz w:val="28"/>
          <w:szCs w:val="28"/>
        </w:rPr>
        <w:t>00-</w:t>
      </w:r>
      <w:smartTag w:uri="urn:schemas-microsoft-com:office:smarttags" w:element="metricconverter">
        <w:smartTagPr>
          <w:attr w:name="ProductID" w:val="50 м"/>
        </w:smartTagPr>
        <w:r w:rsidRPr="007C5855">
          <w:rPr>
            <w:sz w:val="28"/>
            <w:szCs w:val="28"/>
          </w:rPr>
          <w:t>50 м</w:t>
        </w:r>
      </w:smartTag>
      <w:r w:rsidRPr="007C5855">
        <w:rPr>
          <w:sz w:val="28"/>
          <w:szCs w:val="28"/>
        </w:rPr>
        <w:t>.</w:t>
      </w:r>
    </w:p>
    <w:p w:rsidR="0072474D" w:rsidRPr="00D42B86" w:rsidRDefault="0072474D" w:rsidP="0072474D">
      <w:pPr>
        <w:spacing w:line="312" w:lineRule="auto"/>
        <w:ind w:firstLine="680"/>
        <w:jc w:val="both"/>
        <w:rPr>
          <w:sz w:val="28"/>
          <w:szCs w:val="28"/>
        </w:rPr>
      </w:pPr>
      <w:r w:rsidRPr="00D42B86">
        <w:rPr>
          <w:sz w:val="28"/>
          <w:szCs w:val="28"/>
        </w:rPr>
        <w:t>С целью наиболее рационального использования земель проектом предложена централизованная организация зон коммунально-складского и производственного назначения и предусмотрены территории для их размещения с учетом требований СНиП 2.07.01-89* «Градостроительство. Планировка и застройка городских и сельских поселений».</w:t>
      </w:r>
    </w:p>
    <w:p w:rsidR="0072474D" w:rsidRPr="00726C8D" w:rsidRDefault="0072474D" w:rsidP="0072474D">
      <w:pPr>
        <w:spacing w:line="312" w:lineRule="auto"/>
        <w:ind w:firstLine="680"/>
        <w:jc w:val="both"/>
        <w:rPr>
          <w:sz w:val="28"/>
          <w:szCs w:val="28"/>
        </w:rPr>
      </w:pPr>
      <w:r w:rsidRPr="00726C8D">
        <w:rPr>
          <w:sz w:val="28"/>
          <w:szCs w:val="28"/>
        </w:rPr>
        <w:lastRenderedPageBreak/>
        <w:t>Первоочередными мероприятиями по реализации проектных решений в данном направлении являются:</w:t>
      </w:r>
    </w:p>
    <w:p w:rsidR="0072474D" w:rsidRPr="00726C8D" w:rsidRDefault="0072474D" w:rsidP="00AB0644">
      <w:pPr>
        <w:numPr>
          <w:ilvl w:val="0"/>
          <w:numId w:val="9"/>
        </w:numPr>
        <w:tabs>
          <w:tab w:val="clear" w:pos="1060"/>
          <w:tab w:val="left" w:pos="1134"/>
        </w:tabs>
        <w:suppressAutoHyphens/>
        <w:spacing w:line="312" w:lineRule="auto"/>
        <w:ind w:left="0" w:firstLine="709"/>
        <w:jc w:val="both"/>
        <w:rPr>
          <w:sz w:val="28"/>
          <w:szCs w:val="28"/>
        </w:rPr>
      </w:pPr>
      <w:r w:rsidRPr="00726C8D">
        <w:rPr>
          <w:sz w:val="28"/>
          <w:szCs w:val="28"/>
        </w:rPr>
        <w:t>ликвидация или перепрофилирование предприятий, расположенных в пределах селитебных и рекреационных зон, не отвечающих современным экологическим и эстетическим требованиям к качеству окружающей среды, либо увеличение санитарных разрывов за счет территории таких предприятий;</w:t>
      </w:r>
    </w:p>
    <w:p w:rsidR="0072474D" w:rsidRPr="00726C8D" w:rsidRDefault="0072474D" w:rsidP="00AB0644">
      <w:pPr>
        <w:numPr>
          <w:ilvl w:val="0"/>
          <w:numId w:val="9"/>
        </w:numPr>
        <w:tabs>
          <w:tab w:val="clear" w:pos="1060"/>
          <w:tab w:val="left" w:pos="1134"/>
        </w:tabs>
        <w:suppressAutoHyphens/>
        <w:spacing w:line="312" w:lineRule="auto"/>
        <w:ind w:left="0" w:firstLine="709"/>
        <w:jc w:val="both"/>
        <w:rPr>
          <w:sz w:val="28"/>
          <w:szCs w:val="28"/>
        </w:rPr>
      </w:pPr>
      <w:r w:rsidRPr="00726C8D">
        <w:rPr>
          <w:sz w:val="28"/>
          <w:szCs w:val="28"/>
        </w:rPr>
        <w:t>модернизация, экологизация и автоматизация производств с целью повышения производительности без увеличения территорий, а также создание благоприятного санитарного и экологического состояния окружающей среды;</w:t>
      </w:r>
    </w:p>
    <w:p w:rsidR="0072474D" w:rsidRPr="00726C8D" w:rsidRDefault="0072474D" w:rsidP="00AB0644">
      <w:pPr>
        <w:numPr>
          <w:ilvl w:val="0"/>
          <w:numId w:val="9"/>
        </w:numPr>
        <w:tabs>
          <w:tab w:val="clear" w:pos="1060"/>
          <w:tab w:val="left" w:pos="1134"/>
        </w:tabs>
        <w:suppressAutoHyphens/>
        <w:spacing w:line="312" w:lineRule="auto"/>
        <w:ind w:left="0" w:firstLine="709"/>
        <w:jc w:val="both"/>
        <w:rPr>
          <w:sz w:val="28"/>
          <w:szCs w:val="28"/>
        </w:rPr>
      </w:pPr>
      <w:r w:rsidRPr="00726C8D">
        <w:rPr>
          <w:sz w:val="28"/>
          <w:szCs w:val="28"/>
        </w:rPr>
        <w:t>организация санитарно-защитных зон в соответствии с требованиями соответствующих нормативных документов и регламентов.</w:t>
      </w:r>
    </w:p>
    <w:p w:rsidR="0072474D" w:rsidRPr="001439CC" w:rsidRDefault="0072474D" w:rsidP="0072474D">
      <w:pPr>
        <w:spacing w:line="312" w:lineRule="auto"/>
        <w:ind w:firstLine="709"/>
        <w:jc w:val="both"/>
        <w:rPr>
          <w:sz w:val="28"/>
          <w:szCs w:val="28"/>
          <w:u w:val="single"/>
        </w:rPr>
      </w:pPr>
      <w:r w:rsidRPr="00726C8D">
        <w:rPr>
          <w:sz w:val="28"/>
          <w:szCs w:val="28"/>
        </w:rPr>
        <w:t>Зона размещения линейных объектов транспортной инфраструктуры</w:t>
      </w:r>
      <w:r w:rsidRPr="00726C8D">
        <w:rPr>
          <w:sz w:val="28"/>
          <w:szCs w:val="28"/>
          <w:u w:val="single"/>
        </w:rPr>
        <w:t xml:space="preserve"> </w:t>
      </w:r>
      <w:r w:rsidRPr="00726C8D">
        <w:rPr>
          <w:sz w:val="28"/>
          <w:szCs w:val="28"/>
        </w:rPr>
        <w:t xml:space="preserve">представляет собой совокупность территорий, предусмотренных для размещения </w:t>
      </w:r>
      <w:r w:rsidR="00A810D2" w:rsidRPr="00726C8D">
        <w:rPr>
          <w:sz w:val="28"/>
          <w:szCs w:val="28"/>
        </w:rPr>
        <w:t>улиц и дорог общего пользования, а также распределительных сетей инженерной инфраструктуры</w:t>
      </w:r>
      <w:r w:rsidRPr="00726C8D">
        <w:rPr>
          <w:sz w:val="28"/>
          <w:szCs w:val="28"/>
        </w:rPr>
        <w:t xml:space="preserve">. Общая площадь указанной зоны с учетом развития </w:t>
      </w:r>
      <w:r w:rsidRPr="001439CC">
        <w:rPr>
          <w:sz w:val="28"/>
          <w:szCs w:val="28"/>
        </w:rPr>
        <w:t xml:space="preserve">сети автомобильных дорог составит </w:t>
      </w:r>
      <w:r w:rsidR="00614113" w:rsidRPr="001439CC">
        <w:rPr>
          <w:sz w:val="28"/>
          <w:szCs w:val="28"/>
        </w:rPr>
        <w:t>273</w:t>
      </w:r>
      <w:r w:rsidR="005A1871" w:rsidRPr="001439CC">
        <w:rPr>
          <w:sz w:val="28"/>
          <w:szCs w:val="28"/>
        </w:rPr>
        <w:t>,</w:t>
      </w:r>
      <w:r w:rsidR="00614113" w:rsidRPr="001439CC">
        <w:rPr>
          <w:sz w:val="28"/>
          <w:szCs w:val="28"/>
        </w:rPr>
        <w:t>0</w:t>
      </w:r>
      <w:r w:rsidR="005A1871" w:rsidRPr="001439CC">
        <w:rPr>
          <w:sz w:val="28"/>
          <w:szCs w:val="28"/>
        </w:rPr>
        <w:t xml:space="preserve"> </w:t>
      </w:r>
      <w:r w:rsidRPr="001439CC">
        <w:rPr>
          <w:sz w:val="28"/>
          <w:szCs w:val="28"/>
        </w:rPr>
        <w:t>га.</w:t>
      </w:r>
    </w:p>
    <w:p w:rsidR="0072474D" w:rsidRPr="001439CC" w:rsidRDefault="0072474D" w:rsidP="0072474D">
      <w:pPr>
        <w:spacing w:line="312" w:lineRule="auto"/>
        <w:ind w:firstLine="709"/>
        <w:jc w:val="both"/>
        <w:rPr>
          <w:spacing w:val="-2"/>
          <w:w w:val="101"/>
          <w:sz w:val="28"/>
          <w:szCs w:val="28"/>
        </w:rPr>
      </w:pPr>
      <w:r w:rsidRPr="001439CC">
        <w:rPr>
          <w:sz w:val="28"/>
          <w:szCs w:val="28"/>
        </w:rPr>
        <w:t xml:space="preserve">Зона размещения </w:t>
      </w:r>
      <w:r w:rsidR="00A810D2" w:rsidRPr="001439CC">
        <w:rPr>
          <w:sz w:val="28"/>
          <w:szCs w:val="28"/>
        </w:rPr>
        <w:t xml:space="preserve">линейных </w:t>
      </w:r>
      <w:r w:rsidRPr="001439CC">
        <w:rPr>
          <w:sz w:val="28"/>
          <w:szCs w:val="28"/>
        </w:rPr>
        <w:t xml:space="preserve">объектов инженерной инфраструктуры предназначена для </w:t>
      </w:r>
      <w:r w:rsidR="00A810D2" w:rsidRPr="001439CC">
        <w:rPr>
          <w:sz w:val="28"/>
          <w:szCs w:val="28"/>
        </w:rPr>
        <w:t>размещения магистральных и подводящих инженерных сетей (газопроводов, нефтепроводов, линий электропередачи)</w:t>
      </w:r>
      <w:r w:rsidRPr="001439CC">
        <w:rPr>
          <w:spacing w:val="-2"/>
          <w:w w:val="101"/>
          <w:sz w:val="28"/>
          <w:szCs w:val="28"/>
        </w:rPr>
        <w:t>.</w:t>
      </w:r>
      <w:r w:rsidRPr="001439CC">
        <w:rPr>
          <w:spacing w:val="-2"/>
          <w:w w:val="101"/>
          <w:sz w:val="28"/>
          <w:szCs w:val="28"/>
        </w:rPr>
        <w:tab/>
      </w:r>
    </w:p>
    <w:p w:rsidR="0072474D" w:rsidRPr="001439CC" w:rsidRDefault="0072474D" w:rsidP="0072474D">
      <w:pPr>
        <w:spacing w:line="312" w:lineRule="auto"/>
        <w:ind w:firstLine="540"/>
        <w:jc w:val="both"/>
        <w:rPr>
          <w:sz w:val="28"/>
          <w:szCs w:val="28"/>
        </w:rPr>
      </w:pPr>
      <w:r w:rsidRPr="001439CC">
        <w:rPr>
          <w:sz w:val="28"/>
          <w:szCs w:val="28"/>
        </w:rPr>
        <w:t>Зона размещения водозаборных сооружений хозяйственно-бытового водоснабжения предназначена для размещения и развития водозаборов, согласно требуемым техническим регламентам и нормам, а также создания необходимых санитарных условий эксплуатации данных объектов.</w:t>
      </w:r>
    </w:p>
    <w:p w:rsidR="0072474D" w:rsidRPr="001439CC" w:rsidRDefault="0072474D" w:rsidP="0072474D">
      <w:pPr>
        <w:spacing w:line="312" w:lineRule="auto"/>
        <w:ind w:firstLine="540"/>
        <w:jc w:val="both"/>
        <w:rPr>
          <w:sz w:val="28"/>
          <w:szCs w:val="28"/>
        </w:rPr>
      </w:pPr>
      <w:r w:rsidRPr="001439CC">
        <w:rPr>
          <w:sz w:val="28"/>
          <w:szCs w:val="28"/>
          <w:u w:val="single"/>
        </w:rPr>
        <w:t xml:space="preserve">Зона размещения очистных сооружений </w:t>
      </w:r>
      <w:r w:rsidRPr="001439CC">
        <w:rPr>
          <w:sz w:val="28"/>
          <w:szCs w:val="28"/>
        </w:rPr>
        <w:t>предназначена для размещения современных очистных систем хозяйственно-бытовой канализации</w:t>
      </w:r>
      <w:r w:rsidR="00B96D29" w:rsidRPr="001439CC">
        <w:rPr>
          <w:sz w:val="28"/>
          <w:szCs w:val="28"/>
        </w:rPr>
        <w:t xml:space="preserve"> и занимает территорию </w:t>
      </w:r>
      <w:r w:rsidR="000D12C3" w:rsidRPr="001439CC">
        <w:rPr>
          <w:sz w:val="28"/>
          <w:szCs w:val="28"/>
        </w:rPr>
        <w:t>1</w:t>
      </w:r>
      <w:r w:rsidR="00B96D29" w:rsidRPr="001439CC">
        <w:rPr>
          <w:sz w:val="28"/>
          <w:szCs w:val="28"/>
        </w:rPr>
        <w:t>,</w:t>
      </w:r>
      <w:r w:rsidR="000D12C3" w:rsidRPr="001439CC">
        <w:rPr>
          <w:sz w:val="28"/>
          <w:szCs w:val="28"/>
        </w:rPr>
        <w:t>6</w:t>
      </w:r>
      <w:r w:rsidR="00B96D29" w:rsidRPr="001439CC">
        <w:rPr>
          <w:sz w:val="28"/>
          <w:szCs w:val="28"/>
        </w:rPr>
        <w:t xml:space="preserve"> га</w:t>
      </w:r>
      <w:r w:rsidRPr="001439CC">
        <w:rPr>
          <w:sz w:val="28"/>
          <w:szCs w:val="28"/>
        </w:rPr>
        <w:t xml:space="preserve">. </w:t>
      </w:r>
    </w:p>
    <w:p w:rsidR="0072474D" w:rsidRPr="001439CC" w:rsidRDefault="0072474D" w:rsidP="0072474D">
      <w:pPr>
        <w:spacing w:line="312" w:lineRule="auto"/>
        <w:ind w:firstLine="540"/>
        <w:jc w:val="both"/>
        <w:rPr>
          <w:sz w:val="28"/>
          <w:szCs w:val="28"/>
        </w:rPr>
      </w:pPr>
      <w:r w:rsidRPr="001439CC">
        <w:rPr>
          <w:sz w:val="28"/>
          <w:szCs w:val="28"/>
        </w:rPr>
        <w:t xml:space="preserve">На расчетный срок предусмотрено увеличение площади земель, занимаемых зонами  производственной, инженерной и транспортной инфраструктур на </w:t>
      </w:r>
      <w:r w:rsidR="00025564" w:rsidRPr="001439CC">
        <w:rPr>
          <w:sz w:val="28"/>
          <w:szCs w:val="28"/>
        </w:rPr>
        <w:t>1</w:t>
      </w:r>
      <w:r w:rsidR="0032371C" w:rsidRPr="001439CC">
        <w:rPr>
          <w:sz w:val="28"/>
          <w:szCs w:val="28"/>
        </w:rPr>
        <w:t>10</w:t>
      </w:r>
      <w:r w:rsidR="00025564" w:rsidRPr="001439CC">
        <w:rPr>
          <w:sz w:val="28"/>
          <w:szCs w:val="28"/>
        </w:rPr>
        <w:t>,</w:t>
      </w:r>
      <w:r w:rsidR="0032371C" w:rsidRPr="001439CC">
        <w:rPr>
          <w:sz w:val="28"/>
          <w:szCs w:val="28"/>
        </w:rPr>
        <w:t>7</w:t>
      </w:r>
      <w:r w:rsidR="005A1871" w:rsidRPr="001439CC">
        <w:rPr>
          <w:sz w:val="28"/>
          <w:szCs w:val="28"/>
        </w:rPr>
        <w:t xml:space="preserve"> </w:t>
      </w:r>
      <w:r w:rsidRPr="001439CC">
        <w:rPr>
          <w:sz w:val="28"/>
          <w:szCs w:val="28"/>
        </w:rPr>
        <w:t xml:space="preserve">га. Общая площадь данной зоны в границах поселения составит </w:t>
      </w:r>
      <w:r w:rsidR="007347F1" w:rsidRPr="001439CC">
        <w:rPr>
          <w:sz w:val="28"/>
          <w:szCs w:val="28"/>
        </w:rPr>
        <w:t>436</w:t>
      </w:r>
      <w:r w:rsidR="00366807" w:rsidRPr="001439CC">
        <w:rPr>
          <w:sz w:val="28"/>
          <w:szCs w:val="28"/>
        </w:rPr>
        <w:t>,</w:t>
      </w:r>
      <w:r w:rsidR="007347F1" w:rsidRPr="001439CC">
        <w:rPr>
          <w:sz w:val="28"/>
          <w:szCs w:val="28"/>
        </w:rPr>
        <w:t>3</w:t>
      </w:r>
      <w:r w:rsidR="005A1871" w:rsidRPr="001439CC">
        <w:rPr>
          <w:sz w:val="28"/>
          <w:szCs w:val="28"/>
        </w:rPr>
        <w:t xml:space="preserve"> </w:t>
      </w:r>
      <w:r w:rsidRPr="001439CC">
        <w:rPr>
          <w:sz w:val="28"/>
          <w:szCs w:val="28"/>
        </w:rPr>
        <w:t>га.</w:t>
      </w:r>
    </w:p>
    <w:p w:rsidR="00DC4535" w:rsidRPr="000D1F8B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DC4535" w:rsidRPr="000D1F8B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DC4535" w:rsidRPr="000D1F8B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DC4535" w:rsidRPr="000D1F8B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DC4535" w:rsidRPr="000D1F8B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color w:val="E36C0A"/>
          <w:sz w:val="28"/>
          <w:szCs w:val="28"/>
        </w:rPr>
      </w:pPr>
    </w:p>
    <w:p w:rsidR="00DC4535" w:rsidRDefault="00DC4535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  <w:r w:rsidRPr="00066EA0">
        <w:rPr>
          <w:i/>
          <w:sz w:val="28"/>
          <w:szCs w:val="28"/>
        </w:rPr>
        <w:lastRenderedPageBreak/>
        <w:t>Параметры зоны производственной, инженерной и транспортной инфраструктур.</w:t>
      </w: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3112"/>
        <w:gridCol w:w="2730"/>
        <w:gridCol w:w="2289"/>
      </w:tblGrid>
      <w:tr w:rsidR="0061615F" w:rsidRPr="000D1F8B" w:rsidTr="00616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82" w:name="_Toc263873982"/>
            <w:bookmarkStart w:id="683" w:name="_Toc263874156"/>
            <w:bookmarkStart w:id="684" w:name="_Toc263874722"/>
            <w:bookmarkStart w:id="685" w:name="_Toc263874903"/>
            <w:bookmarkStart w:id="686" w:name="_Toc263875989"/>
            <w:bookmarkStart w:id="687" w:name="_Toc264728759"/>
            <w:bookmarkStart w:id="688" w:name="_Toc264729553"/>
            <w:bookmarkStart w:id="689" w:name="_Toc266695941"/>
            <w:bookmarkStart w:id="690" w:name="_Toc266696408"/>
            <w:bookmarkStart w:id="691" w:name="_Toc266696622"/>
            <w:bookmarkStart w:id="692" w:name="_Toc270077213"/>
            <w:bookmarkStart w:id="693" w:name="_Toc270077455"/>
            <w:bookmarkStart w:id="694" w:name="_Toc270323244"/>
            <w:bookmarkStart w:id="695" w:name="_Toc270323615"/>
            <w:bookmarkStart w:id="696" w:name="_Toc270323798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№пп</w:t>
            </w:r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697" w:name="_Toc263873983"/>
            <w:bookmarkStart w:id="698" w:name="_Toc263874157"/>
            <w:bookmarkStart w:id="699" w:name="_Toc263874723"/>
            <w:bookmarkStart w:id="700" w:name="_Toc263874904"/>
            <w:bookmarkStart w:id="701" w:name="_Toc263875990"/>
            <w:bookmarkStart w:id="702" w:name="_Toc264728760"/>
            <w:bookmarkStart w:id="703" w:name="_Toc264729554"/>
            <w:bookmarkStart w:id="704" w:name="_Toc266695942"/>
            <w:bookmarkStart w:id="705" w:name="_Toc266696409"/>
            <w:bookmarkStart w:id="706" w:name="_Toc266696623"/>
            <w:bookmarkStart w:id="707" w:name="_Toc270077214"/>
            <w:bookmarkStart w:id="708" w:name="_Toc270077456"/>
            <w:bookmarkStart w:id="709" w:name="_Toc270323245"/>
            <w:bookmarkStart w:id="710" w:name="_Toc270323616"/>
            <w:bookmarkStart w:id="711" w:name="_Toc270323799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Населенный пункт</w:t>
            </w:r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12" w:name="_Toc263873984"/>
            <w:bookmarkStart w:id="713" w:name="_Toc263874158"/>
            <w:bookmarkStart w:id="714" w:name="_Toc263874724"/>
            <w:bookmarkStart w:id="715" w:name="_Toc263874905"/>
            <w:bookmarkStart w:id="716" w:name="_Toc263875991"/>
            <w:bookmarkStart w:id="717" w:name="_Toc264728761"/>
            <w:bookmarkStart w:id="718" w:name="_Toc264729555"/>
            <w:bookmarkStart w:id="719" w:name="_Toc266695943"/>
            <w:bookmarkStart w:id="720" w:name="_Toc266696410"/>
            <w:bookmarkStart w:id="721" w:name="_Toc266696624"/>
            <w:bookmarkStart w:id="722" w:name="_Toc270077215"/>
            <w:bookmarkStart w:id="723" w:name="_Toc270077457"/>
            <w:bookmarkStart w:id="724" w:name="_Toc270323246"/>
            <w:bookmarkStart w:id="725" w:name="_Toc270323617"/>
            <w:bookmarkStart w:id="726" w:name="_Toc270323800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Существующий</w:t>
            </w:r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</w:p>
          <w:p w:rsidR="0061615F" w:rsidRPr="00066EA0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27" w:name="_Toc263873985"/>
            <w:bookmarkStart w:id="728" w:name="_Toc263874159"/>
            <w:bookmarkStart w:id="729" w:name="_Toc263874725"/>
            <w:bookmarkStart w:id="730" w:name="_Toc263874906"/>
            <w:bookmarkStart w:id="731" w:name="_Toc263875992"/>
            <w:bookmarkStart w:id="732" w:name="_Toc264728762"/>
            <w:bookmarkStart w:id="733" w:name="_Toc264729556"/>
            <w:bookmarkStart w:id="734" w:name="_Toc266695944"/>
            <w:bookmarkStart w:id="735" w:name="_Toc266696411"/>
            <w:bookmarkStart w:id="736" w:name="_Toc266696625"/>
            <w:bookmarkStart w:id="737" w:name="_Toc270077216"/>
            <w:bookmarkStart w:id="738" w:name="_Toc270077458"/>
            <w:bookmarkStart w:id="739" w:name="_Toc270323247"/>
            <w:bookmarkStart w:id="740" w:name="_Toc270323618"/>
            <w:bookmarkStart w:id="741" w:name="_Toc270323801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показатель, га</w:t>
            </w:r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42" w:name="_Toc263873986"/>
            <w:bookmarkStart w:id="743" w:name="_Toc263874160"/>
            <w:bookmarkStart w:id="744" w:name="_Toc263874726"/>
            <w:bookmarkStart w:id="745" w:name="_Toc263874907"/>
            <w:bookmarkStart w:id="746" w:name="_Toc263875993"/>
            <w:bookmarkStart w:id="747" w:name="_Toc264728763"/>
            <w:bookmarkStart w:id="748" w:name="_Toc264729557"/>
            <w:bookmarkStart w:id="749" w:name="_Toc266695945"/>
            <w:bookmarkStart w:id="750" w:name="_Toc266696412"/>
            <w:bookmarkStart w:id="751" w:name="_Toc266696626"/>
            <w:bookmarkStart w:id="752" w:name="_Toc270077217"/>
            <w:bookmarkStart w:id="753" w:name="_Toc270077459"/>
            <w:bookmarkStart w:id="754" w:name="_Toc270323248"/>
            <w:bookmarkStart w:id="755" w:name="_Toc270323619"/>
            <w:bookmarkStart w:id="756" w:name="_Toc270323802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Показатель на расчетный срок, га</w:t>
            </w:r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</w:p>
        </w:tc>
      </w:tr>
      <w:tr w:rsidR="0061615F" w:rsidRPr="000D1F8B" w:rsidTr="00616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57" w:name="_Toc263873987"/>
            <w:bookmarkStart w:id="758" w:name="_Toc263874161"/>
            <w:bookmarkStart w:id="759" w:name="_Toc263874727"/>
            <w:bookmarkStart w:id="760" w:name="_Toc263874908"/>
            <w:bookmarkStart w:id="761" w:name="_Toc263875994"/>
            <w:bookmarkStart w:id="762" w:name="_Toc264728764"/>
            <w:bookmarkStart w:id="763" w:name="_Toc264729558"/>
            <w:bookmarkStart w:id="764" w:name="_Toc266695946"/>
            <w:bookmarkStart w:id="765" w:name="_Toc266696413"/>
            <w:bookmarkStart w:id="766" w:name="_Toc266696627"/>
            <w:bookmarkStart w:id="767" w:name="_Toc270077218"/>
            <w:bookmarkStart w:id="768" w:name="_Toc270077460"/>
            <w:bookmarkStart w:id="769" w:name="_Toc270323249"/>
            <w:bookmarkStart w:id="770" w:name="_Toc270323620"/>
            <w:bookmarkStart w:id="771" w:name="_Toc270323803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72" w:name="_Toc263873988"/>
            <w:bookmarkStart w:id="773" w:name="_Toc263874162"/>
            <w:bookmarkStart w:id="774" w:name="_Toc263874728"/>
            <w:bookmarkStart w:id="775" w:name="_Toc263874909"/>
            <w:bookmarkStart w:id="776" w:name="_Toc263875995"/>
            <w:bookmarkStart w:id="777" w:name="_Toc264728765"/>
            <w:bookmarkStart w:id="778" w:name="_Toc264729559"/>
            <w:bookmarkStart w:id="779" w:name="_Toc266695947"/>
            <w:bookmarkStart w:id="780" w:name="_Toc266696414"/>
            <w:bookmarkStart w:id="781" w:name="_Toc266696628"/>
            <w:bookmarkStart w:id="782" w:name="_Toc270077219"/>
            <w:bookmarkStart w:id="783" w:name="_Toc270077461"/>
            <w:bookmarkStart w:id="784" w:name="_Toc270323250"/>
            <w:bookmarkStart w:id="785" w:name="_Toc270323621"/>
            <w:bookmarkStart w:id="786" w:name="_Toc270323804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ст-ца. Журавская</w:t>
            </w:r>
            <w:bookmarkEnd w:id="772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8345F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87" w:name="_Toc266695948"/>
            <w:bookmarkStart w:id="788" w:name="_Toc266696415"/>
            <w:bookmarkStart w:id="789" w:name="_Toc266696629"/>
            <w:bookmarkStart w:id="790" w:name="_Toc270077220"/>
            <w:bookmarkStart w:id="791" w:name="_Toc270077462"/>
            <w:bookmarkStart w:id="792" w:name="_Toc270323251"/>
            <w:bookmarkStart w:id="793" w:name="_Toc270323622"/>
            <w:bookmarkStart w:id="794" w:name="_Toc270323805"/>
            <w:r>
              <w:rPr>
                <w:rFonts w:ascii="Times New Roman" w:hAnsi="Times New Roman"/>
                <w:b w:val="0"/>
                <w:sz w:val="24"/>
                <w:szCs w:val="24"/>
              </w:rPr>
              <w:t>110,0</w:t>
            </w:r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D12C3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795" w:name="_Toc266695949"/>
            <w:bookmarkStart w:id="796" w:name="_Toc266696416"/>
            <w:bookmarkStart w:id="797" w:name="_Toc266696630"/>
            <w:bookmarkStart w:id="798" w:name="_Toc270077221"/>
            <w:bookmarkStart w:id="799" w:name="_Toc270077463"/>
            <w:bookmarkStart w:id="800" w:name="_Toc270323252"/>
            <w:bookmarkStart w:id="801" w:name="_Toc270323623"/>
            <w:bookmarkStart w:id="802" w:name="_Toc270323806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r>
              <w:rPr>
                <w:rFonts w:ascii="Times New Roman" w:hAnsi="Times New Roman"/>
                <w:b w:val="0"/>
                <w:sz w:val="24"/>
                <w:szCs w:val="24"/>
              </w:rPr>
              <w:t>70,4</w:t>
            </w:r>
          </w:p>
        </w:tc>
      </w:tr>
      <w:tr w:rsidR="0061615F" w:rsidRPr="000D1F8B" w:rsidTr="00616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03" w:name="_Toc263873991"/>
            <w:bookmarkStart w:id="804" w:name="_Toc263874165"/>
            <w:bookmarkStart w:id="805" w:name="_Toc263874731"/>
            <w:bookmarkStart w:id="806" w:name="_Toc263874912"/>
            <w:bookmarkStart w:id="807" w:name="_Toc263875998"/>
            <w:bookmarkStart w:id="808" w:name="_Toc264728768"/>
            <w:bookmarkStart w:id="809" w:name="_Toc264729562"/>
            <w:bookmarkStart w:id="810" w:name="_Toc266695950"/>
            <w:bookmarkStart w:id="811" w:name="_Toc266696417"/>
            <w:bookmarkStart w:id="812" w:name="_Toc266696631"/>
            <w:bookmarkStart w:id="813" w:name="_Toc270077222"/>
            <w:bookmarkStart w:id="814" w:name="_Toc270077464"/>
            <w:bookmarkStart w:id="815" w:name="_Toc270323253"/>
            <w:bookmarkStart w:id="816" w:name="_Toc270323624"/>
            <w:bookmarkStart w:id="817" w:name="_Toc270323807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18" w:name="_Toc263873992"/>
            <w:bookmarkStart w:id="819" w:name="_Toc263874166"/>
            <w:bookmarkStart w:id="820" w:name="_Toc263874732"/>
            <w:bookmarkStart w:id="821" w:name="_Toc263874913"/>
            <w:bookmarkStart w:id="822" w:name="_Toc263875999"/>
            <w:bookmarkStart w:id="823" w:name="_Toc264728769"/>
            <w:bookmarkStart w:id="824" w:name="_Toc264729563"/>
            <w:bookmarkStart w:id="825" w:name="_Toc266695951"/>
            <w:bookmarkStart w:id="826" w:name="_Toc266696418"/>
            <w:bookmarkStart w:id="827" w:name="_Toc266696632"/>
            <w:bookmarkStart w:id="828" w:name="_Toc270077223"/>
            <w:bookmarkStart w:id="829" w:name="_Toc270077465"/>
            <w:bookmarkStart w:id="830" w:name="_Toc270323254"/>
            <w:bookmarkStart w:id="831" w:name="_Toc270323625"/>
            <w:bookmarkStart w:id="832" w:name="_Toc270323808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х. Казаче-Малеваный</w:t>
            </w:r>
            <w:bookmarkEnd w:id="818"/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8345F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33" w:name="_Toc263873993"/>
            <w:bookmarkStart w:id="834" w:name="_Toc263874167"/>
            <w:bookmarkStart w:id="835" w:name="_Toc263874733"/>
            <w:bookmarkStart w:id="836" w:name="_Toc263874914"/>
            <w:bookmarkStart w:id="837" w:name="_Toc263876000"/>
            <w:bookmarkStart w:id="838" w:name="_Toc264728770"/>
            <w:bookmarkStart w:id="839" w:name="_Toc264729564"/>
            <w:bookmarkStart w:id="840" w:name="_Toc266695952"/>
            <w:bookmarkStart w:id="841" w:name="_Toc266696419"/>
            <w:bookmarkStart w:id="842" w:name="_Toc266696633"/>
            <w:bookmarkStart w:id="843" w:name="_Toc270077224"/>
            <w:bookmarkStart w:id="844" w:name="_Toc270077466"/>
            <w:bookmarkStart w:id="845" w:name="_Toc270323255"/>
            <w:bookmarkStart w:id="846" w:name="_Toc270323626"/>
            <w:bookmarkStart w:id="847" w:name="_Toc270323809"/>
            <w:r w:rsidRPr="0068345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68345F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D12C3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48" w:name="_Toc263873994"/>
            <w:bookmarkStart w:id="849" w:name="_Toc263874168"/>
            <w:bookmarkStart w:id="850" w:name="_Toc263874734"/>
            <w:bookmarkStart w:id="851" w:name="_Toc263874915"/>
            <w:bookmarkStart w:id="852" w:name="_Toc263876001"/>
            <w:bookmarkStart w:id="853" w:name="_Toc264728771"/>
            <w:bookmarkStart w:id="854" w:name="_Toc264729565"/>
            <w:bookmarkStart w:id="855" w:name="_Toc266695953"/>
            <w:bookmarkStart w:id="856" w:name="_Toc266696420"/>
            <w:bookmarkStart w:id="857" w:name="_Toc266696634"/>
            <w:bookmarkStart w:id="858" w:name="_Toc270077225"/>
            <w:bookmarkStart w:id="859" w:name="_Toc270077467"/>
            <w:bookmarkStart w:id="860" w:name="_Toc270323256"/>
            <w:bookmarkStart w:id="861" w:name="_Toc270323627"/>
            <w:bookmarkStart w:id="862" w:name="_Toc270323810"/>
            <w:r w:rsidRPr="000D12C3">
              <w:rPr>
                <w:rFonts w:ascii="Times New Roman" w:hAnsi="Times New Roman"/>
                <w:b w:val="0"/>
                <w:sz w:val="24"/>
                <w:szCs w:val="24"/>
              </w:rPr>
              <w:t>38,3</w:t>
            </w:r>
            <w:bookmarkEnd w:id="848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</w:p>
        </w:tc>
      </w:tr>
      <w:tr w:rsidR="0061615F" w:rsidRPr="000D1F8B" w:rsidTr="00616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66EA0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63" w:name="_Toc263873995"/>
            <w:bookmarkStart w:id="864" w:name="_Toc263874169"/>
            <w:bookmarkStart w:id="865" w:name="_Toc263874735"/>
            <w:bookmarkStart w:id="866" w:name="_Toc263874916"/>
            <w:bookmarkStart w:id="867" w:name="_Toc263876002"/>
            <w:bookmarkStart w:id="868" w:name="_Toc264728772"/>
            <w:bookmarkStart w:id="869" w:name="_Toc264729566"/>
            <w:bookmarkStart w:id="870" w:name="_Toc266695954"/>
            <w:bookmarkStart w:id="871" w:name="_Toc266696421"/>
            <w:bookmarkStart w:id="872" w:name="_Toc266696635"/>
            <w:bookmarkStart w:id="873" w:name="_Toc270077226"/>
            <w:bookmarkStart w:id="874" w:name="_Toc270077468"/>
            <w:bookmarkStart w:id="875" w:name="_Toc270323257"/>
            <w:bookmarkStart w:id="876" w:name="_Toc270323628"/>
            <w:bookmarkStart w:id="877" w:name="_Toc270323811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bookmarkEnd w:id="863"/>
            <w:bookmarkEnd w:id="864"/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1615F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78" w:name="_Toc263873996"/>
            <w:bookmarkStart w:id="879" w:name="_Toc263874170"/>
            <w:bookmarkStart w:id="880" w:name="_Toc263874736"/>
            <w:bookmarkStart w:id="881" w:name="_Toc263874917"/>
            <w:bookmarkStart w:id="882" w:name="_Toc263876003"/>
            <w:bookmarkStart w:id="883" w:name="_Toc264728773"/>
            <w:bookmarkStart w:id="884" w:name="_Toc264729567"/>
            <w:bookmarkStart w:id="885" w:name="_Toc266695955"/>
            <w:bookmarkStart w:id="886" w:name="_Toc266696422"/>
            <w:bookmarkStart w:id="887" w:name="_Toc266696636"/>
            <w:bookmarkStart w:id="888" w:name="_Toc270077227"/>
            <w:bookmarkStart w:id="889" w:name="_Toc270077469"/>
            <w:bookmarkStart w:id="890" w:name="_Toc270323258"/>
            <w:bookmarkStart w:id="891" w:name="_Toc270323629"/>
            <w:bookmarkStart w:id="892" w:name="_Toc270323812"/>
            <w:r w:rsidRPr="00066EA0">
              <w:rPr>
                <w:rFonts w:ascii="Times New Roman" w:hAnsi="Times New Roman"/>
                <w:b w:val="0"/>
                <w:sz w:val="24"/>
                <w:szCs w:val="24"/>
              </w:rPr>
              <w:t>За границами населенных пунктов</w:t>
            </w:r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8345F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893" w:name="_Toc266695956"/>
            <w:bookmarkStart w:id="894" w:name="_Toc266696423"/>
            <w:bookmarkStart w:id="895" w:name="_Toc266696637"/>
            <w:bookmarkStart w:id="896" w:name="_Toc270077228"/>
            <w:bookmarkStart w:id="897" w:name="_Toc270077470"/>
            <w:bookmarkStart w:id="898" w:name="_Toc270323259"/>
            <w:bookmarkStart w:id="899" w:name="_Toc270323630"/>
            <w:bookmarkStart w:id="900" w:name="_Toc270323813"/>
            <w:r>
              <w:rPr>
                <w:rFonts w:ascii="Times New Roman" w:hAnsi="Times New Roman"/>
                <w:b w:val="0"/>
                <w:sz w:val="24"/>
                <w:szCs w:val="24"/>
              </w:rPr>
              <w:t>181,5</w:t>
            </w:r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0D12C3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01" w:name="_Toc266695957"/>
            <w:bookmarkStart w:id="902" w:name="_Toc266696424"/>
            <w:bookmarkStart w:id="903" w:name="_Toc266696638"/>
            <w:bookmarkStart w:id="904" w:name="_Toc270077229"/>
            <w:bookmarkStart w:id="905" w:name="_Toc270077471"/>
            <w:bookmarkStart w:id="906" w:name="_Toc270323260"/>
            <w:bookmarkStart w:id="907" w:name="_Toc270323631"/>
            <w:bookmarkStart w:id="908" w:name="_Toc270323814"/>
            <w:r>
              <w:rPr>
                <w:rFonts w:ascii="Times New Roman" w:hAnsi="Times New Roman"/>
                <w:b w:val="0"/>
                <w:sz w:val="24"/>
                <w:szCs w:val="24"/>
              </w:rPr>
              <w:t>227,</w:t>
            </w:r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61615F" w:rsidRPr="000D1F8B" w:rsidTr="00616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1615F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09" w:name="_Toc263873999"/>
            <w:bookmarkStart w:id="910" w:name="_Toc263874173"/>
            <w:bookmarkStart w:id="911" w:name="_Toc263874739"/>
            <w:bookmarkStart w:id="912" w:name="_Toc263874920"/>
            <w:bookmarkStart w:id="913" w:name="_Toc263876006"/>
            <w:bookmarkStart w:id="914" w:name="_Toc264728776"/>
            <w:bookmarkStart w:id="915" w:name="_Toc264729570"/>
            <w:bookmarkStart w:id="916" w:name="_Toc266695958"/>
            <w:bookmarkStart w:id="917" w:name="_Toc266696425"/>
            <w:bookmarkStart w:id="918" w:name="_Toc266696639"/>
            <w:bookmarkStart w:id="919" w:name="_Toc270077230"/>
            <w:bookmarkStart w:id="920" w:name="_Toc270077472"/>
            <w:bookmarkStart w:id="921" w:name="_Toc270323261"/>
            <w:bookmarkStart w:id="922" w:name="_Toc270323632"/>
            <w:bookmarkStart w:id="923" w:name="_Toc270323815"/>
            <w:r w:rsidRPr="0061615F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bookmarkEnd w:id="919"/>
            <w:bookmarkEnd w:id="920"/>
            <w:bookmarkEnd w:id="921"/>
            <w:bookmarkEnd w:id="922"/>
            <w:bookmarkEnd w:id="923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1615F" w:rsidRDefault="0061615F" w:rsidP="0061615F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24" w:name="_Toc263874000"/>
            <w:bookmarkStart w:id="925" w:name="_Toc263874174"/>
            <w:bookmarkStart w:id="926" w:name="_Toc263874740"/>
            <w:bookmarkStart w:id="927" w:name="_Toc263874921"/>
            <w:bookmarkStart w:id="928" w:name="_Toc263876007"/>
            <w:bookmarkStart w:id="929" w:name="_Toc264728777"/>
            <w:bookmarkStart w:id="930" w:name="_Toc264729571"/>
            <w:bookmarkStart w:id="931" w:name="_Toc266695959"/>
            <w:bookmarkStart w:id="932" w:name="_Toc266696426"/>
            <w:bookmarkStart w:id="933" w:name="_Toc266696640"/>
            <w:bookmarkStart w:id="934" w:name="_Toc270077231"/>
            <w:bookmarkStart w:id="935" w:name="_Toc270077473"/>
            <w:bookmarkStart w:id="936" w:name="_Toc270323262"/>
            <w:bookmarkStart w:id="937" w:name="_Toc270323633"/>
            <w:bookmarkStart w:id="938" w:name="_Toc270323816"/>
            <w:r w:rsidRPr="0061615F">
              <w:rPr>
                <w:rFonts w:ascii="Times New Roman" w:hAnsi="Times New Roman"/>
                <w:b w:val="0"/>
                <w:sz w:val="24"/>
                <w:szCs w:val="24"/>
              </w:rPr>
              <w:t>ВСЕГО:</w:t>
            </w:r>
            <w:bookmarkEnd w:id="924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1615F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939" w:name="_Toc266695960"/>
            <w:bookmarkStart w:id="940" w:name="_Toc266696427"/>
            <w:bookmarkStart w:id="941" w:name="_Toc266696641"/>
            <w:bookmarkStart w:id="942" w:name="_Toc270077232"/>
            <w:bookmarkStart w:id="943" w:name="_Toc270077474"/>
            <w:bookmarkStart w:id="944" w:name="_Toc270323263"/>
            <w:bookmarkStart w:id="945" w:name="_Toc270323634"/>
            <w:bookmarkStart w:id="946" w:name="_Toc270323817"/>
            <w:r w:rsidRPr="0061615F">
              <w:rPr>
                <w:rFonts w:ascii="Times New Roman" w:hAnsi="Times New Roman"/>
                <w:b w:val="0"/>
                <w:sz w:val="24"/>
                <w:szCs w:val="24"/>
              </w:rPr>
              <w:t>325</w:t>
            </w:r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  <w:bookmarkEnd w:id="946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5F" w:rsidRPr="0061615F" w:rsidRDefault="0061615F" w:rsidP="004C363E">
            <w:pPr>
              <w:pStyle w:val="32"/>
              <w:spacing w:before="0" w:after="0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615F">
              <w:rPr>
                <w:rFonts w:ascii="Times New Roman" w:hAnsi="Times New Roman"/>
                <w:b w:val="0"/>
                <w:sz w:val="24"/>
                <w:szCs w:val="24"/>
              </w:rPr>
              <w:t>436,3</w:t>
            </w:r>
          </w:p>
        </w:tc>
      </w:tr>
    </w:tbl>
    <w:p w:rsidR="00025564" w:rsidRDefault="00025564" w:rsidP="00DC4535">
      <w:pPr>
        <w:autoSpaceDE w:val="0"/>
        <w:autoSpaceDN w:val="0"/>
        <w:adjustRightInd w:val="0"/>
        <w:spacing w:line="283" w:lineRule="auto"/>
        <w:ind w:firstLine="709"/>
        <w:jc w:val="center"/>
        <w:rPr>
          <w:i/>
          <w:sz w:val="28"/>
          <w:szCs w:val="28"/>
        </w:rPr>
      </w:pPr>
    </w:p>
    <w:p w:rsidR="00F26FCB" w:rsidRPr="00102A9A" w:rsidRDefault="00A757A5" w:rsidP="009816E5">
      <w:pPr>
        <w:pStyle w:val="1"/>
        <w:rPr>
          <w:rStyle w:val="af5"/>
          <w:i w:val="0"/>
        </w:rPr>
      </w:pPr>
      <w:bookmarkStart w:id="947" w:name="_Toc264729574"/>
      <w:r w:rsidRPr="00102A9A">
        <w:rPr>
          <w:rStyle w:val="af5"/>
          <w:i w:val="0"/>
        </w:rPr>
        <w:t>2</w:t>
      </w:r>
      <w:r w:rsidR="00F26FCB" w:rsidRPr="00102A9A">
        <w:rPr>
          <w:rStyle w:val="af5"/>
          <w:i w:val="0"/>
        </w:rPr>
        <w:t>.</w:t>
      </w:r>
      <w:r w:rsidR="00101C63" w:rsidRPr="00102A9A">
        <w:rPr>
          <w:rStyle w:val="af5"/>
          <w:i w:val="0"/>
        </w:rPr>
        <w:t>5</w:t>
      </w:r>
      <w:r w:rsidR="00F26FCB" w:rsidRPr="00102A9A">
        <w:rPr>
          <w:rStyle w:val="af5"/>
          <w:i w:val="0"/>
        </w:rPr>
        <w:t>.5. Зона специального назначения</w:t>
      </w:r>
      <w:bookmarkEnd w:id="947"/>
    </w:p>
    <w:p w:rsidR="00F26FCB" w:rsidRPr="00810A4A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810A4A">
        <w:rPr>
          <w:sz w:val="28"/>
          <w:szCs w:val="28"/>
        </w:rPr>
        <w:t>В состав зон специального назначения могут включаться зоны, занятые кладбищами, зелёными насаждениями специального назначения,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26FCB" w:rsidRPr="00A41BD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A41BD7">
        <w:rPr>
          <w:sz w:val="28"/>
          <w:szCs w:val="28"/>
        </w:rPr>
        <w:t>В настоящем генеральном плане выделены следующие подзоны зоны специального назначения:</w:t>
      </w:r>
    </w:p>
    <w:p w:rsidR="00F26FCB" w:rsidRPr="00A41BD7" w:rsidRDefault="00F26FCB" w:rsidP="00AB0644">
      <w:pPr>
        <w:numPr>
          <w:ilvl w:val="0"/>
          <w:numId w:val="17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41BD7">
        <w:rPr>
          <w:sz w:val="28"/>
          <w:szCs w:val="28"/>
        </w:rPr>
        <w:t>зона размещения кладбища традиционного захоронения;</w:t>
      </w:r>
    </w:p>
    <w:p w:rsidR="00F26FCB" w:rsidRDefault="00F26FCB" w:rsidP="00AB0644">
      <w:pPr>
        <w:numPr>
          <w:ilvl w:val="0"/>
          <w:numId w:val="17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41BD7">
        <w:rPr>
          <w:sz w:val="28"/>
          <w:szCs w:val="28"/>
        </w:rPr>
        <w:t xml:space="preserve">санитарно-защитная зона (озеленение </w:t>
      </w:r>
      <w:r w:rsidR="00A41BD7">
        <w:rPr>
          <w:sz w:val="28"/>
          <w:szCs w:val="28"/>
        </w:rPr>
        <w:t>санитарно-защитного назначения);</w:t>
      </w:r>
    </w:p>
    <w:p w:rsidR="00A41BD7" w:rsidRPr="004C1AE5" w:rsidRDefault="00A41BD7" w:rsidP="00AB0644">
      <w:pPr>
        <w:numPr>
          <w:ilvl w:val="0"/>
          <w:numId w:val="17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4C1AE5">
        <w:rPr>
          <w:sz w:val="28"/>
          <w:szCs w:val="28"/>
        </w:rPr>
        <w:t xml:space="preserve">зона размещения </w:t>
      </w:r>
      <w:r w:rsidR="004C1AE5" w:rsidRPr="004C1AE5">
        <w:rPr>
          <w:sz w:val="28"/>
          <w:szCs w:val="28"/>
        </w:rPr>
        <w:t>площадки временного хранения и первичной сортировки</w:t>
      </w:r>
      <w:r w:rsidRPr="004C1AE5">
        <w:rPr>
          <w:sz w:val="28"/>
          <w:szCs w:val="28"/>
        </w:rPr>
        <w:t xml:space="preserve"> твердых бытовых отходов.</w:t>
      </w:r>
    </w:p>
    <w:p w:rsidR="00F26FCB" w:rsidRPr="001D259F" w:rsidRDefault="00F26FCB" w:rsidP="00F26FCB">
      <w:pPr>
        <w:spacing w:line="312" w:lineRule="auto"/>
        <w:ind w:firstLine="709"/>
        <w:jc w:val="both"/>
        <w:rPr>
          <w:sz w:val="28"/>
          <w:szCs w:val="28"/>
        </w:rPr>
      </w:pPr>
      <w:r w:rsidRPr="001D259F">
        <w:rPr>
          <w:sz w:val="28"/>
          <w:szCs w:val="28"/>
        </w:rPr>
        <w:t xml:space="preserve">В границах </w:t>
      </w:r>
      <w:r w:rsidR="003C3166" w:rsidRPr="001D259F">
        <w:rPr>
          <w:sz w:val="28"/>
          <w:szCs w:val="28"/>
        </w:rPr>
        <w:t xml:space="preserve"> </w:t>
      </w:r>
      <w:r w:rsidR="00A41BD7" w:rsidRPr="001D259F">
        <w:rPr>
          <w:sz w:val="28"/>
          <w:szCs w:val="28"/>
        </w:rPr>
        <w:t>Журавского</w:t>
      </w:r>
      <w:r w:rsidR="004A007C" w:rsidRPr="001D259F">
        <w:rPr>
          <w:sz w:val="28"/>
          <w:szCs w:val="28"/>
        </w:rPr>
        <w:t xml:space="preserve"> </w:t>
      </w:r>
      <w:r w:rsidR="009E4381" w:rsidRPr="001D259F">
        <w:rPr>
          <w:sz w:val="28"/>
          <w:szCs w:val="28"/>
        </w:rPr>
        <w:t>сельск</w:t>
      </w:r>
      <w:r w:rsidRPr="001D259F">
        <w:rPr>
          <w:sz w:val="28"/>
          <w:szCs w:val="28"/>
        </w:rPr>
        <w:t>ого поселения расположен</w:t>
      </w:r>
      <w:r w:rsidR="000B6953" w:rsidRPr="001D259F">
        <w:rPr>
          <w:sz w:val="28"/>
          <w:szCs w:val="28"/>
        </w:rPr>
        <w:t>ы</w:t>
      </w:r>
      <w:r w:rsidRPr="001D259F">
        <w:rPr>
          <w:sz w:val="28"/>
          <w:szCs w:val="28"/>
        </w:rPr>
        <w:t xml:space="preserve"> </w:t>
      </w:r>
      <w:r w:rsidR="001D259F" w:rsidRPr="001D259F">
        <w:rPr>
          <w:sz w:val="28"/>
          <w:szCs w:val="28"/>
        </w:rPr>
        <w:t>4</w:t>
      </w:r>
      <w:r w:rsidRPr="001D259F">
        <w:rPr>
          <w:sz w:val="28"/>
          <w:szCs w:val="28"/>
        </w:rPr>
        <w:t xml:space="preserve"> кладбищ</w:t>
      </w:r>
      <w:r w:rsidR="000B6953" w:rsidRPr="001D259F">
        <w:rPr>
          <w:sz w:val="28"/>
          <w:szCs w:val="28"/>
        </w:rPr>
        <w:t>а</w:t>
      </w:r>
      <w:r w:rsidR="008B7B58">
        <w:rPr>
          <w:sz w:val="28"/>
          <w:szCs w:val="28"/>
        </w:rPr>
        <w:t>. Действующие кладбища располагаются на юге ст-цы Журавской и х. Казаче-Малеваного. Закрытые кладбища находятся на западе ст-цы Журавской и на юго-</w:t>
      </w:r>
      <w:r w:rsidR="00114BFC">
        <w:rPr>
          <w:sz w:val="28"/>
          <w:szCs w:val="28"/>
        </w:rPr>
        <w:t>западе</w:t>
      </w:r>
      <w:r w:rsidR="008B7B58">
        <w:rPr>
          <w:sz w:val="28"/>
          <w:szCs w:val="28"/>
        </w:rPr>
        <w:t xml:space="preserve"> х. Казаче-Малеваного вне границ населенных пунктов.</w:t>
      </w:r>
    </w:p>
    <w:p w:rsidR="004C1AE5" w:rsidRDefault="00F26FCB" w:rsidP="000B6953">
      <w:pPr>
        <w:spacing w:line="312" w:lineRule="auto"/>
        <w:ind w:firstLine="709"/>
        <w:jc w:val="both"/>
        <w:rPr>
          <w:sz w:val="28"/>
          <w:szCs w:val="28"/>
        </w:rPr>
      </w:pPr>
      <w:r w:rsidRPr="00637730">
        <w:rPr>
          <w:sz w:val="28"/>
          <w:szCs w:val="28"/>
        </w:rPr>
        <w:t>На расчетный срок генеральным планом предусмотрено</w:t>
      </w:r>
      <w:r w:rsidR="00805AEF" w:rsidRPr="00637730">
        <w:rPr>
          <w:sz w:val="28"/>
          <w:szCs w:val="28"/>
        </w:rPr>
        <w:t xml:space="preserve"> сохранение </w:t>
      </w:r>
      <w:r w:rsidR="004A007C" w:rsidRPr="00637730">
        <w:rPr>
          <w:sz w:val="28"/>
          <w:szCs w:val="28"/>
        </w:rPr>
        <w:t xml:space="preserve">действующих кладбищ </w:t>
      </w:r>
      <w:r w:rsidR="00805AEF" w:rsidRPr="00637730">
        <w:rPr>
          <w:sz w:val="28"/>
          <w:szCs w:val="28"/>
        </w:rPr>
        <w:t>с возможностью расширения</w:t>
      </w:r>
      <w:r w:rsidR="004C1AE5">
        <w:rPr>
          <w:sz w:val="28"/>
          <w:szCs w:val="28"/>
        </w:rPr>
        <w:t>:</w:t>
      </w:r>
    </w:p>
    <w:p w:rsidR="004C1AE5" w:rsidRDefault="004C1AE5" w:rsidP="000B695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кладбище в станице Журавской – в южном направлении на 2,</w:t>
      </w:r>
      <w:r w:rsidR="00C24BCE">
        <w:rPr>
          <w:sz w:val="28"/>
          <w:szCs w:val="28"/>
        </w:rPr>
        <w:t>7</w:t>
      </w:r>
      <w:r>
        <w:rPr>
          <w:sz w:val="28"/>
          <w:szCs w:val="28"/>
        </w:rPr>
        <w:t xml:space="preserve"> га;</w:t>
      </w:r>
    </w:p>
    <w:p w:rsidR="00844005" w:rsidRPr="00637730" w:rsidRDefault="004C1AE5" w:rsidP="0084400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кладбище в хуторе Казече-Малеваный в</w:t>
      </w:r>
      <w:r w:rsidR="00637730" w:rsidRPr="00637730">
        <w:rPr>
          <w:sz w:val="28"/>
          <w:szCs w:val="28"/>
        </w:rPr>
        <w:t xml:space="preserve"> восточном </w:t>
      </w:r>
      <w:r w:rsidR="000B6953" w:rsidRPr="00637730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="004A007C" w:rsidRPr="0063773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A007C" w:rsidRPr="00637730">
        <w:rPr>
          <w:sz w:val="28"/>
          <w:szCs w:val="28"/>
        </w:rPr>
        <w:t xml:space="preserve"> </w:t>
      </w:r>
      <w:r w:rsidR="00637730" w:rsidRPr="00637730">
        <w:rPr>
          <w:sz w:val="28"/>
          <w:szCs w:val="28"/>
        </w:rPr>
        <w:t>1</w:t>
      </w:r>
      <w:r w:rsidR="004A007C" w:rsidRPr="00637730">
        <w:rPr>
          <w:sz w:val="28"/>
          <w:szCs w:val="28"/>
        </w:rPr>
        <w:t>,</w:t>
      </w:r>
      <w:r w:rsidR="00637730" w:rsidRPr="00637730">
        <w:rPr>
          <w:sz w:val="28"/>
          <w:szCs w:val="28"/>
        </w:rPr>
        <w:t>4</w:t>
      </w:r>
      <w:r w:rsidR="004A007C" w:rsidRPr="00637730">
        <w:rPr>
          <w:sz w:val="28"/>
          <w:szCs w:val="28"/>
        </w:rPr>
        <w:t xml:space="preserve"> га</w:t>
      </w:r>
      <w:r w:rsidR="000B6953" w:rsidRPr="00637730">
        <w:rPr>
          <w:sz w:val="28"/>
          <w:szCs w:val="28"/>
        </w:rPr>
        <w:t>.</w:t>
      </w:r>
      <w:r w:rsidR="004A007C" w:rsidRPr="00637730">
        <w:rPr>
          <w:sz w:val="28"/>
          <w:szCs w:val="28"/>
        </w:rPr>
        <w:t xml:space="preserve"> </w:t>
      </w:r>
      <w:r w:rsidR="00844005">
        <w:rPr>
          <w:sz w:val="28"/>
          <w:szCs w:val="28"/>
        </w:rPr>
        <w:t>Общая площадь зоны размещения кладбищ на расчетный срок составит 7,4 га.</w:t>
      </w:r>
    </w:p>
    <w:p w:rsidR="00F26FCB" w:rsidRPr="00E4612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E46127">
        <w:rPr>
          <w:sz w:val="28"/>
          <w:szCs w:val="28"/>
        </w:rPr>
        <w:t xml:space="preserve">Санитарно-защитная зона является обязательным элементом любого объекта, который является источником воздействия на среду обитания и здоровье человека. Санитарно-защитная зона утверждается в установленном порядке в соответствии с законодательством Российской Федерации при </w:t>
      </w:r>
      <w:r w:rsidRPr="00E46127">
        <w:rPr>
          <w:sz w:val="28"/>
          <w:szCs w:val="28"/>
        </w:rPr>
        <w:lastRenderedPageBreak/>
        <w:t>наличии санитарно-эпидемиологического заключения о соответствии санитарным нормам и правилам.</w:t>
      </w:r>
    </w:p>
    <w:p w:rsidR="00F26FCB" w:rsidRPr="00E4612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E46127">
        <w:rPr>
          <w:sz w:val="28"/>
          <w:szCs w:val="28"/>
        </w:rPr>
        <w:t>Ширина санитарно-защитной зоны устанавливается с учётом санитарной классификации, результатов расчётов ожидаемого загрязнения атмосферного воздуха и уровней физических воздействий, а для действующих предприятий - натурных исследований.</w:t>
      </w:r>
    </w:p>
    <w:p w:rsidR="00F26FCB" w:rsidRPr="00E4612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E46127">
        <w:rPr>
          <w:sz w:val="28"/>
          <w:szCs w:val="28"/>
        </w:rPr>
        <w:t>Территория санитарно-защитной зоны предназначена для:</w:t>
      </w:r>
    </w:p>
    <w:p w:rsidR="00F26FCB" w:rsidRPr="00E46127" w:rsidRDefault="00F26FCB" w:rsidP="00AB0644">
      <w:pPr>
        <w:numPr>
          <w:ilvl w:val="0"/>
          <w:numId w:val="18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46127">
        <w:rPr>
          <w:sz w:val="28"/>
          <w:szCs w:val="28"/>
        </w:rPr>
        <w:t>обеспечения снижения уровня воздействия до требуемых гигиенических нормативов по всем факторам воздействия за ее пределами;</w:t>
      </w:r>
    </w:p>
    <w:p w:rsidR="00F26FCB" w:rsidRPr="00E46127" w:rsidRDefault="00F26FCB" w:rsidP="00AB0644">
      <w:pPr>
        <w:numPr>
          <w:ilvl w:val="0"/>
          <w:numId w:val="18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46127">
        <w:rPr>
          <w:sz w:val="28"/>
          <w:szCs w:val="28"/>
        </w:rPr>
        <w:t xml:space="preserve"> создания санитарно-защитного барьера между территорией объекта и территорией жилой застройки;</w:t>
      </w:r>
    </w:p>
    <w:p w:rsidR="00F26FCB" w:rsidRPr="00E46127" w:rsidRDefault="00F26FCB" w:rsidP="00AB0644">
      <w:pPr>
        <w:numPr>
          <w:ilvl w:val="0"/>
          <w:numId w:val="18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46127">
        <w:rPr>
          <w:sz w:val="28"/>
          <w:szCs w:val="28"/>
        </w:rPr>
        <w:t>организации дополнительных озелененных площадей, обеспечивающих экранирование, ассимиляцию и фильтрацию загрязнителей атмосферного воздуха</w:t>
      </w:r>
      <w:r w:rsidR="003D0F7F" w:rsidRPr="00E46127">
        <w:rPr>
          <w:sz w:val="28"/>
          <w:szCs w:val="28"/>
        </w:rPr>
        <w:t>,</w:t>
      </w:r>
      <w:r w:rsidRPr="00E46127">
        <w:rPr>
          <w:sz w:val="28"/>
          <w:szCs w:val="28"/>
        </w:rPr>
        <w:t xml:space="preserve"> повышение комфортности микроклимата.</w:t>
      </w:r>
    </w:p>
    <w:p w:rsidR="00A0760A" w:rsidRPr="00E4612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E46127">
        <w:rPr>
          <w:sz w:val="28"/>
          <w:szCs w:val="28"/>
        </w:rPr>
        <w:t xml:space="preserve">В данном проекте предусмотрены мероприятия по </w:t>
      </w:r>
      <w:r w:rsidR="00484E26" w:rsidRPr="00E46127">
        <w:rPr>
          <w:sz w:val="28"/>
          <w:szCs w:val="28"/>
        </w:rPr>
        <w:t xml:space="preserve">модернизации и перепрофилированию существующих предприятий с целью </w:t>
      </w:r>
      <w:r w:rsidR="00A0760A" w:rsidRPr="00E46127">
        <w:rPr>
          <w:sz w:val="28"/>
          <w:szCs w:val="28"/>
        </w:rPr>
        <w:t>минимизации</w:t>
      </w:r>
      <w:r w:rsidRPr="00E46127">
        <w:rPr>
          <w:sz w:val="28"/>
          <w:szCs w:val="28"/>
        </w:rPr>
        <w:t xml:space="preserve"> негативно</w:t>
      </w:r>
      <w:r w:rsidR="00A0760A" w:rsidRPr="00E46127">
        <w:rPr>
          <w:sz w:val="28"/>
          <w:szCs w:val="28"/>
        </w:rPr>
        <w:t>го</w:t>
      </w:r>
      <w:r w:rsidRPr="00E46127">
        <w:rPr>
          <w:sz w:val="28"/>
          <w:szCs w:val="28"/>
        </w:rPr>
        <w:t xml:space="preserve"> воздействи</w:t>
      </w:r>
      <w:r w:rsidR="00A0760A" w:rsidRPr="00E46127">
        <w:rPr>
          <w:sz w:val="28"/>
          <w:szCs w:val="28"/>
        </w:rPr>
        <w:t xml:space="preserve">я </w:t>
      </w:r>
      <w:r w:rsidRPr="00E46127">
        <w:rPr>
          <w:sz w:val="28"/>
          <w:szCs w:val="28"/>
        </w:rPr>
        <w:t>на окружающую среду</w:t>
      </w:r>
      <w:r w:rsidR="00A0760A" w:rsidRPr="00E46127">
        <w:rPr>
          <w:sz w:val="28"/>
          <w:szCs w:val="28"/>
        </w:rPr>
        <w:t xml:space="preserve"> и близлежащую жилую застройку, и организация санитарно-защитных разрывов,</w:t>
      </w:r>
      <w:r w:rsidRPr="00E46127">
        <w:rPr>
          <w:sz w:val="28"/>
          <w:szCs w:val="28"/>
        </w:rPr>
        <w:t xml:space="preserve"> территории </w:t>
      </w:r>
      <w:r w:rsidR="00A0760A" w:rsidRPr="00E46127">
        <w:rPr>
          <w:sz w:val="28"/>
          <w:szCs w:val="28"/>
        </w:rPr>
        <w:t xml:space="preserve">которых </w:t>
      </w:r>
      <w:r w:rsidRPr="00E46127">
        <w:rPr>
          <w:sz w:val="28"/>
          <w:szCs w:val="28"/>
        </w:rPr>
        <w:t xml:space="preserve">подлежат обязательному озеленению густокронными породами деревьев, обладающих фитонцидными свойствами. </w:t>
      </w:r>
    </w:p>
    <w:p w:rsidR="00F26FCB" w:rsidRPr="00E46127" w:rsidRDefault="00F26FCB" w:rsidP="00F26FCB">
      <w:pPr>
        <w:spacing w:line="312" w:lineRule="auto"/>
        <w:ind w:firstLine="851"/>
        <w:jc w:val="both"/>
        <w:rPr>
          <w:sz w:val="28"/>
          <w:szCs w:val="28"/>
        </w:rPr>
      </w:pPr>
      <w:r w:rsidRPr="00E46127">
        <w:rPr>
          <w:sz w:val="28"/>
          <w:szCs w:val="28"/>
        </w:rPr>
        <w:t xml:space="preserve">Генеральным планом на расчетный срок определено </w:t>
      </w:r>
      <w:r w:rsidR="0040003C" w:rsidRPr="00E46127">
        <w:rPr>
          <w:sz w:val="28"/>
          <w:szCs w:val="28"/>
        </w:rPr>
        <w:t>для</w:t>
      </w:r>
      <w:r w:rsidRPr="00E46127">
        <w:rPr>
          <w:sz w:val="28"/>
          <w:szCs w:val="28"/>
        </w:rPr>
        <w:t xml:space="preserve"> зон</w:t>
      </w:r>
      <w:r w:rsidR="0040003C" w:rsidRPr="00E46127">
        <w:rPr>
          <w:sz w:val="28"/>
          <w:szCs w:val="28"/>
        </w:rPr>
        <w:t xml:space="preserve">ы </w:t>
      </w:r>
      <w:r w:rsidRPr="00E46127">
        <w:rPr>
          <w:sz w:val="28"/>
          <w:szCs w:val="28"/>
        </w:rPr>
        <w:t>специального назначения</w:t>
      </w:r>
      <w:r w:rsidRPr="000D1F8B">
        <w:rPr>
          <w:color w:val="E36C0A"/>
          <w:sz w:val="28"/>
          <w:szCs w:val="28"/>
        </w:rPr>
        <w:t xml:space="preserve"> </w:t>
      </w:r>
      <w:r w:rsidR="00C24BCE">
        <w:rPr>
          <w:sz w:val="28"/>
          <w:szCs w:val="28"/>
        </w:rPr>
        <w:t>81</w:t>
      </w:r>
      <w:r w:rsidR="00A0760A" w:rsidRPr="00733C28">
        <w:rPr>
          <w:sz w:val="28"/>
          <w:szCs w:val="28"/>
        </w:rPr>
        <w:t>,</w:t>
      </w:r>
      <w:r w:rsidR="00C24BCE">
        <w:rPr>
          <w:sz w:val="28"/>
          <w:szCs w:val="28"/>
        </w:rPr>
        <w:t>9</w:t>
      </w:r>
      <w:r w:rsidRPr="00733C28">
        <w:rPr>
          <w:sz w:val="28"/>
          <w:szCs w:val="28"/>
        </w:rPr>
        <w:t xml:space="preserve"> га</w:t>
      </w:r>
      <w:r w:rsidRPr="000D1F8B">
        <w:rPr>
          <w:color w:val="E36C0A"/>
          <w:sz w:val="28"/>
          <w:szCs w:val="28"/>
        </w:rPr>
        <w:t xml:space="preserve"> </w:t>
      </w:r>
      <w:r w:rsidRPr="00E46127">
        <w:rPr>
          <w:sz w:val="28"/>
          <w:szCs w:val="28"/>
        </w:rPr>
        <w:t>территорий.</w:t>
      </w:r>
    </w:p>
    <w:p w:rsidR="003D0F7F" w:rsidRDefault="003D0F7F" w:rsidP="003D0F7F">
      <w:pPr>
        <w:spacing w:line="312" w:lineRule="auto"/>
        <w:rPr>
          <w:caps/>
          <w:sz w:val="28"/>
          <w:szCs w:val="28"/>
        </w:rPr>
      </w:pPr>
    </w:p>
    <w:p w:rsidR="00E76E98" w:rsidRDefault="00E76E98" w:rsidP="003D0F7F">
      <w:pPr>
        <w:spacing w:line="312" w:lineRule="auto"/>
        <w:rPr>
          <w:caps/>
          <w:sz w:val="28"/>
          <w:szCs w:val="28"/>
        </w:rPr>
        <w:sectPr w:rsidR="00E76E98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101C63" w:rsidRPr="00A82D4A" w:rsidRDefault="00101C63" w:rsidP="00102A9A">
      <w:pPr>
        <w:pStyle w:val="1"/>
        <w:jc w:val="center"/>
        <w:rPr>
          <w:rStyle w:val="af5"/>
          <w:b w:val="0"/>
        </w:rPr>
      </w:pPr>
      <w:bookmarkStart w:id="948" w:name="САН_ОЧИСТКА"/>
      <w:bookmarkStart w:id="949" w:name="_Toc264729575"/>
      <w:bookmarkEnd w:id="948"/>
      <w:r w:rsidRPr="00A82D4A">
        <w:rPr>
          <w:b w:val="0"/>
        </w:rPr>
        <w:lastRenderedPageBreak/>
        <w:t>2.6.</w:t>
      </w:r>
      <w:r w:rsidRPr="00A82D4A">
        <w:rPr>
          <w:rStyle w:val="af5"/>
          <w:b w:val="0"/>
        </w:rPr>
        <w:t xml:space="preserve"> </w:t>
      </w:r>
      <w:r w:rsidRPr="00A82D4A">
        <w:rPr>
          <w:b w:val="0"/>
        </w:rPr>
        <w:t>РАЗВИТИЕ СОЦИАЛЬНОЙ И КОММУНАЛЬНО-БЫТОВОЙ ИНФРАСТРУКТУРЫ</w:t>
      </w:r>
      <w:bookmarkEnd w:id="949"/>
    </w:p>
    <w:p w:rsidR="00D90235" w:rsidRDefault="00D90235" w:rsidP="00D90235"/>
    <w:p w:rsidR="00D90235" w:rsidRPr="00F03E7D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>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</w:p>
    <w:p w:rsidR="00D90235" w:rsidRPr="00A21EEE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A21EEE">
        <w:rPr>
          <w:rFonts w:eastAsia="Arial Unicode MS"/>
          <w:sz w:val="28"/>
          <w:szCs w:val="28"/>
        </w:rPr>
        <w:t xml:space="preserve">Современный уровень развития сферы социально-культурного обслуживания в </w:t>
      </w:r>
      <w:r>
        <w:rPr>
          <w:rFonts w:eastAsia="Arial Unicode MS"/>
          <w:sz w:val="28"/>
          <w:szCs w:val="28"/>
        </w:rPr>
        <w:t>Журавс</w:t>
      </w:r>
      <w:r w:rsidRPr="00A21EEE">
        <w:rPr>
          <w:rFonts w:eastAsia="Arial Unicode MS"/>
          <w:sz w:val="28"/>
          <w:szCs w:val="28"/>
        </w:rPr>
        <w:t>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D90235" w:rsidRPr="00F03E7D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 xml:space="preserve">Цель данной части проекта </w:t>
      </w:r>
      <w:r>
        <w:rPr>
          <w:rFonts w:eastAsia="Arial Unicode MS"/>
          <w:sz w:val="28"/>
          <w:szCs w:val="28"/>
        </w:rPr>
        <w:t>—</w:t>
      </w:r>
      <w:r w:rsidRPr="00F03E7D">
        <w:rPr>
          <w:rFonts w:eastAsia="Arial Unicode MS"/>
          <w:sz w:val="28"/>
          <w:szCs w:val="28"/>
        </w:rPr>
        <w:t xml:space="preserve"> формирование социально-культурной системы обслуживания, которая бы позволила обеспечить человека всем необходимым в разумных, экономически оправданных пределах по радиусу доступности и ассортименту услуг, повысить уровень жизни населения, создать полноценные условия труда, быта и отдыха жителей </w:t>
      </w:r>
      <w:r>
        <w:rPr>
          <w:rFonts w:eastAsia="Arial Unicode MS"/>
          <w:sz w:val="28"/>
          <w:szCs w:val="28"/>
        </w:rPr>
        <w:t>поселения</w:t>
      </w:r>
      <w:r w:rsidRPr="00F03E7D">
        <w:rPr>
          <w:rFonts w:eastAsia="Arial Unicode MS"/>
          <w:sz w:val="28"/>
          <w:szCs w:val="28"/>
        </w:rPr>
        <w:t xml:space="preserve">.  </w:t>
      </w:r>
    </w:p>
    <w:p w:rsidR="00D90235" w:rsidRPr="00F03E7D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F03E7D">
        <w:rPr>
          <w:rFonts w:eastAsia="Arial Unicode MS"/>
          <w:sz w:val="28"/>
          <w:szCs w:val="28"/>
        </w:rPr>
        <w:t>В зависимости от нормативной частоты посещения населением</w:t>
      </w:r>
      <w:r>
        <w:rPr>
          <w:rFonts w:eastAsia="Arial Unicode MS"/>
          <w:sz w:val="28"/>
          <w:szCs w:val="28"/>
        </w:rPr>
        <w:t>,</w:t>
      </w:r>
      <w:r w:rsidRPr="00F03E7D">
        <w:rPr>
          <w:rFonts w:eastAsia="Arial Unicode MS"/>
          <w:sz w:val="28"/>
          <w:szCs w:val="28"/>
        </w:rPr>
        <w:t xml:space="preserve"> объекты культурно-бытового обслуживания подразделяются на:</w:t>
      </w:r>
    </w:p>
    <w:p w:rsidR="00D90235" w:rsidRPr="00F03E7D" w:rsidRDefault="00D90235" w:rsidP="00AB0644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F03E7D">
        <w:rPr>
          <w:rFonts w:eastAsia="Arial Unicode MS"/>
          <w:sz w:val="28"/>
          <w:szCs w:val="28"/>
          <w:lang w:val="ru-RU"/>
        </w:rPr>
        <w:t>объекты повседневного пользования – детские сады, школы, магазины повседневного спроса;</w:t>
      </w:r>
    </w:p>
    <w:p w:rsidR="00D90235" w:rsidRPr="00F03E7D" w:rsidRDefault="00D90235" w:rsidP="00AB0644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F03E7D">
        <w:rPr>
          <w:rFonts w:eastAsia="Arial Unicode MS"/>
          <w:sz w:val="28"/>
          <w:szCs w:val="28"/>
          <w:lang w:val="ru-RU"/>
        </w:rPr>
        <w:t>объекты периодического пользования –</w:t>
      </w:r>
      <w:r w:rsidR="0020347B">
        <w:rPr>
          <w:rFonts w:eastAsia="Arial Unicode MS"/>
          <w:sz w:val="28"/>
          <w:szCs w:val="28"/>
          <w:lang w:val="ru-RU"/>
        </w:rPr>
        <w:t xml:space="preserve"> </w:t>
      </w:r>
      <w:r w:rsidRPr="00F03E7D">
        <w:rPr>
          <w:rFonts w:eastAsia="Arial Unicode MS"/>
          <w:sz w:val="28"/>
          <w:szCs w:val="28"/>
          <w:lang w:val="ru-RU"/>
        </w:rPr>
        <w:t>культурные центры, клубные помещения, учреждения торговли и быта, общественного питания, спортивные школы, спортивные залы;</w:t>
      </w:r>
    </w:p>
    <w:p w:rsidR="00D90235" w:rsidRPr="004632EC" w:rsidRDefault="00D90235" w:rsidP="00AB0644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F03E7D">
        <w:rPr>
          <w:rFonts w:eastAsia="Arial Unicode MS"/>
          <w:sz w:val="28"/>
          <w:szCs w:val="28"/>
          <w:lang w:val="ru-RU"/>
        </w:rPr>
        <w:t>объекты эпизодического пользования – административные учреждения районного значения.</w:t>
      </w:r>
    </w:p>
    <w:p w:rsidR="00D90235" w:rsidRPr="00A679C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A679C5">
        <w:rPr>
          <w:rFonts w:eastAsia="Arial Unicode MS"/>
          <w:b/>
          <w:i/>
          <w:sz w:val="28"/>
          <w:szCs w:val="28"/>
        </w:rPr>
        <w:t>Образование.</w:t>
      </w:r>
      <w:r w:rsidR="0020347B" w:rsidRPr="00A679C5">
        <w:rPr>
          <w:rFonts w:eastAsia="Arial Unicode MS"/>
          <w:b/>
          <w:i/>
          <w:sz w:val="28"/>
          <w:szCs w:val="28"/>
        </w:rPr>
        <w:t xml:space="preserve"> </w:t>
      </w:r>
      <w:r w:rsidRPr="00A679C5">
        <w:rPr>
          <w:rFonts w:eastAsia="Arial Unicode MS"/>
          <w:sz w:val="28"/>
          <w:szCs w:val="28"/>
        </w:rPr>
        <w:t>Развитие отраслей образования является одним из базовых показателей развития социальной сферы. Сеть образовательных учреждений поселения представлена 1 детским садом на 109 мест в ст</w:t>
      </w:r>
      <w:r w:rsidR="0020347B" w:rsidRPr="00A679C5">
        <w:rPr>
          <w:rFonts w:eastAsia="Arial Unicode MS"/>
          <w:sz w:val="28"/>
          <w:szCs w:val="28"/>
        </w:rPr>
        <w:t>-це</w:t>
      </w:r>
      <w:r w:rsidRPr="00A679C5">
        <w:rPr>
          <w:rFonts w:eastAsia="Arial Unicode MS"/>
          <w:sz w:val="28"/>
          <w:szCs w:val="28"/>
        </w:rPr>
        <w:t> Журавской и 1средней общеобразовательной школой на 420 мест в ст</w:t>
      </w:r>
      <w:r w:rsidR="00595118" w:rsidRPr="00A679C5">
        <w:rPr>
          <w:rFonts w:eastAsia="Arial Unicode MS"/>
          <w:sz w:val="28"/>
          <w:szCs w:val="28"/>
        </w:rPr>
        <w:t>-це</w:t>
      </w:r>
      <w:r w:rsidRPr="00A679C5">
        <w:rPr>
          <w:rFonts w:eastAsia="Arial Unicode MS"/>
          <w:sz w:val="28"/>
          <w:szCs w:val="28"/>
        </w:rPr>
        <w:t> Журавская. Уровень охвата  населения учреждениями образования не отвечает потребностям населения (50% в детских садах, 98% в школах).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8B2046">
        <w:rPr>
          <w:rFonts w:eastAsia="Arial Unicode MS"/>
          <w:sz w:val="28"/>
          <w:szCs w:val="28"/>
        </w:rPr>
        <w:t xml:space="preserve">Учитывая прогнозируемый в ближайшие годы рост рождаемости, проблема нехватки детских дошкольных учреждений может стать для </w:t>
      </w:r>
      <w:r>
        <w:rPr>
          <w:rFonts w:eastAsia="Arial Unicode MS"/>
          <w:sz w:val="28"/>
          <w:szCs w:val="28"/>
        </w:rPr>
        <w:t xml:space="preserve">поселения </w:t>
      </w:r>
      <w:r w:rsidRPr="008B2046">
        <w:rPr>
          <w:rFonts w:eastAsia="Arial Unicode MS"/>
          <w:sz w:val="28"/>
          <w:szCs w:val="28"/>
        </w:rPr>
        <w:t xml:space="preserve">решающей в сфере образования. Её решение требует пересмотра </w:t>
      </w:r>
      <w:r w:rsidRPr="008B2046">
        <w:rPr>
          <w:rFonts w:eastAsia="Arial Unicode MS"/>
          <w:sz w:val="28"/>
          <w:szCs w:val="28"/>
        </w:rPr>
        <w:lastRenderedPageBreak/>
        <w:t>существующей сети дошкольных</w:t>
      </w:r>
      <w:r>
        <w:rPr>
          <w:rFonts w:eastAsia="Arial Unicode MS"/>
          <w:sz w:val="28"/>
          <w:szCs w:val="28"/>
        </w:rPr>
        <w:t xml:space="preserve"> и школьных</w:t>
      </w:r>
      <w:r w:rsidRPr="008B2046">
        <w:rPr>
          <w:rFonts w:eastAsia="Arial Unicode MS"/>
          <w:sz w:val="28"/>
          <w:szCs w:val="28"/>
        </w:rPr>
        <w:t xml:space="preserve"> учреждений со строительством дополнительных мощностей.</w:t>
      </w:r>
      <w:r>
        <w:rPr>
          <w:rFonts w:eastAsia="Arial Unicode MS"/>
          <w:sz w:val="28"/>
          <w:szCs w:val="28"/>
        </w:rPr>
        <w:t xml:space="preserve"> Согласно проведенному прогнозу численности населения количество детей, дошкольного и школьного возраста к расчетному сроку увеличится как в численном, так и в процентном выражении.</w:t>
      </w: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</w:p>
    <w:p w:rsidR="00D90235" w:rsidRPr="003A37B2" w:rsidRDefault="00D90235" w:rsidP="003A37B2">
      <w:pPr>
        <w:spacing w:line="312" w:lineRule="auto"/>
        <w:ind w:firstLine="709"/>
        <w:jc w:val="center"/>
        <w:rPr>
          <w:i/>
          <w:sz w:val="28"/>
          <w:szCs w:val="28"/>
        </w:rPr>
      </w:pPr>
      <w:r w:rsidRPr="003A37B2">
        <w:rPr>
          <w:i/>
          <w:sz w:val="28"/>
          <w:szCs w:val="28"/>
        </w:rPr>
        <w:t xml:space="preserve">Прогнозная оценка количества детей дошкольного (1-6 лет) </w:t>
      </w:r>
      <w:r w:rsidRPr="003A37B2">
        <w:rPr>
          <w:i/>
          <w:sz w:val="28"/>
          <w:szCs w:val="28"/>
        </w:rPr>
        <w:br/>
        <w:t>и школьного возраста (7-17 лет) МО Журавское сельское поселение.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771"/>
        <w:gridCol w:w="1588"/>
        <w:gridCol w:w="2789"/>
        <w:gridCol w:w="1571"/>
      </w:tblGrid>
      <w:tr w:rsidR="00D90235" w:rsidRPr="003A37B2" w:rsidTr="003A37B2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D90235" w:rsidRPr="003A37B2" w:rsidRDefault="00D90235" w:rsidP="003A37B2">
            <w:pPr>
              <w:tabs>
                <w:tab w:val="right" w:leader="dot" w:pos="9628"/>
              </w:tabs>
              <w:spacing w:line="312" w:lineRule="auto"/>
              <w:jc w:val="center"/>
              <w:rPr>
                <w:b/>
                <w:sz w:val="24"/>
              </w:rPr>
            </w:pPr>
            <w:r w:rsidRPr="003A37B2">
              <w:rPr>
                <w:b/>
                <w:sz w:val="24"/>
              </w:rPr>
              <w:t>Годы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D90235" w:rsidRPr="003A37B2" w:rsidRDefault="00D90235" w:rsidP="003A37B2">
            <w:pPr>
              <w:widowControl w:val="0"/>
              <w:tabs>
                <w:tab w:val="right" w:leader="dot" w:pos="9628"/>
              </w:tabs>
              <w:suppressAutoHyphens/>
              <w:overflowPunct w:val="0"/>
              <w:autoSpaceDE w:val="0"/>
              <w:spacing w:line="312" w:lineRule="auto"/>
              <w:jc w:val="center"/>
              <w:textAlignment w:val="baseline"/>
              <w:rPr>
                <w:b/>
                <w:sz w:val="24"/>
              </w:rPr>
            </w:pPr>
            <w:r w:rsidRPr="003A37B2">
              <w:rPr>
                <w:b/>
                <w:sz w:val="24"/>
              </w:rPr>
              <w:t>Количество лиц дошкольного  (1-6 лет) возраста, чел.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0235" w:rsidRPr="003A37B2" w:rsidRDefault="00D90235" w:rsidP="003A37B2">
            <w:pPr>
              <w:widowControl w:val="0"/>
              <w:tabs>
                <w:tab w:val="right" w:leader="dot" w:pos="9628"/>
              </w:tabs>
              <w:suppressAutoHyphens/>
              <w:overflowPunct w:val="0"/>
              <w:autoSpaceDE w:val="0"/>
              <w:spacing w:line="312" w:lineRule="auto"/>
              <w:jc w:val="center"/>
              <w:textAlignment w:val="baseline"/>
              <w:rPr>
                <w:b/>
                <w:sz w:val="24"/>
              </w:rPr>
            </w:pPr>
            <w:r w:rsidRPr="003A37B2">
              <w:rPr>
                <w:b/>
                <w:sz w:val="24"/>
              </w:rPr>
              <w:t>% от всего населения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D90235" w:rsidRPr="003A37B2" w:rsidRDefault="00D90235" w:rsidP="003A37B2">
            <w:pPr>
              <w:widowControl w:val="0"/>
              <w:tabs>
                <w:tab w:val="right" w:leader="dot" w:pos="9628"/>
              </w:tabs>
              <w:suppressAutoHyphens/>
              <w:overflowPunct w:val="0"/>
              <w:autoSpaceDE w:val="0"/>
              <w:spacing w:line="312" w:lineRule="auto"/>
              <w:jc w:val="center"/>
              <w:textAlignment w:val="baseline"/>
              <w:rPr>
                <w:b/>
                <w:sz w:val="24"/>
              </w:rPr>
            </w:pPr>
            <w:r w:rsidRPr="003A37B2">
              <w:rPr>
                <w:b/>
                <w:sz w:val="24"/>
              </w:rPr>
              <w:t>Количество лиц школьного (7-17 лет) возраста, чел.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90235" w:rsidRPr="003A37B2" w:rsidRDefault="00D90235" w:rsidP="003A37B2">
            <w:pPr>
              <w:widowControl w:val="0"/>
              <w:tabs>
                <w:tab w:val="right" w:leader="dot" w:pos="9628"/>
              </w:tabs>
              <w:suppressAutoHyphens/>
              <w:overflowPunct w:val="0"/>
              <w:autoSpaceDE w:val="0"/>
              <w:spacing w:line="312" w:lineRule="auto"/>
              <w:jc w:val="center"/>
              <w:textAlignment w:val="baseline"/>
              <w:rPr>
                <w:b/>
                <w:sz w:val="24"/>
              </w:rPr>
            </w:pPr>
            <w:r w:rsidRPr="003A37B2">
              <w:rPr>
                <w:b/>
                <w:sz w:val="24"/>
              </w:rPr>
              <w:t>% от всего населения</w:t>
            </w:r>
          </w:p>
        </w:tc>
      </w:tr>
      <w:tr w:rsidR="00D90235" w:rsidRPr="003A37B2" w:rsidTr="003A37B2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D90235" w:rsidRPr="003A37B2" w:rsidRDefault="00D90235" w:rsidP="003A37B2">
            <w:pPr>
              <w:tabs>
                <w:tab w:val="right" w:leader="dot" w:pos="9628"/>
              </w:tabs>
              <w:spacing w:line="312" w:lineRule="auto"/>
              <w:jc w:val="both"/>
              <w:rPr>
                <w:sz w:val="24"/>
              </w:rPr>
            </w:pPr>
            <w:r w:rsidRPr="003A37B2">
              <w:rPr>
                <w:sz w:val="24"/>
              </w:rPr>
              <w:t>2009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216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6,3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428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12,6</w:t>
            </w:r>
          </w:p>
        </w:tc>
      </w:tr>
      <w:tr w:rsidR="00D90235" w:rsidRPr="003A37B2" w:rsidTr="003A37B2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D90235" w:rsidRPr="003A37B2" w:rsidRDefault="00D90235" w:rsidP="003A37B2">
            <w:pPr>
              <w:tabs>
                <w:tab w:val="right" w:leader="dot" w:pos="9628"/>
              </w:tabs>
              <w:spacing w:line="312" w:lineRule="auto"/>
              <w:jc w:val="both"/>
              <w:rPr>
                <w:sz w:val="24"/>
              </w:rPr>
            </w:pPr>
            <w:r w:rsidRPr="003A37B2">
              <w:rPr>
                <w:sz w:val="24"/>
              </w:rPr>
              <w:t>2015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253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7,3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498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14,4</w:t>
            </w:r>
          </w:p>
        </w:tc>
      </w:tr>
      <w:tr w:rsidR="00D90235" w:rsidRPr="003A37B2" w:rsidTr="003A37B2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D90235" w:rsidRPr="003A37B2" w:rsidRDefault="00D90235" w:rsidP="003A37B2">
            <w:pPr>
              <w:tabs>
                <w:tab w:val="right" w:leader="dot" w:pos="9628"/>
              </w:tabs>
              <w:spacing w:line="312" w:lineRule="auto"/>
              <w:jc w:val="both"/>
              <w:rPr>
                <w:sz w:val="24"/>
              </w:rPr>
            </w:pPr>
            <w:r w:rsidRPr="003A37B2">
              <w:rPr>
                <w:sz w:val="24"/>
              </w:rPr>
              <w:t>2020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261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7,2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522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14,4</w:t>
            </w:r>
          </w:p>
        </w:tc>
      </w:tr>
      <w:tr w:rsidR="00D90235" w:rsidRPr="003A37B2" w:rsidTr="003A37B2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D90235" w:rsidRPr="003A37B2" w:rsidRDefault="00D90235" w:rsidP="003A37B2">
            <w:pPr>
              <w:tabs>
                <w:tab w:val="right" w:leader="dot" w:pos="9628"/>
              </w:tabs>
              <w:spacing w:line="312" w:lineRule="auto"/>
              <w:jc w:val="both"/>
              <w:rPr>
                <w:sz w:val="24"/>
              </w:rPr>
            </w:pPr>
            <w:r w:rsidRPr="003A37B2">
              <w:rPr>
                <w:sz w:val="24"/>
              </w:rPr>
              <w:t>2030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389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9,3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593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90235" w:rsidRPr="003A37B2" w:rsidRDefault="00D90235" w:rsidP="00D90235">
            <w:pPr>
              <w:tabs>
                <w:tab w:val="right" w:leader="dot" w:pos="9628"/>
              </w:tabs>
              <w:spacing w:line="312" w:lineRule="auto"/>
              <w:ind w:firstLine="709"/>
              <w:jc w:val="both"/>
              <w:rPr>
                <w:sz w:val="24"/>
              </w:rPr>
            </w:pPr>
            <w:r w:rsidRPr="003A37B2">
              <w:rPr>
                <w:sz w:val="24"/>
              </w:rPr>
              <w:t>14,1</w:t>
            </w:r>
          </w:p>
        </w:tc>
      </w:tr>
    </w:tbl>
    <w:p w:rsidR="00D90235" w:rsidRPr="008B2046" w:rsidRDefault="00D90235" w:rsidP="00D90235">
      <w:pPr>
        <w:widowControl w:val="0"/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 w:rsidRPr="008B2046">
        <w:rPr>
          <w:sz w:val="28"/>
          <w:szCs w:val="28"/>
        </w:rPr>
        <w:t xml:space="preserve">Развитие образования на расчетную перспективу останется приоритетным для </w:t>
      </w:r>
      <w:r>
        <w:rPr>
          <w:sz w:val="28"/>
          <w:szCs w:val="28"/>
        </w:rPr>
        <w:t>поселения</w:t>
      </w:r>
      <w:r w:rsidRPr="008B2046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Однако, с</w:t>
      </w:r>
      <w:r w:rsidRPr="008B2046">
        <w:rPr>
          <w:sz w:val="28"/>
          <w:szCs w:val="28"/>
        </w:rPr>
        <w:t>уществующая сеть дошкольного</w:t>
      </w:r>
      <w:r>
        <w:rPr>
          <w:sz w:val="28"/>
          <w:szCs w:val="28"/>
        </w:rPr>
        <w:t xml:space="preserve"> и школьного образования</w:t>
      </w:r>
      <w:r w:rsidRPr="008B2046">
        <w:rPr>
          <w:sz w:val="28"/>
          <w:szCs w:val="28"/>
        </w:rPr>
        <w:t xml:space="preserve"> требует оптимизации и строительства дополнительных мощностей.</w:t>
      </w: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 w:rsidRPr="008B2046">
        <w:rPr>
          <w:sz w:val="28"/>
          <w:szCs w:val="28"/>
        </w:rPr>
        <w:t xml:space="preserve">Для удовлетворения населения </w:t>
      </w:r>
      <w:r>
        <w:rPr>
          <w:sz w:val="28"/>
          <w:szCs w:val="28"/>
        </w:rPr>
        <w:t>муниципального образования</w:t>
      </w:r>
      <w:r w:rsidRPr="008B2046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8B2046">
        <w:rPr>
          <w:sz w:val="28"/>
          <w:szCs w:val="28"/>
        </w:rPr>
        <w:t xml:space="preserve">объектах образования </w:t>
      </w:r>
      <w:r>
        <w:rPr>
          <w:sz w:val="28"/>
          <w:szCs w:val="28"/>
        </w:rPr>
        <w:t>генеральным планом предусмотрена возможность  проведения</w:t>
      </w:r>
      <w:r w:rsidR="0068463F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расчетный срок</w:t>
      </w:r>
      <w:r w:rsidR="0068463F">
        <w:rPr>
          <w:sz w:val="28"/>
          <w:szCs w:val="28"/>
        </w:rPr>
        <w:t xml:space="preserve"> </w:t>
      </w:r>
      <w:r w:rsidRPr="008B204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8B204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8B2046">
        <w:rPr>
          <w:sz w:val="28"/>
          <w:szCs w:val="28"/>
        </w:rPr>
        <w:t>:</w:t>
      </w:r>
    </w:p>
    <w:p w:rsidR="00D90235" w:rsidRDefault="00D90235" w:rsidP="00AB0644">
      <w:pPr>
        <w:pStyle w:val="a7"/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lang w:val="ru-RU"/>
        </w:rPr>
      </w:pPr>
      <w:r w:rsidRPr="0021010D">
        <w:rPr>
          <w:sz w:val="28"/>
          <w:szCs w:val="28"/>
          <w:lang w:val="ru-RU"/>
        </w:rPr>
        <w:t xml:space="preserve">строительство в ст. </w:t>
      </w:r>
      <w:r>
        <w:rPr>
          <w:sz w:val="28"/>
          <w:szCs w:val="28"/>
          <w:lang w:val="ru-RU"/>
        </w:rPr>
        <w:t>Журавс</w:t>
      </w:r>
      <w:r w:rsidRPr="0021010D">
        <w:rPr>
          <w:sz w:val="28"/>
          <w:szCs w:val="28"/>
          <w:lang w:val="ru-RU"/>
        </w:rPr>
        <w:t>кая</w:t>
      </w:r>
      <w:r w:rsidR="0068463F">
        <w:rPr>
          <w:sz w:val="28"/>
          <w:szCs w:val="28"/>
          <w:lang w:val="ru-RU"/>
        </w:rPr>
        <w:t xml:space="preserve"> двух</w:t>
      </w:r>
      <w:r w:rsidRPr="0021010D">
        <w:rPr>
          <w:sz w:val="28"/>
          <w:szCs w:val="28"/>
          <w:lang w:val="ru-RU"/>
        </w:rPr>
        <w:t xml:space="preserve"> детских садов</w:t>
      </w:r>
      <w:r>
        <w:rPr>
          <w:sz w:val="28"/>
          <w:szCs w:val="28"/>
          <w:lang w:val="ru-RU"/>
        </w:rPr>
        <w:t xml:space="preserve"> общей вместимостью 160 мест</w:t>
      </w:r>
      <w:r w:rsidRPr="0021010D">
        <w:rPr>
          <w:sz w:val="28"/>
          <w:szCs w:val="28"/>
          <w:lang w:val="ru-RU"/>
        </w:rPr>
        <w:t>;</w:t>
      </w:r>
    </w:p>
    <w:p w:rsidR="00D90235" w:rsidRDefault="00D90235" w:rsidP="00AB0644">
      <w:pPr>
        <w:pStyle w:val="a7"/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строительство в  х. Казаче-Малеваный детского сада, совмещенного с начальной школой на 65 воспитанников и 45 учащихся </w:t>
      </w:r>
      <w:r>
        <w:rPr>
          <w:sz w:val="28"/>
          <w:szCs w:val="28"/>
        </w:rPr>
        <w:t>I</w:t>
      </w:r>
      <w:r w:rsidRPr="0034759F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>класса;</w:t>
      </w: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Вместимости существующей школы (при условии работы в 2-сменном режиме) на расчетный срок достаточно для обеспечения населения проектируемой территории образовательными услугами.</w:t>
      </w: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 w:rsidRPr="00F03E7D">
        <w:rPr>
          <w:b/>
          <w:sz w:val="28"/>
          <w:szCs w:val="28"/>
        </w:rPr>
        <w:t>Здравоохранение.</w:t>
      </w:r>
      <w:r w:rsidR="006846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объектов здравоохранения районного значения на территории ст. Журавской расположена амбулатория на 25 посещений в смену и фельдшерско-акушерский пункт (ФАП) в х. Казаче-Малеваный. </w:t>
      </w:r>
      <w:r w:rsidRPr="008B2046">
        <w:rPr>
          <w:sz w:val="28"/>
          <w:szCs w:val="28"/>
        </w:rPr>
        <w:t xml:space="preserve">Мощность  амбулаторно-поликлинических учреждений </w:t>
      </w:r>
      <w:r>
        <w:rPr>
          <w:sz w:val="28"/>
          <w:szCs w:val="28"/>
        </w:rPr>
        <w:t xml:space="preserve">ниже </w:t>
      </w:r>
      <w:r w:rsidRPr="008B2046">
        <w:rPr>
          <w:sz w:val="28"/>
          <w:szCs w:val="28"/>
        </w:rPr>
        <w:t>социальн</w:t>
      </w:r>
      <w:r>
        <w:rPr>
          <w:sz w:val="28"/>
          <w:szCs w:val="28"/>
        </w:rPr>
        <w:t>ого</w:t>
      </w:r>
      <w:r w:rsidRPr="008B2046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а</w:t>
      </w:r>
      <w:r w:rsidRPr="008B2046">
        <w:rPr>
          <w:sz w:val="28"/>
          <w:szCs w:val="28"/>
        </w:rPr>
        <w:t xml:space="preserve"> (18,15) и составляет </w:t>
      </w:r>
      <w:r>
        <w:rPr>
          <w:sz w:val="28"/>
          <w:szCs w:val="28"/>
        </w:rPr>
        <w:t>7,4</w:t>
      </w:r>
      <w:r w:rsidRPr="008B2046">
        <w:rPr>
          <w:sz w:val="28"/>
          <w:szCs w:val="28"/>
        </w:rPr>
        <w:t xml:space="preserve"> посещений в смену на 1000 чел. населения.</w:t>
      </w:r>
    </w:p>
    <w:p w:rsidR="00D90235" w:rsidRPr="00040897" w:rsidRDefault="00D90235" w:rsidP="00D90235">
      <w:pPr>
        <w:pStyle w:val="af8"/>
        <w:spacing w:after="0" w:line="312" w:lineRule="auto"/>
        <w:ind w:firstLine="709"/>
        <w:jc w:val="both"/>
        <w:rPr>
          <w:sz w:val="28"/>
          <w:szCs w:val="28"/>
        </w:rPr>
      </w:pPr>
      <w:r w:rsidRPr="00EB32BE">
        <w:rPr>
          <w:sz w:val="28"/>
          <w:szCs w:val="28"/>
        </w:rPr>
        <w:t>Исходя из нормативных показателей, принятых в системе здравоохранения в настоящее время и прогнозной численности населения на</w:t>
      </w:r>
      <w:r>
        <w:rPr>
          <w:sz w:val="28"/>
          <w:szCs w:val="28"/>
        </w:rPr>
        <w:t> </w:t>
      </w:r>
      <w:r w:rsidRPr="00EB32BE">
        <w:rPr>
          <w:sz w:val="28"/>
          <w:szCs w:val="28"/>
        </w:rPr>
        <w:t xml:space="preserve">расчетный период </w:t>
      </w:r>
      <w:r>
        <w:rPr>
          <w:sz w:val="28"/>
          <w:szCs w:val="28"/>
        </w:rPr>
        <w:t>генеральным планом</w:t>
      </w:r>
      <w:r w:rsidRPr="00EB32BE">
        <w:rPr>
          <w:sz w:val="28"/>
          <w:szCs w:val="28"/>
        </w:rPr>
        <w:t xml:space="preserve"> определен</w:t>
      </w:r>
      <w:r>
        <w:rPr>
          <w:sz w:val="28"/>
          <w:szCs w:val="28"/>
        </w:rPr>
        <w:t>а</w:t>
      </w:r>
      <w:r w:rsidRPr="00EB32BE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ая</w:t>
      </w:r>
      <w:r w:rsidRPr="00EB32BE">
        <w:rPr>
          <w:sz w:val="28"/>
          <w:szCs w:val="28"/>
        </w:rPr>
        <w:t xml:space="preserve"> </w:t>
      </w:r>
      <w:r w:rsidRPr="00EB32BE">
        <w:rPr>
          <w:sz w:val="28"/>
          <w:szCs w:val="28"/>
        </w:rPr>
        <w:lastRenderedPageBreak/>
        <w:t>потребност</w:t>
      </w:r>
      <w:r>
        <w:rPr>
          <w:sz w:val="28"/>
          <w:szCs w:val="28"/>
        </w:rPr>
        <w:t>ь</w:t>
      </w:r>
      <w:r w:rsidRPr="00EB32BE">
        <w:rPr>
          <w:sz w:val="28"/>
          <w:szCs w:val="28"/>
        </w:rPr>
        <w:t xml:space="preserve"> в койко-местах и амбулаторно-поликлинических учреждениях. В основу расчетов положены социальные нормативы системы здравоохранения, принятые в Российской Федерации: количество койко-мест на 1000 жителей – 13</w:t>
      </w:r>
      <w:r>
        <w:rPr>
          <w:sz w:val="28"/>
          <w:szCs w:val="28"/>
        </w:rPr>
        <w:t>,</w:t>
      </w:r>
      <w:r w:rsidRPr="00EB32BE">
        <w:rPr>
          <w:sz w:val="28"/>
          <w:szCs w:val="28"/>
        </w:rPr>
        <w:t>47, из них больничных – 10</w:t>
      </w:r>
      <w:r>
        <w:rPr>
          <w:sz w:val="28"/>
          <w:szCs w:val="28"/>
        </w:rPr>
        <w:t>,</w:t>
      </w:r>
      <w:r w:rsidRPr="00EB32BE">
        <w:rPr>
          <w:sz w:val="28"/>
          <w:szCs w:val="28"/>
        </w:rPr>
        <w:t>2; мощность амбулаторно-поликлинических учреждений (посещений на 1000 жителей/смена) – 18</w:t>
      </w:r>
      <w:r>
        <w:rPr>
          <w:sz w:val="28"/>
          <w:szCs w:val="28"/>
        </w:rPr>
        <w:t>,15.</w:t>
      </w:r>
    </w:p>
    <w:p w:rsidR="00D90235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 расчетный срок существующих объектов здравоохранения  недостаточно для обеспечения потребностей населения в медицинских услугах. В связи с этим генеральным планом предусмотрена возможность проведения следующих мероприятий:</w:t>
      </w:r>
    </w:p>
    <w:p w:rsidR="00D90235" w:rsidRPr="0012303D" w:rsidRDefault="00D90235" w:rsidP="00AB0644">
      <w:pPr>
        <w:pStyle w:val="a7"/>
        <w:numPr>
          <w:ilvl w:val="0"/>
          <w:numId w:val="34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  <w:lang w:val="ru-RU"/>
        </w:rPr>
      </w:pPr>
      <w:r w:rsidRPr="0012303D">
        <w:rPr>
          <w:rFonts w:eastAsia="Arial Unicode MS"/>
          <w:sz w:val="28"/>
          <w:szCs w:val="28"/>
          <w:lang w:val="ru-RU"/>
        </w:rPr>
        <w:t xml:space="preserve">строительство участковой больницы </w:t>
      </w:r>
      <w:r>
        <w:rPr>
          <w:rFonts w:eastAsia="Arial Unicode MS"/>
          <w:sz w:val="28"/>
          <w:szCs w:val="28"/>
          <w:lang w:val="ru-RU"/>
        </w:rPr>
        <w:t xml:space="preserve"> на 45 койко-мест и 80 посещений в смену. </w:t>
      </w:r>
    </w:p>
    <w:p w:rsidR="00D90235" w:rsidRDefault="00D90235" w:rsidP="00D9023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расчетный срок необходимо предусмотреть размещение </w:t>
      </w:r>
      <w:r w:rsidRPr="009240C4">
        <w:rPr>
          <w:sz w:val="28"/>
          <w:szCs w:val="28"/>
        </w:rPr>
        <w:t xml:space="preserve"> новых </w:t>
      </w:r>
      <w:r>
        <w:rPr>
          <w:sz w:val="28"/>
          <w:szCs w:val="28"/>
        </w:rPr>
        <w:t>аптек совокупной торговой площадью в 45 м</w:t>
      </w:r>
      <w:r w:rsidRPr="008B204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Их размещение возможно как в отдельных зданиях, так и в качестве встроено-пристроенных помещений. Также допускается их размещение в амбулаториях и фельдшерско-акушерских пунктах.</w:t>
      </w:r>
    </w:p>
    <w:p w:rsidR="00D90235" w:rsidRPr="00C93AD0" w:rsidRDefault="00D90235" w:rsidP="00D90235">
      <w:pPr>
        <w:pStyle w:val="af8"/>
        <w:spacing w:after="0"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С</w:t>
      </w:r>
      <w:r w:rsidRPr="00EB32BE">
        <w:rPr>
          <w:b/>
          <w:sz w:val="28"/>
          <w:szCs w:val="28"/>
        </w:rPr>
        <w:t>оциальное обслуживание</w:t>
      </w:r>
      <w:r>
        <w:rPr>
          <w:b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 xml:space="preserve">Решение вопросов по организации предоставления социальных услуг является прерогативой муниципального образования Кореновский район. </w:t>
      </w:r>
      <w:r w:rsidRPr="008B2046">
        <w:rPr>
          <w:rFonts w:eastAsia="Arial Unicode MS"/>
          <w:sz w:val="28"/>
          <w:szCs w:val="28"/>
        </w:rPr>
        <w:t>В</w:t>
      </w:r>
      <w:r>
        <w:rPr>
          <w:rFonts w:eastAsia="Arial Unicode MS"/>
          <w:sz w:val="28"/>
          <w:szCs w:val="28"/>
        </w:rPr>
        <w:t> </w:t>
      </w:r>
      <w:r w:rsidRPr="008B2046">
        <w:rPr>
          <w:rFonts w:eastAsia="Arial Unicode MS"/>
          <w:sz w:val="28"/>
          <w:szCs w:val="28"/>
        </w:rPr>
        <w:t xml:space="preserve">настоящее время </w:t>
      </w:r>
      <w:r>
        <w:rPr>
          <w:rFonts w:eastAsia="Arial Unicode MS"/>
          <w:sz w:val="28"/>
          <w:szCs w:val="28"/>
        </w:rPr>
        <w:t xml:space="preserve">на территории поселения </w:t>
      </w:r>
      <w:r w:rsidRPr="00C93AD0">
        <w:rPr>
          <w:rFonts w:eastAsia="Arial Unicode MS"/>
          <w:sz w:val="28"/>
          <w:szCs w:val="28"/>
        </w:rPr>
        <w:t xml:space="preserve">социальные учреждения со стационаром отсутствуют. Имеется </w:t>
      </w:r>
      <w:r>
        <w:rPr>
          <w:rFonts w:eastAsia="Arial Unicode MS"/>
          <w:sz w:val="28"/>
          <w:szCs w:val="28"/>
        </w:rPr>
        <w:t>1 </w:t>
      </w:r>
      <w:r w:rsidRPr="00C93AD0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C93AD0">
        <w:rPr>
          <w:sz w:val="28"/>
          <w:szCs w:val="28"/>
        </w:rPr>
        <w:t xml:space="preserve"> социального обслуживания на дому граждан пожилого возраста и инвалидов</w:t>
      </w:r>
      <w:r>
        <w:rPr>
          <w:sz w:val="28"/>
          <w:szCs w:val="28"/>
        </w:rPr>
        <w:t>, которые обслуживают 60 человек.</w:t>
      </w:r>
    </w:p>
    <w:p w:rsidR="00D90235" w:rsidRPr="008B2046" w:rsidRDefault="00D90235" w:rsidP="00D90235">
      <w:pPr>
        <w:tabs>
          <w:tab w:val="left" w:pos="993"/>
        </w:tabs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Учитывая увеличение населения на проектируемой территории, при строительстве районных и краевых объектов социального обслуживания на территории Кореновского района,  н</w:t>
      </w:r>
      <w:r w:rsidRPr="008B2046">
        <w:rPr>
          <w:rFonts w:eastAsia="Arial Unicode MS"/>
          <w:sz w:val="28"/>
          <w:szCs w:val="28"/>
        </w:rPr>
        <w:t>а расчетный срок</w:t>
      </w:r>
      <w:r>
        <w:rPr>
          <w:rFonts w:eastAsia="Arial Unicode MS"/>
          <w:sz w:val="28"/>
          <w:szCs w:val="28"/>
        </w:rPr>
        <w:t xml:space="preserve"> необходимо предусмотреть обеспечение населения Журавского сельского поселения местами в этих учреждениях</w:t>
      </w:r>
      <w:r w:rsidRPr="008B2046">
        <w:rPr>
          <w:rFonts w:eastAsia="Arial Unicode MS"/>
          <w:sz w:val="28"/>
          <w:szCs w:val="28"/>
        </w:rPr>
        <w:t>:</w:t>
      </w:r>
    </w:p>
    <w:p w:rsidR="00D90235" w:rsidRPr="008B2046" w:rsidRDefault="00D90235" w:rsidP="00AB0644">
      <w:pPr>
        <w:pStyle w:val="a7"/>
        <w:numPr>
          <w:ilvl w:val="0"/>
          <w:numId w:val="28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 мест в детских домах интернатах;</w:t>
      </w:r>
    </w:p>
    <w:p w:rsidR="00D90235" w:rsidRPr="008B2046" w:rsidRDefault="00D90235" w:rsidP="00AB0644">
      <w:pPr>
        <w:pStyle w:val="a7"/>
        <w:numPr>
          <w:ilvl w:val="0"/>
          <w:numId w:val="28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23</w:t>
      </w:r>
      <w:r w:rsidRPr="008B2046">
        <w:rPr>
          <w:rFonts w:eastAsia="Arial Unicode MS"/>
          <w:sz w:val="28"/>
          <w:szCs w:val="28"/>
          <w:lang w:val="ru-RU"/>
        </w:rPr>
        <w:t xml:space="preserve"> мест вдома</w:t>
      </w:r>
      <w:r>
        <w:rPr>
          <w:rFonts w:eastAsia="Arial Unicode MS"/>
          <w:sz w:val="28"/>
          <w:szCs w:val="28"/>
          <w:lang w:val="ru-RU"/>
        </w:rPr>
        <w:t>х</w:t>
      </w:r>
      <w:r w:rsidRPr="008B2046">
        <w:rPr>
          <w:rFonts w:eastAsia="Arial Unicode MS"/>
          <w:sz w:val="28"/>
          <w:szCs w:val="28"/>
          <w:lang w:val="ru-RU"/>
        </w:rPr>
        <w:t>-интернат</w:t>
      </w:r>
      <w:r>
        <w:rPr>
          <w:rFonts w:eastAsia="Arial Unicode MS"/>
          <w:sz w:val="28"/>
          <w:szCs w:val="28"/>
          <w:lang w:val="ru-RU"/>
        </w:rPr>
        <w:t>ах</w:t>
      </w:r>
      <w:r w:rsidR="0068463F">
        <w:rPr>
          <w:rFonts w:eastAsia="Arial Unicode MS"/>
          <w:sz w:val="28"/>
          <w:szCs w:val="28"/>
          <w:lang w:val="ru-RU"/>
        </w:rPr>
        <w:t xml:space="preserve"> </w:t>
      </w:r>
      <w:r w:rsidRPr="008B2046">
        <w:rPr>
          <w:rFonts w:eastAsia="Arial Unicode MS"/>
          <w:sz w:val="28"/>
          <w:szCs w:val="28"/>
          <w:lang w:val="ru-RU"/>
        </w:rPr>
        <w:t>для престарелых;</w:t>
      </w:r>
    </w:p>
    <w:p w:rsidR="00D90235" w:rsidRPr="008B2046" w:rsidRDefault="00D90235" w:rsidP="00AB0644">
      <w:pPr>
        <w:pStyle w:val="a7"/>
        <w:numPr>
          <w:ilvl w:val="0"/>
          <w:numId w:val="28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3 мест в </w:t>
      </w:r>
      <w:r w:rsidRPr="008B2046">
        <w:rPr>
          <w:rFonts w:eastAsia="Arial Unicode MS"/>
          <w:sz w:val="28"/>
          <w:szCs w:val="28"/>
          <w:lang w:val="ru-RU"/>
        </w:rPr>
        <w:t>дома</w:t>
      </w:r>
      <w:r>
        <w:rPr>
          <w:rFonts w:eastAsia="Arial Unicode MS"/>
          <w:sz w:val="28"/>
          <w:szCs w:val="28"/>
          <w:lang w:val="ru-RU"/>
        </w:rPr>
        <w:t>х-</w:t>
      </w:r>
      <w:r w:rsidRPr="008B2046">
        <w:rPr>
          <w:rFonts w:eastAsia="Arial Unicode MS"/>
          <w:sz w:val="28"/>
          <w:szCs w:val="28"/>
          <w:lang w:val="ru-RU"/>
        </w:rPr>
        <w:t>интернат</w:t>
      </w:r>
      <w:r>
        <w:rPr>
          <w:rFonts w:eastAsia="Arial Unicode MS"/>
          <w:sz w:val="28"/>
          <w:szCs w:val="28"/>
          <w:lang w:val="ru-RU"/>
        </w:rPr>
        <w:t>ах</w:t>
      </w:r>
      <w:r w:rsidRPr="008B2046">
        <w:rPr>
          <w:rFonts w:eastAsia="Arial Unicode MS"/>
          <w:sz w:val="28"/>
          <w:szCs w:val="28"/>
          <w:lang w:val="ru-RU"/>
        </w:rPr>
        <w:t xml:space="preserve"> для взрослых инва</w:t>
      </w:r>
      <w:r>
        <w:rPr>
          <w:rFonts w:eastAsia="Arial Unicode MS"/>
          <w:sz w:val="28"/>
          <w:szCs w:val="28"/>
          <w:lang w:val="ru-RU"/>
        </w:rPr>
        <w:t>лидов с физическими нарушениями.</w:t>
      </w:r>
    </w:p>
    <w:p w:rsidR="00D90235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Место размещения и вместимость данных учреждений с учетом потребности  других поселений определяется администрацией Кореновского района.</w:t>
      </w:r>
    </w:p>
    <w:p w:rsidR="00D90235" w:rsidRPr="008B2046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Помимо этого, на расчетный срок муниципальному образованию необходимо обеспечить:</w:t>
      </w:r>
    </w:p>
    <w:p w:rsidR="00D90235" w:rsidRPr="008B2046" w:rsidRDefault="00D90235" w:rsidP="00AB0644">
      <w:pPr>
        <w:pStyle w:val="a7"/>
        <w:numPr>
          <w:ilvl w:val="0"/>
          <w:numId w:val="28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lastRenderedPageBreak/>
        <w:t xml:space="preserve">48 человек </w:t>
      </w:r>
      <w:r w:rsidRPr="008B2046">
        <w:rPr>
          <w:rFonts w:eastAsia="Arial Unicode MS"/>
          <w:sz w:val="28"/>
          <w:szCs w:val="28"/>
          <w:lang w:val="ru-RU"/>
        </w:rPr>
        <w:t>специальны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жилы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дома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и групп</w:t>
      </w:r>
      <w:r>
        <w:rPr>
          <w:rFonts w:eastAsia="Arial Unicode MS"/>
          <w:sz w:val="28"/>
          <w:szCs w:val="28"/>
          <w:lang w:val="ru-RU"/>
        </w:rPr>
        <w:t>ами</w:t>
      </w:r>
      <w:r w:rsidRPr="008B2046">
        <w:rPr>
          <w:rFonts w:eastAsia="Arial Unicode MS"/>
          <w:sz w:val="28"/>
          <w:szCs w:val="28"/>
          <w:lang w:val="ru-RU"/>
        </w:rPr>
        <w:t xml:space="preserve"> кварт</w:t>
      </w:r>
      <w:r>
        <w:rPr>
          <w:rFonts w:eastAsia="Arial Unicode MS"/>
          <w:sz w:val="28"/>
          <w:szCs w:val="28"/>
          <w:lang w:val="ru-RU"/>
        </w:rPr>
        <w:t>ир для ветеранов войны и труда,</w:t>
      </w:r>
      <w:r w:rsidRPr="008B2046">
        <w:rPr>
          <w:rFonts w:eastAsia="Arial Unicode MS"/>
          <w:sz w:val="28"/>
          <w:szCs w:val="28"/>
          <w:lang w:val="ru-RU"/>
        </w:rPr>
        <w:t xml:space="preserve"> одиноких престарелых;</w:t>
      </w:r>
    </w:p>
    <w:p w:rsidR="00D90235" w:rsidRDefault="00D90235" w:rsidP="00AB0644">
      <w:pPr>
        <w:pStyle w:val="a7"/>
        <w:numPr>
          <w:ilvl w:val="0"/>
          <w:numId w:val="28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2человека</w:t>
      </w:r>
      <w:r w:rsidRPr="008B2046">
        <w:rPr>
          <w:rFonts w:eastAsia="Arial Unicode MS"/>
          <w:sz w:val="28"/>
          <w:szCs w:val="28"/>
          <w:lang w:val="ru-RU"/>
        </w:rPr>
        <w:t>специальны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жилы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дома</w:t>
      </w:r>
      <w:r>
        <w:rPr>
          <w:rFonts w:eastAsia="Arial Unicode MS"/>
          <w:sz w:val="28"/>
          <w:szCs w:val="28"/>
          <w:lang w:val="ru-RU"/>
        </w:rPr>
        <w:t>ми</w:t>
      </w:r>
      <w:r w:rsidRPr="008B2046">
        <w:rPr>
          <w:rFonts w:eastAsia="Arial Unicode MS"/>
          <w:sz w:val="28"/>
          <w:szCs w:val="28"/>
          <w:lang w:val="ru-RU"/>
        </w:rPr>
        <w:t xml:space="preserve"> и групп</w:t>
      </w:r>
      <w:r>
        <w:rPr>
          <w:rFonts w:eastAsia="Arial Unicode MS"/>
          <w:sz w:val="28"/>
          <w:szCs w:val="28"/>
          <w:lang w:val="ru-RU"/>
        </w:rPr>
        <w:t>ами</w:t>
      </w:r>
      <w:r w:rsidRPr="008B2046">
        <w:rPr>
          <w:rFonts w:eastAsia="Arial Unicode MS"/>
          <w:sz w:val="28"/>
          <w:szCs w:val="28"/>
          <w:lang w:val="ru-RU"/>
        </w:rPr>
        <w:t xml:space="preserve"> квартир для инвалидов на креслах колясках и их семей</w:t>
      </w:r>
      <w:r>
        <w:rPr>
          <w:rFonts w:eastAsia="Arial Unicode MS"/>
          <w:sz w:val="28"/>
          <w:szCs w:val="28"/>
          <w:lang w:val="ru-RU"/>
        </w:rPr>
        <w:t>.</w:t>
      </w:r>
    </w:p>
    <w:p w:rsidR="00D90235" w:rsidRPr="007A307A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7A307A">
        <w:rPr>
          <w:rFonts w:eastAsia="Arial Unicode MS"/>
          <w:b/>
          <w:sz w:val="28"/>
          <w:szCs w:val="28"/>
        </w:rPr>
        <w:t>Спортивные объекты.</w:t>
      </w:r>
      <w:r w:rsidR="003A37B2">
        <w:rPr>
          <w:rFonts w:eastAsia="Arial Unicode MS"/>
          <w:b/>
          <w:sz w:val="28"/>
          <w:szCs w:val="28"/>
        </w:rPr>
        <w:t xml:space="preserve"> </w:t>
      </w:r>
      <w:r w:rsidRPr="007A307A">
        <w:rPr>
          <w:rFonts w:eastAsia="Arial Unicode MS"/>
          <w:sz w:val="28"/>
          <w:szCs w:val="28"/>
        </w:rPr>
        <w:t xml:space="preserve">Сеть физкультурно-спортивных объектов в </w:t>
      </w:r>
      <w:r>
        <w:rPr>
          <w:rFonts w:eastAsia="Arial Unicode MS"/>
          <w:sz w:val="28"/>
          <w:szCs w:val="28"/>
        </w:rPr>
        <w:t>Журавс</w:t>
      </w:r>
      <w:r w:rsidRPr="007A307A">
        <w:rPr>
          <w:rFonts w:eastAsia="Arial Unicode MS"/>
          <w:sz w:val="28"/>
          <w:szCs w:val="28"/>
        </w:rPr>
        <w:t xml:space="preserve">ком сельском поселении представляет собой систему, состоящую из </w:t>
      </w:r>
      <w:r>
        <w:rPr>
          <w:rFonts w:eastAsia="Arial Unicode MS"/>
          <w:sz w:val="28"/>
          <w:szCs w:val="28"/>
        </w:rPr>
        <w:t>7 </w:t>
      </w:r>
      <w:r w:rsidRPr="007A307A">
        <w:rPr>
          <w:rFonts w:eastAsia="Arial Unicode MS"/>
          <w:sz w:val="28"/>
          <w:szCs w:val="28"/>
        </w:rPr>
        <w:t>объект</w:t>
      </w:r>
      <w:r>
        <w:rPr>
          <w:rFonts w:eastAsia="Arial Unicode MS"/>
          <w:sz w:val="28"/>
          <w:szCs w:val="28"/>
        </w:rPr>
        <w:t>ов</w:t>
      </w:r>
      <w:r w:rsidRPr="007A307A">
        <w:rPr>
          <w:rFonts w:eastAsia="Arial Unicode MS"/>
          <w:sz w:val="28"/>
          <w:szCs w:val="28"/>
        </w:rPr>
        <w:t xml:space="preserve"> физической культуры и спорта — сооружений общеобразовательных учреждений и объектов сети общего пользования, в том числе:</w:t>
      </w:r>
    </w:p>
    <w:p w:rsidR="00D90235" w:rsidRDefault="00D90235" w:rsidP="00AB0644">
      <w:pPr>
        <w:pStyle w:val="a7"/>
        <w:numPr>
          <w:ilvl w:val="0"/>
          <w:numId w:val="30"/>
        </w:numPr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5 плоскостных спортивных сооружений;</w:t>
      </w:r>
    </w:p>
    <w:p w:rsidR="00D90235" w:rsidRDefault="00D90235" w:rsidP="00AB0644">
      <w:pPr>
        <w:pStyle w:val="a7"/>
        <w:numPr>
          <w:ilvl w:val="0"/>
          <w:numId w:val="30"/>
        </w:numPr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 спортивных залов;</w:t>
      </w:r>
    </w:p>
    <w:p w:rsidR="00D90235" w:rsidRPr="008B2046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Некоторые</w:t>
      </w:r>
      <w:r w:rsidRPr="008B2046">
        <w:rPr>
          <w:rFonts w:eastAsia="Arial Unicode MS"/>
          <w:sz w:val="28"/>
          <w:szCs w:val="28"/>
        </w:rPr>
        <w:t xml:space="preserve"> из о</w:t>
      </w:r>
      <w:r>
        <w:rPr>
          <w:rFonts w:eastAsia="Arial Unicode MS"/>
          <w:sz w:val="28"/>
          <w:szCs w:val="28"/>
        </w:rPr>
        <w:t>бо</w:t>
      </w:r>
      <w:r w:rsidRPr="008B2046">
        <w:rPr>
          <w:rFonts w:eastAsia="Arial Unicode MS"/>
          <w:sz w:val="28"/>
          <w:szCs w:val="28"/>
        </w:rPr>
        <w:t>значенных  спортивных объектов нуждаются в</w:t>
      </w:r>
      <w:r>
        <w:rPr>
          <w:rFonts w:eastAsia="Arial Unicode MS"/>
          <w:sz w:val="28"/>
          <w:szCs w:val="28"/>
        </w:rPr>
        <w:t> </w:t>
      </w:r>
      <w:r w:rsidRPr="008B2046">
        <w:rPr>
          <w:rFonts w:eastAsia="Arial Unicode MS"/>
          <w:sz w:val="28"/>
          <w:szCs w:val="28"/>
        </w:rPr>
        <w:t>модернизации, реконструкции, укреплении и оснащении, их</w:t>
      </w:r>
      <w:r>
        <w:rPr>
          <w:rFonts w:eastAsia="Arial Unicode MS"/>
          <w:sz w:val="28"/>
          <w:szCs w:val="28"/>
        </w:rPr>
        <w:t> </w:t>
      </w:r>
      <w:r w:rsidRPr="008B2046">
        <w:rPr>
          <w:rFonts w:eastAsia="Arial Unicode MS"/>
          <w:sz w:val="28"/>
          <w:szCs w:val="28"/>
        </w:rPr>
        <w:t xml:space="preserve">количественный состав не в состоянии обеспечить потребности населения </w:t>
      </w:r>
      <w:r>
        <w:rPr>
          <w:rFonts w:eastAsia="Arial Unicode MS"/>
          <w:sz w:val="28"/>
          <w:szCs w:val="28"/>
        </w:rPr>
        <w:t>муниципального образования</w:t>
      </w:r>
      <w:r w:rsidRPr="008B2046">
        <w:rPr>
          <w:rFonts w:eastAsia="Arial Unicode MS"/>
          <w:sz w:val="28"/>
          <w:szCs w:val="28"/>
        </w:rPr>
        <w:t>.</w:t>
      </w:r>
    </w:p>
    <w:p w:rsidR="00D90235" w:rsidRPr="008B2046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8B2046">
        <w:rPr>
          <w:rFonts w:eastAsia="Arial Unicode MS"/>
          <w:sz w:val="28"/>
          <w:szCs w:val="28"/>
        </w:rPr>
        <w:t xml:space="preserve">В целях обеспечения </w:t>
      </w:r>
      <w:r>
        <w:rPr>
          <w:rFonts w:eastAsia="Arial Unicode MS"/>
          <w:sz w:val="28"/>
          <w:szCs w:val="28"/>
        </w:rPr>
        <w:t xml:space="preserve">минимальной </w:t>
      </w:r>
      <w:r w:rsidRPr="008B2046">
        <w:rPr>
          <w:rFonts w:eastAsia="Arial Unicode MS"/>
          <w:sz w:val="28"/>
          <w:szCs w:val="28"/>
        </w:rPr>
        <w:t xml:space="preserve">потребности населения </w:t>
      </w:r>
      <w:r>
        <w:rPr>
          <w:rFonts w:eastAsia="Arial Unicode MS"/>
          <w:sz w:val="28"/>
          <w:szCs w:val="28"/>
        </w:rPr>
        <w:t>Журавского сельского поселения</w:t>
      </w:r>
      <w:r w:rsidRPr="008B2046">
        <w:rPr>
          <w:rFonts w:eastAsia="Arial Unicode MS"/>
          <w:sz w:val="28"/>
          <w:szCs w:val="28"/>
        </w:rPr>
        <w:t xml:space="preserve"> в объектах спортивной инфраструктуры на расчетный срок</w:t>
      </w:r>
      <w:r w:rsidR="0068463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генеральным планом предусмотрены территории для проведения следующих мероприятий</w:t>
      </w:r>
      <w:r w:rsidRPr="008B2046">
        <w:rPr>
          <w:rFonts w:eastAsia="Arial Unicode MS"/>
          <w:sz w:val="28"/>
          <w:szCs w:val="28"/>
        </w:rPr>
        <w:t>:</w:t>
      </w:r>
    </w:p>
    <w:p w:rsidR="00D90235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 xml:space="preserve">строительство помещений для физкультурно-оздоровительных занятий </w:t>
      </w:r>
      <w:r>
        <w:rPr>
          <w:rFonts w:eastAsia="Arial Unicode MS"/>
          <w:sz w:val="28"/>
          <w:szCs w:val="28"/>
          <w:lang w:val="ru-RU"/>
        </w:rPr>
        <w:t>с доведением их общей площади (с учетом существующих объектов)до 350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>
        <w:rPr>
          <w:rFonts w:eastAsia="Arial Unicode MS"/>
          <w:sz w:val="28"/>
          <w:szCs w:val="28"/>
          <w:lang w:val="ru-RU"/>
        </w:rPr>
        <w:t>;</w:t>
      </w:r>
    </w:p>
    <w:p w:rsidR="00D90235" w:rsidRPr="008B2046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строительство новых </w:t>
      </w:r>
      <w:r w:rsidRPr="008B2046">
        <w:rPr>
          <w:rFonts w:eastAsia="Arial Unicode MS"/>
          <w:sz w:val="28"/>
          <w:szCs w:val="28"/>
          <w:lang w:val="ru-RU"/>
        </w:rPr>
        <w:t>спортивных залов общего пользования  с доведением их совокупной площади</w:t>
      </w:r>
      <w:r>
        <w:rPr>
          <w:rFonts w:eastAsia="Arial Unicode MS"/>
          <w:sz w:val="28"/>
          <w:szCs w:val="28"/>
          <w:lang w:val="ru-RU"/>
        </w:rPr>
        <w:t xml:space="preserve"> пола (с учетом существующих объектов)</w:t>
      </w:r>
      <w:r w:rsidRPr="008B2046">
        <w:rPr>
          <w:rFonts w:eastAsia="Arial Unicode MS"/>
          <w:sz w:val="28"/>
          <w:szCs w:val="28"/>
          <w:lang w:val="ru-RU"/>
        </w:rPr>
        <w:t xml:space="preserve"> до </w:t>
      </w:r>
      <w:r>
        <w:rPr>
          <w:rFonts w:eastAsia="Arial Unicode MS"/>
          <w:sz w:val="28"/>
          <w:szCs w:val="28"/>
          <w:lang w:val="ru-RU"/>
        </w:rPr>
        <w:t>350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 w:rsidRPr="008B2046">
        <w:rPr>
          <w:rFonts w:eastAsia="Arial Unicode MS"/>
          <w:sz w:val="28"/>
          <w:szCs w:val="28"/>
          <w:lang w:val="ru-RU"/>
        </w:rPr>
        <w:t>;</w:t>
      </w:r>
    </w:p>
    <w:p w:rsidR="00D90235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строительство с</w:t>
      </w:r>
      <w:r w:rsidRPr="008B2046">
        <w:rPr>
          <w:rFonts w:eastAsia="Arial Unicode MS"/>
          <w:sz w:val="28"/>
          <w:szCs w:val="28"/>
          <w:lang w:val="ru-RU"/>
        </w:rPr>
        <w:t>портивно-тренажерны</w:t>
      </w:r>
      <w:r>
        <w:rPr>
          <w:rFonts w:eastAsia="Arial Unicode MS"/>
          <w:sz w:val="28"/>
          <w:szCs w:val="28"/>
          <w:lang w:val="ru-RU"/>
        </w:rPr>
        <w:t>х</w:t>
      </w:r>
      <w:r w:rsidRPr="008B2046">
        <w:rPr>
          <w:rFonts w:eastAsia="Arial Unicode MS"/>
          <w:sz w:val="28"/>
          <w:szCs w:val="28"/>
          <w:lang w:val="ru-RU"/>
        </w:rPr>
        <w:t xml:space="preserve"> зал</w:t>
      </w:r>
      <w:r>
        <w:rPr>
          <w:rFonts w:eastAsia="Arial Unicode MS"/>
          <w:sz w:val="28"/>
          <w:szCs w:val="28"/>
          <w:lang w:val="ru-RU"/>
        </w:rPr>
        <w:t>ов</w:t>
      </w:r>
      <w:r w:rsidRPr="008B2046">
        <w:rPr>
          <w:rFonts w:eastAsia="Arial Unicode MS"/>
          <w:sz w:val="28"/>
          <w:szCs w:val="28"/>
          <w:lang w:val="ru-RU"/>
        </w:rPr>
        <w:t xml:space="preserve"> повседневного обслуживания</w:t>
      </w:r>
      <w:r>
        <w:rPr>
          <w:rFonts w:eastAsia="Arial Unicode MS"/>
          <w:sz w:val="28"/>
          <w:szCs w:val="28"/>
          <w:lang w:val="ru-RU"/>
        </w:rPr>
        <w:t xml:space="preserve"> (с учетом существующих объектов) общей площадью пола350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>
        <w:rPr>
          <w:rFonts w:eastAsia="Arial Unicode MS"/>
          <w:sz w:val="28"/>
          <w:szCs w:val="28"/>
          <w:lang w:val="ru-RU"/>
        </w:rPr>
        <w:t>;</w:t>
      </w:r>
    </w:p>
    <w:p w:rsidR="00D90235" w:rsidRPr="008B2046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строительство бассейнов с доведением их совокупной площади</w:t>
      </w:r>
      <w:r>
        <w:rPr>
          <w:rFonts w:eastAsia="Arial Unicode MS"/>
          <w:sz w:val="28"/>
          <w:szCs w:val="28"/>
          <w:lang w:val="ru-RU"/>
        </w:rPr>
        <w:t xml:space="preserve"> (с учетом существующих объектов)</w:t>
      </w:r>
      <w:r w:rsidRPr="008B2046">
        <w:rPr>
          <w:rFonts w:eastAsia="Arial Unicode MS"/>
          <w:sz w:val="28"/>
          <w:szCs w:val="28"/>
          <w:lang w:val="ru-RU"/>
        </w:rPr>
        <w:t xml:space="preserve"> до </w:t>
      </w:r>
      <w:r>
        <w:rPr>
          <w:rFonts w:eastAsia="Arial Unicode MS"/>
          <w:sz w:val="28"/>
          <w:szCs w:val="28"/>
          <w:lang w:val="ru-RU"/>
        </w:rPr>
        <w:t>110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 w:rsidRPr="008B2046">
        <w:rPr>
          <w:rFonts w:eastAsia="Arial Unicode MS"/>
          <w:sz w:val="28"/>
          <w:szCs w:val="28"/>
          <w:lang w:val="ru-RU"/>
        </w:rPr>
        <w:t>;</w:t>
      </w:r>
    </w:p>
    <w:p w:rsidR="00D90235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строительство плоскостных спортивных сооружений с доведением их совокупной площади</w:t>
      </w:r>
      <w:r>
        <w:rPr>
          <w:rFonts w:eastAsia="Arial Unicode MS"/>
          <w:sz w:val="28"/>
          <w:szCs w:val="28"/>
          <w:lang w:val="ru-RU"/>
        </w:rPr>
        <w:t xml:space="preserve"> (с учетом существующих объектов)</w:t>
      </w:r>
      <w:r w:rsidRPr="008B2046">
        <w:rPr>
          <w:rFonts w:eastAsia="Arial Unicode MS"/>
          <w:sz w:val="28"/>
          <w:szCs w:val="28"/>
          <w:lang w:val="ru-RU"/>
        </w:rPr>
        <w:t xml:space="preserve"> до </w:t>
      </w:r>
      <w:r>
        <w:rPr>
          <w:rFonts w:eastAsia="Arial Unicode MS"/>
          <w:sz w:val="28"/>
          <w:szCs w:val="28"/>
          <w:lang w:val="ru-RU"/>
        </w:rPr>
        <w:t>8</w:t>
      </w:r>
      <w:r w:rsidRPr="008B2046">
        <w:rPr>
          <w:rFonts w:eastAsia="Arial Unicode MS"/>
          <w:sz w:val="28"/>
          <w:szCs w:val="28"/>
          <w:lang w:val="ru-RU"/>
        </w:rPr>
        <w:t>,</w:t>
      </w:r>
      <w:r>
        <w:rPr>
          <w:rFonts w:eastAsia="Arial Unicode MS"/>
          <w:sz w:val="28"/>
          <w:szCs w:val="28"/>
          <w:lang w:val="ru-RU"/>
        </w:rPr>
        <w:t>2</w:t>
      </w:r>
      <w:r w:rsidRPr="008B2046">
        <w:rPr>
          <w:rFonts w:eastAsia="Arial Unicode MS"/>
          <w:sz w:val="28"/>
          <w:szCs w:val="28"/>
          <w:lang w:val="ru-RU"/>
        </w:rPr>
        <w:t xml:space="preserve"> тыс.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 w:rsidRPr="008B2046">
        <w:rPr>
          <w:rFonts w:eastAsia="Arial Unicode MS"/>
          <w:sz w:val="28"/>
          <w:szCs w:val="28"/>
          <w:lang w:val="ru-RU"/>
        </w:rPr>
        <w:t>;</w:t>
      </w:r>
    </w:p>
    <w:p w:rsidR="00D90235" w:rsidRPr="008B2046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строительство новой или реконструкция существующей детско-юношеской спортивной школы с доведением общей площади пола залов (с учетом существующих объектов)до 45 м</w:t>
      </w:r>
      <w:r w:rsidRPr="008B2046">
        <w:rPr>
          <w:rFonts w:eastAsia="Arial Unicode MS"/>
          <w:sz w:val="28"/>
          <w:szCs w:val="28"/>
          <w:vertAlign w:val="superscript"/>
          <w:lang w:val="ru-RU"/>
        </w:rPr>
        <w:t>2</w:t>
      </w:r>
      <w:r>
        <w:rPr>
          <w:rFonts w:eastAsia="Arial Unicode MS"/>
          <w:sz w:val="28"/>
          <w:szCs w:val="28"/>
          <w:lang w:val="ru-RU"/>
        </w:rPr>
        <w:t>;</w:t>
      </w:r>
    </w:p>
    <w:p w:rsidR="00D90235" w:rsidRPr="00720874" w:rsidRDefault="00D90235" w:rsidP="00AB0644">
      <w:pPr>
        <w:pStyle w:val="a7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 w:rsidRPr="00720874">
        <w:rPr>
          <w:rFonts w:eastAsia="Arial Unicode MS"/>
          <w:spacing w:val="-2"/>
          <w:sz w:val="28"/>
          <w:szCs w:val="28"/>
          <w:lang w:val="ru-RU"/>
        </w:rPr>
        <w:lastRenderedPageBreak/>
        <w:t>строительство спортивно-досуговых центров с доведением совокупной площади залов (с учетом существующих объектов) до 1,3 тыс. м</w:t>
      </w:r>
      <w:r w:rsidRPr="00720874">
        <w:rPr>
          <w:rFonts w:eastAsia="Arial Unicode MS"/>
          <w:spacing w:val="-2"/>
          <w:sz w:val="28"/>
          <w:szCs w:val="28"/>
          <w:vertAlign w:val="superscript"/>
          <w:lang w:val="ru-RU"/>
        </w:rPr>
        <w:t>2</w:t>
      </w:r>
      <w:r w:rsidRPr="00720874">
        <w:rPr>
          <w:rFonts w:eastAsia="Arial Unicode MS"/>
          <w:spacing w:val="-2"/>
          <w:sz w:val="28"/>
          <w:szCs w:val="28"/>
          <w:lang w:val="ru-RU"/>
        </w:rPr>
        <w:t>.</w:t>
      </w:r>
    </w:p>
    <w:p w:rsidR="00D90235" w:rsidRPr="0067701F" w:rsidRDefault="00D90235" w:rsidP="00D90235">
      <w:pPr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Всего для обеспечения постоянного населения учреждениями физкультуры и спорта на проектируемой территории необходимо предусмотреть 3 га территорий физкультурно-спортивных учреждений</w:t>
      </w:r>
      <w:r w:rsidRPr="0067701F">
        <w:rPr>
          <w:rFonts w:eastAsia="Arial Unicode MS"/>
          <w:sz w:val="28"/>
          <w:szCs w:val="28"/>
        </w:rPr>
        <w:t>.</w:t>
      </w:r>
    </w:p>
    <w:p w:rsidR="00D90235" w:rsidRDefault="00D90235" w:rsidP="00D90235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8B2046">
        <w:rPr>
          <w:rFonts w:eastAsia="Arial Unicode MS"/>
          <w:b/>
          <w:sz w:val="28"/>
          <w:szCs w:val="28"/>
        </w:rPr>
        <w:t>Учреждения культуры и  искусства.</w:t>
      </w:r>
      <w:r>
        <w:rPr>
          <w:rFonts w:eastAsia="Arial Unicode MS"/>
          <w:b/>
          <w:sz w:val="28"/>
          <w:szCs w:val="28"/>
        </w:rPr>
        <w:t xml:space="preserve"> </w:t>
      </w:r>
      <w:r w:rsidRPr="00471FA3">
        <w:rPr>
          <w:sz w:val="28"/>
          <w:szCs w:val="28"/>
        </w:rPr>
        <w:t xml:space="preserve">Учреждения культуры </w:t>
      </w:r>
      <w:r>
        <w:rPr>
          <w:sz w:val="28"/>
          <w:szCs w:val="28"/>
        </w:rPr>
        <w:t>проектируемой территории</w:t>
      </w:r>
      <w:r w:rsidRPr="00471FA3">
        <w:rPr>
          <w:sz w:val="28"/>
          <w:szCs w:val="28"/>
        </w:rPr>
        <w:t xml:space="preserve"> представлены </w:t>
      </w:r>
      <w:r>
        <w:rPr>
          <w:sz w:val="28"/>
          <w:szCs w:val="28"/>
        </w:rPr>
        <w:t>2 клубными учреждения общей вместимостью 675 мест и 2 сельскими библиотеками вместимостью 40 мест.</w:t>
      </w:r>
    </w:p>
    <w:p w:rsidR="00D90235" w:rsidRPr="0067701F" w:rsidRDefault="00D90235" w:rsidP="00D90235">
      <w:pPr>
        <w:widowControl w:val="0"/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7701F">
        <w:rPr>
          <w:sz w:val="28"/>
          <w:szCs w:val="28"/>
        </w:rPr>
        <w:t>иблиотечны</w:t>
      </w:r>
      <w:r>
        <w:rPr>
          <w:sz w:val="28"/>
          <w:szCs w:val="28"/>
        </w:rPr>
        <w:t>й</w:t>
      </w:r>
      <w:r w:rsidRPr="0067701F">
        <w:rPr>
          <w:sz w:val="28"/>
          <w:szCs w:val="28"/>
        </w:rPr>
        <w:t xml:space="preserve">  фонд</w:t>
      </w:r>
      <w:r>
        <w:rPr>
          <w:sz w:val="28"/>
          <w:szCs w:val="28"/>
        </w:rPr>
        <w:t xml:space="preserve"> библиотеки составляет22,8 тыс.</w:t>
      </w:r>
      <w:r w:rsidRPr="0067701F">
        <w:rPr>
          <w:sz w:val="28"/>
          <w:szCs w:val="28"/>
        </w:rPr>
        <w:t xml:space="preserve"> экземпляров</w:t>
      </w:r>
      <w:r>
        <w:rPr>
          <w:sz w:val="28"/>
          <w:szCs w:val="28"/>
        </w:rPr>
        <w:t>.</w:t>
      </w:r>
    </w:p>
    <w:p w:rsidR="00D90235" w:rsidRPr="00720874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720874">
        <w:rPr>
          <w:rFonts w:eastAsia="Arial Unicode MS"/>
          <w:sz w:val="28"/>
          <w:szCs w:val="28"/>
        </w:rPr>
        <w:t>Существующие учреждения культуры и искусства в полной мере удовлетворяют потребностям как существующего населения, так и проект</w:t>
      </w:r>
      <w:r>
        <w:rPr>
          <w:rFonts w:eastAsia="Arial Unicode MS"/>
          <w:sz w:val="28"/>
          <w:szCs w:val="28"/>
        </w:rPr>
        <w:t>н</w:t>
      </w:r>
      <w:r w:rsidRPr="00720874">
        <w:rPr>
          <w:rFonts w:eastAsia="Arial Unicode MS"/>
          <w:sz w:val="28"/>
          <w:szCs w:val="28"/>
        </w:rPr>
        <w:t>ого населения.</w:t>
      </w:r>
    </w:p>
    <w:p w:rsidR="00D90235" w:rsidRPr="007A307A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8B2046">
        <w:rPr>
          <w:rFonts w:eastAsia="Arial Unicode MS"/>
          <w:b/>
          <w:sz w:val="28"/>
          <w:szCs w:val="28"/>
        </w:rPr>
        <w:t>Потребительская сфера.</w:t>
      </w:r>
      <w:r>
        <w:rPr>
          <w:rFonts w:eastAsia="Arial Unicode MS"/>
          <w:b/>
          <w:sz w:val="28"/>
          <w:szCs w:val="28"/>
        </w:rPr>
        <w:t xml:space="preserve"> </w:t>
      </w:r>
      <w:r w:rsidRPr="008B2046">
        <w:rPr>
          <w:rFonts w:eastAsia="Arial Unicode MS"/>
          <w:sz w:val="28"/>
          <w:szCs w:val="28"/>
        </w:rPr>
        <w:t>В сферу потребительского р</w:t>
      </w:r>
      <w:r>
        <w:rPr>
          <w:rFonts w:eastAsia="Arial Unicode MS"/>
          <w:sz w:val="28"/>
          <w:szCs w:val="28"/>
        </w:rPr>
        <w:t>ы</w:t>
      </w:r>
      <w:r w:rsidRPr="008B2046">
        <w:rPr>
          <w:rFonts w:eastAsia="Arial Unicode MS"/>
          <w:sz w:val="28"/>
          <w:szCs w:val="28"/>
        </w:rPr>
        <w:t>нка включаются предприятия торговли, общественного питания, бытового</w:t>
      </w:r>
      <w:r>
        <w:rPr>
          <w:rFonts w:eastAsia="Arial Unicode MS"/>
          <w:sz w:val="28"/>
          <w:szCs w:val="28"/>
        </w:rPr>
        <w:t xml:space="preserve"> и коммунального</w:t>
      </w:r>
      <w:r w:rsidRPr="008B2046">
        <w:rPr>
          <w:rFonts w:eastAsia="Arial Unicode MS"/>
          <w:sz w:val="28"/>
          <w:szCs w:val="28"/>
        </w:rPr>
        <w:t xml:space="preserve"> обслуживания населения.</w:t>
      </w:r>
    </w:p>
    <w:p w:rsidR="00D90235" w:rsidRPr="008B2046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8B2046">
        <w:rPr>
          <w:rFonts w:eastAsia="Arial Unicode MS"/>
          <w:sz w:val="28"/>
          <w:szCs w:val="28"/>
        </w:rPr>
        <w:t>Объекты потребительского рынка в наибольшей мере ориентированы на обслуживание как постоянного, так и временного</w:t>
      </w:r>
      <w:r>
        <w:rPr>
          <w:rFonts w:eastAsia="Arial Unicode MS"/>
          <w:sz w:val="28"/>
          <w:szCs w:val="28"/>
        </w:rPr>
        <w:t xml:space="preserve"> </w:t>
      </w:r>
      <w:r w:rsidRPr="008B2046">
        <w:rPr>
          <w:rFonts w:eastAsia="Arial Unicode MS"/>
          <w:sz w:val="28"/>
          <w:szCs w:val="28"/>
        </w:rPr>
        <w:t>населения.</w:t>
      </w:r>
      <w:r>
        <w:rPr>
          <w:rFonts w:eastAsia="Arial Unicode MS"/>
          <w:sz w:val="28"/>
          <w:szCs w:val="28"/>
        </w:rPr>
        <w:t xml:space="preserve"> </w:t>
      </w:r>
      <w:r w:rsidRPr="008B2046">
        <w:rPr>
          <w:rFonts w:eastAsia="Arial Unicode MS"/>
          <w:sz w:val="28"/>
          <w:szCs w:val="28"/>
        </w:rPr>
        <w:t>Развитие данной сферы в генеральном плане базируется на следующих основных положениях</w:t>
      </w:r>
      <w:r>
        <w:rPr>
          <w:rFonts w:eastAsia="Arial Unicode MS"/>
          <w:sz w:val="28"/>
          <w:szCs w:val="28"/>
        </w:rPr>
        <w:t>:</w:t>
      </w:r>
    </w:p>
    <w:p w:rsidR="00D90235" w:rsidRPr="008B2046" w:rsidRDefault="00D90235" w:rsidP="00AB0644">
      <w:pPr>
        <w:pStyle w:val="a7"/>
        <w:numPr>
          <w:ilvl w:val="0"/>
          <w:numId w:val="3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Формирование условий для организации и размещения сети предприятий потребительского рынка по схеме, обеспечивающей увеличение количества и мощности объектов</w:t>
      </w:r>
      <w:r>
        <w:rPr>
          <w:rFonts w:eastAsia="Arial Unicode MS"/>
          <w:sz w:val="28"/>
          <w:szCs w:val="28"/>
          <w:lang w:val="ru-RU"/>
        </w:rPr>
        <w:t>.</w:t>
      </w:r>
    </w:p>
    <w:p w:rsidR="00D90235" w:rsidRPr="008B2046" w:rsidRDefault="00D90235" w:rsidP="00AB0644">
      <w:pPr>
        <w:pStyle w:val="a7"/>
        <w:numPr>
          <w:ilvl w:val="0"/>
          <w:numId w:val="3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 xml:space="preserve">Развитие сети предприятий потребительского рынка с доведением уровня обеспеченности постоянного населения </w:t>
      </w:r>
      <w:r>
        <w:rPr>
          <w:rFonts w:eastAsia="Arial Unicode MS"/>
          <w:sz w:val="28"/>
          <w:szCs w:val="28"/>
          <w:lang w:val="ru-RU"/>
        </w:rPr>
        <w:t>согласно минимальным нормативам градостроительного проектирования.</w:t>
      </w:r>
    </w:p>
    <w:p w:rsidR="00D90235" w:rsidRPr="008B2046" w:rsidRDefault="00D90235" w:rsidP="00AB0644">
      <w:pPr>
        <w:pStyle w:val="a7"/>
        <w:numPr>
          <w:ilvl w:val="0"/>
          <w:numId w:val="3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Развитие на уровне кварталов магазинов мелкорозничной торговли с широким ассортиментом продовольственных и непродовольственных товаров, предприятий общественного питания и бытового обслуживания.</w:t>
      </w:r>
    </w:p>
    <w:p w:rsidR="00D90235" w:rsidRPr="008B2046" w:rsidRDefault="00D90235" w:rsidP="00AB0644">
      <w:pPr>
        <w:pStyle w:val="a7"/>
        <w:numPr>
          <w:ilvl w:val="0"/>
          <w:numId w:val="3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Формирование в жилых районах центральных торговых зон с высоким уровнем торгового обслуживания и услуг (специализированные непродовольственные магазины, рестораны, кафе, услуги по ремонту бытовой техники и др.).</w:t>
      </w:r>
    </w:p>
    <w:p w:rsidR="00D90235" w:rsidRPr="008B2046" w:rsidRDefault="00D90235" w:rsidP="00AB0644">
      <w:pPr>
        <w:pStyle w:val="a7"/>
        <w:numPr>
          <w:ilvl w:val="0"/>
          <w:numId w:val="31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z w:val="28"/>
          <w:szCs w:val="28"/>
          <w:lang w:val="ru-RU"/>
        </w:rPr>
      </w:pPr>
      <w:r w:rsidRPr="008B2046">
        <w:rPr>
          <w:rFonts w:eastAsia="Arial Unicode MS"/>
          <w:sz w:val="28"/>
          <w:szCs w:val="28"/>
          <w:lang w:val="ru-RU"/>
        </w:rPr>
        <w:t>Формирование зон торгового обслуживания вдоль автомагистралей и на территориях бывших производственных зон с созданием крупных многопрофильных и  мелкооптовых комплексов.</w:t>
      </w:r>
    </w:p>
    <w:p w:rsidR="00D90235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 w:rsidRPr="00FD0D96">
        <w:rPr>
          <w:rFonts w:eastAsia="Arial Unicode MS"/>
          <w:sz w:val="28"/>
          <w:szCs w:val="28"/>
        </w:rPr>
        <w:t xml:space="preserve">Учреждения потребительской сферы </w:t>
      </w:r>
      <w:r>
        <w:rPr>
          <w:rFonts w:eastAsia="Arial Unicode MS"/>
          <w:sz w:val="28"/>
          <w:szCs w:val="28"/>
        </w:rPr>
        <w:t>Журавского сельского поселения представлены 11-ю предприятиями розничной торговли</w:t>
      </w:r>
      <w:r w:rsidR="002B41B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общей площадью </w:t>
      </w:r>
      <w:r>
        <w:rPr>
          <w:rFonts w:eastAsia="Arial Unicode MS"/>
          <w:sz w:val="28"/>
          <w:szCs w:val="28"/>
        </w:rPr>
        <w:lastRenderedPageBreak/>
        <w:t>торговых залов 1610 м</w:t>
      </w:r>
      <w:r w:rsidRPr="00FD0D96">
        <w:rPr>
          <w:rFonts w:eastAsia="Arial Unicode MS"/>
          <w:sz w:val="28"/>
          <w:szCs w:val="28"/>
          <w:vertAlign w:val="superscript"/>
        </w:rPr>
        <w:t>2</w:t>
      </w:r>
      <w:r>
        <w:rPr>
          <w:rFonts w:eastAsia="Arial Unicode MS"/>
          <w:sz w:val="28"/>
          <w:szCs w:val="28"/>
        </w:rPr>
        <w:t>, 1 общедоступной столовой вместимостью 14 м2, 2 столовыми, находящимися на балансе учебных заведений общей вместимостью 120 мест, 8 объектами бытового обслуживания, из которых</w:t>
      </w:r>
      <w:r w:rsidRPr="000F3B25">
        <w:rPr>
          <w:rFonts w:eastAsia="Arial Unicode MS"/>
          <w:sz w:val="28"/>
          <w:szCs w:val="28"/>
        </w:rPr>
        <w:t>:</w:t>
      </w:r>
      <w:r>
        <w:rPr>
          <w:rFonts w:eastAsia="Arial Unicode MS"/>
          <w:sz w:val="28"/>
          <w:szCs w:val="28"/>
        </w:rPr>
        <w:t>1 – парикмахерская,  1 – ремонт меховых и кожаных изделий, 2 –  техобслуживание и ремонт транспортных средств, 1 – ремонт и строительство жилых построек, 3 – прочие услуги бытового характера.</w:t>
      </w:r>
    </w:p>
    <w:p w:rsidR="00D90235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соответствии с градостроительными нормами проектирования Краснодарского края, утвержденных Постановлением ЗСК от 24 июня 2009 г. № 1381-П,на проектируемой территории к расчетному сроку необходимо обеспечить размещение следующих объектов потребительской сферы (</w:t>
      </w:r>
      <w:r w:rsidRPr="001D6D25">
        <w:rPr>
          <w:rFonts w:eastAsia="Arial Unicode MS"/>
          <w:sz w:val="28"/>
          <w:szCs w:val="28"/>
        </w:rPr>
        <w:t>с учетом существующих объектов</w:t>
      </w:r>
      <w:r>
        <w:rPr>
          <w:rFonts w:eastAsia="Arial Unicode MS"/>
          <w:sz w:val="28"/>
          <w:szCs w:val="28"/>
        </w:rPr>
        <w:t>):</w:t>
      </w:r>
    </w:p>
    <w:p w:rsidR="00D90235" w:rsidRPr="00EE18BE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4"/>
          <w:sz w:val="28"/>
          <w:szCs w:val="28"/>
          <w:lang w:val="ru-RU"/>
        </w:rPr>
      </w:pPr>
      <w:r w:rsidRPr="00EE18BE">
        <w:rPr>
          <w:rFonts w:eastAsia="Arial Unicode MS"/>
          <w:spacing w:val="-4"/>
          <w:sz w:val="28"/>
          <w:szCs w:val="28"/>
          <w:lang w:val="ru-RU"/>
        </w:rPr>
        <w:t>магазины</w:t>
      </w:r>
      <w:r>
        <w:rPr>
          <w:rFonts w:eastAsia="Arial Unicode MS"/>
          <w:spacing w:val="-4"/>
          <w:sz w:val="28"/>
          <w:szCs w:val="28"/>
          <w:lang w:val="ru-RU"/>
        </w:rPr>
        <w:t>–</w:t>
      </w:r>
      <w:r w:rsidRPr="00EE18BE">
        <w:rPr>
          <w:rFonts w:eastAsia="Arial Unicode MS"/>
          <w:spacing w:val="-4"/>
          <w:sz w:val="28"/>
          <w:szCs w:val="28"/>
          <w:lang w:val="ru-RU"/>
        </w:rPr>
        <w:t xml:space="preserve"> общей торговой площадью  не менее </w:t>
      </w:r>
      <w:r>
        <w:rPr>
          <w:rFonts w:eastAsia="Arial Unicode MS"/>
          <w:spacing w:val="-4"/>
          <w:sz w:val="28"/>
          <w:szCs w:val="28"/>
          <w:lang w:val="ru-RU"/>
        </w:rPr>
        <w:t>1,6 тыс.</w:t>
      </w:r>
      <w:r w:rsidRPr="00EE18BE">
        <w:rPr>
          <w:rFonts w:eastAsia="Arial Unicode MS"/>
          <w:spacing w:val="-4"/>
          <w:sz w:val="28"/>
          <w:szCs w:val="28"/>
          <w:lang w:val="ru-RU"/>
        </w:rPr>
        <w:t xml:space="preserve"> м</w:t>
      </w:r>
      <w:r w:rsidRPr="00EE18BE">
        <w:rPr>
          <w:rFonts w:eastAsia="Arial Unicode MS"/>
          <w:spacing w:val="-4"/>
          <w:sz w:val="28"/>
          <w:szCs w:val="28"/>
          <w:vertAlign w:val="superscript"/>
          <w:lang w:val="ru-RU"/>
        </w:rPr>
        <w:t>2</w:t>
      </w:r>
      <w:r w:rsidRPr="00EE18BE">
        <w:rPr>
          <w:rFonts w:eastAsia="Arial Unicode MS"/>
          <w:spacing w:val="-4"/>
          <w:sz w:val="28"/>
          <w:szCs w:val="28"/>
          <w:lang w:val="ru-RU"/>
        </w:rPr>
        <w:t>;</w:t>
      </w:r>
    </w:p>
    <w:p w:rsidR="00D90235" w:rsidRPr="0014582E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6"/>
          <w:sz w:val="28"/>
          <w:szCs w:val="28"/>
          <w:lang w:val="ru-RU"/>
        </w:rPr>
      </w:pPr>
      <w:r w:rsidRPr="0014582E">
        <w:rPr>
          <w:rFonts w:eastAsia="Arial Unicode MS"/>
          <w:spacing w:val="-6"/>
          <w:sz w:val="28"/>
          <w:szCs w:val="28"/>
          <w:lang w:val="ru-RU"/>
        </w:rPr>
        <w:t>рыночные комплексы – общей торговой площадью не менее 1</w:t>
      </w:r>
      <w:r>
        <w:rPr>
          <w:rFonts w:eastAsia="Arial Unicode MS"/>
          <w:spacing w:val="-6"/>
          <w:sz w:val="28"/>
          <w:szCs w:val="28"/>
          <w:lang w:val="ru-RU"/>
        </w:rPr>
        <w:t>70</w:t>
      </w:r>
      <w:r w:rsidRPr="0014582E">
        <w:rPr>
          <w:rFonts w:eastAsia="Arial Unicode MS"/>
          <w:spacing w:val="-6"/>
          <w:sz w:val="28"/>
          <w:szCs w:val="28"/>
          <w:lang w:val="ru-RU"/>
        </w:rPr>
        <w:t>м</w:t>
      </w:r>
      <w:r w:rsidRPr="0014582E">
        <w:rPr>
          <w:rFonts w:eastAsia="Arial Unicode MS"/>
          <w:spacing w:val="-6"/>
          <w:sz w:val="28"/>
          <w:szCs w:val="28"/>
          <w:vertAlign w:val="superscript"/>
          <w:lang w:val="ru-RU"/>
        </w:rPr>
        <w:t>2</w:t>
      </w:r>
      <w:r w:rsidRPr="0014582E">
        <w:rPr>
          <w:rFonts w:eastAsia="Arial Unicode MS"/>
          <w:spacing w:val="-6"/>
          <w:sz w:val="28"/>
          <w:szCs w:val="28"/>
          <w:lang w:val="ru-RU"/>
        </w:rPr>
        <w:t>;</w:t>
      </w:r>
    </w:p>
    <w:p w:rsidR="00D90235" w:rsidRPr="00784497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 w:rsidRPr="00784497">
        <w:rPr>
          <w:rFonts w:eastAsia="Arial Unicode MS"/>
          <w:sz w:val="28"/>
          <w:szCs w:val="28"/>
          <w:lang w:val="ru-RU"/>
        </w:rPr>
        <w:t xml:space="preserve">предприятия общественного питания </w:t>
      </w:r>
      <w:r>
        <w:rPr>
          <w:rFonts w:eastAsia="Arial Unicode MS"/>
          <w:sz w:val="28"/>
          <w:szCs w:val="28"/>
          <w:lang w:val="ru-RU"/>
        </w:rPr>
        <w:t>–</w:t>
      </w:r>
      <w:r w:rsidRPr="00784497">
        <w:rPr>
          <w:rFonts w:eastAsia="Arial Unicode MS"/>
          <w:spacing w:val="-2"/>
          <w:sz w:val="28"/>
          <w:szCs w:val="28"/>
          <w:lang w:val="ru-RU"/>
        </w:rPr>
        <w:t xml:space="preserve">общей торговой площадью не менее </w:t>
      </w:r>
      <w:r>
        <w:rPr>
          <w:rFonts w:eastAsia="Arial Unicode MS"/>
          <w:spacing w:val="-2"/>
          <w:sz w:val="28"/>
          <w:szCs w:val="28"/>
          <w:lang w:val="ru-RU"/>
        </w:rPr>
        <w:t>170посадочных мест</w:t>
      </w:r>
      <w:r w:rsidRPr="00784497">
        <w:rPr>
          <w:rFonts w:eastAsia="Arial Unicode MS"/>
          <w:sz w:val="28"/>
          <w:szCs w:val="28"/>
          <w:lang w:val="ru-RU"/>
        </w:rPr>
        <w:t>;</w:t>
      </w:r>
    </w:p>
    <w:p w:rsidR="00D90235" w:rsidRPr="00CE0D4D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предприятия бытового обслуживания с числом рабочих мест не менее 30 человек;</w:t>
      </w:r>
    </w:p>
    <w:p w:rsidR="00D90235" w:rsidRPr="00CE0D4D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прачечные — мощностью 250 кг в смену</w:t>
      </w:r>
      <w:r w:rsidRPr="00784497">
        <w:rPr>
          <w:rFonts w:eastAsia="Arial Unicode MS"/>
          <w:sz w:val="28"/>
          <w:szCs w:val="28"/>
          <w:lang w:val="ru-RU"/>
        </w:rPr>
        <w:t>;</w:t>
      </w:r>
    </w:p>
    <w:p w:rsidR="00D90235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>
        <w:rPr>
          <w:rFonts w:eastAsia="Arial Unicode MS"/>
          <w:spacing w:val="-2"/>
          <w:sz w:val="28"/>
          <w:szCs w:val="28"/>
          <w:lang w:val="ru-RU"/>
        </w:rPr>
        <w:t>химчистки — мощностью 15 кг вещей в смену;</w:t>
      </w:r>
    </w:p>
    <w:p w:rsidR="00D90235" w:rsidRPr="00784497" w:rsidRDefault="00D90235" w:rsidP="00AB0644">
      <w:pPr>
        <w:pStyle w:val="a7"/>
        <w:numPr>
          <w:ilvl w:val="0"/>
          <w:numId w:val="33"/>
        </w:numPr>
        <w:tabs>
          <w:tab w:val="left" w:pos="993"/>
        </w:tabs>
        <w:suppressAutoHyphens/>
        <w:spacing w:line="312" w:lineRule="auto"/>
        <w:ind w:left="0" w:firstLine="709"/>
        <w:jc w:val="both"/>
        <w:rPr>
          <w:rFonts w:eastAsia="Arial Unicode MS"/>
          <w:spacing w:val="-2"/>
          <w:sz w:val="28"/>
          <w:szCs w:val="28"/>
          <w:lang w:val="ru-RU"/>
        </w:rPr>
      </w:pPr>
      <w:r>
        <w:rPr>
          <w:rFonts w:eastAsia="Arial Unicode MS"/>
          <w:spacing w:val="-2"/>
          <w:sz w:val="28"/>
          <w:szCs w:val="28"/>
          <w:lang w:val="ru-RU"/>
        </w:rPr>
        <w:t>банно-оздоровительный комплекс общей вместимостью 30 мест.</w:t>
      </w:r>
    </w:p>
    <w:p w:rsidR="00D90235" w:rsidRDefault="00D90235" w:rsidP="00D90235">
      <w:pPr>
        <w:suppressAutoHyphens/>
        <w:spacing w:line="312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Для обеспечения населения Журавского сельского поселения полным набором потребительских услуг генеральным планом предусматриваются соответствующие территории для размещения на них объектов потребительской сферы.</w:t>
      </w:r>
    </w:p>
    <w:p w:rsidR="00D90235" w:rsidRPr="008B2046" w:rsidRDefault="00D90235" w:rsidP="00D90235">
      <w:pPr>
        <w:suppressAutoHyphens/>
        <w:spacing w:line="312" w:lineRule="auto"/>
        <w:ind w:firstLine="709"/>
        <w:jc w:val="both"/>
      </w:pPr>
      <w:r w:rsidRPr="008B2046">
        <w:rPr>
          <w:rFonts w:eastAsia="Arial Unicode MS"/>
          <w:sz w:val="28"/>
          <w:szCs w:val="28"/>
        </w:rPr>
        <w:t>Оценка потребности в территории для размещения объектов торговли и общественного питания</w:t>
      </w:r>
      <w:r>
        <w:rPr>
          <w:rFonts w:eastAsia="Arial Unicode MS"/>
          <w:sz w:val="28"/>
          <w:szCs w:val="28"/>
        </w:rPr>
        <w:t xml:space="preserve"> (с учетом существующих объектов)</w:t>
      </w:r>
      <w:r w:rsidRPr="008B2046">
        <w:rPr>
          <w:rFonts w:eastAsia="Arial Unicode MS"/>
          <w:sz w:val="28"/>
          <w:szCs w:val="28"/>
        </w:rPr>
        <w:t xml:space="preserve"> составляет </w:t>
      </w:r>
      <w:r>
        <w:rPr>
          <w:rFonts w:eastAsia="Arial Unicode MS"/>
          <w:sz w:val="28"/>
          <w:szCs w:val="28"/>
        </w:rPr>
        <w:t>1,5 </w:t>
      </w:r>
      <w:r w:rsidRPr="008B2046">
        <w:rPr>
          <w:rFonts w:eastAsia="Arial Unicode MS"/>
          <w:sz w:val="28"/>
          <w:szCs w:val="28"/>
        </w:rPr>
        <w:t xml:space="preserve">га, </w:t>
      </w:r>
      <w:r>
        <w:rPr>
          <w:rFonts w:eastAsia="Arial Unicode MS"/>
          <w:sz w:val="28"/>
          <w:szCs w:val="28"/>
        </w:rPr>
        <w:t>п</w:t>
      </w:r>
      <w:r w:rsidRPr="008B2046">
        <w:rPr>
          <w:rFonts w:eastAsia="Arial Unicode MS"/>
          <w:sz w:val="28"/>
          <w:szCs w:val="28"/>
        </w:rPr>
        <w:t>редприятий бытового и коммунального</w:t>
      </w:r>
      <w:r>
        <w:rPr>
          <w:rFonts w:eastAsia="Arial Unicode MS"/>
          <w:sz w:val="28"/>
          <w:szCs w:val="28"/>
        </w:rPr>
        <w:t xml:space="preserve"> обслуживания</w:t>
      </w:r>
      <w:r w:rsidRPr="008B2046">
        <w:rPr>
          <w:rFonts w:eastAsia="Arial Unicode MS"/>
          <w:sz w:val="28"/>
          <w:szCs w:val="28"/>
        </w:rPr>
        <w:t xml:space="preserve"> (бани, фабрики-химчистки, прачечные и т.п.) – </w:t>
      </w:r>
      <w:r>
        <w:rPr>
          <w:rFonts w:eastAsia="Arial Unicode MS"/>
          <w:sz w:val="28"/>
          <w:szCs w:val="28"/>
        </w:rPr>
        <w:t>0,5 га</w:t>
      </w:r>
      <w:r w:rsidRPr="008B2046">
        <w:rPr>
          <w:rFonts w:eastAsia="Arial Unicode MS"/>
          <w:sz w:val="28"/>
          <w:szCs w:val="28"/>
        </w:rPr>
        <w:t>.</w:t>
      </w:r>
      <w:bookmarkStart w:id="950" w:name="_GoBack"/>
      <w:bookmarkEnd w:id="950"/>
    </w:p>
    <w:p w:rsidR="00D90235" w:rsidRPr="00D90235" w:rsidRDefault="00D90235" w:rsidP="00D90235">
      <w:pPr>
        <w:spacing w:line="312" w:lineRule="auto"/>
        <w:ind w:firstLine="709"/>
        <w:jc w:val="both"/>
      </w:pPr>
    </w:p>
    <w:p w:rsidR="003D0F7F" w:rsidRPr="00FC615A" w:rsidRDefault="009816E5" w:rsidP="00102A9A">
      <w:pPr>
        <w:pStyle w:val="1"/>
        <w:jc w:val="center"/>
        <w:rPr>
          <w:rStyle w:val="af5"/>
          <w:b w:val="0"/>
          <w:i w:val="0"/>
          <w:iCs w:val="0"/>
        </w:rPr>
      </w:pPr>
      <w:bookmarkStart w:id="951" w:name="_Toc264729576"/>
      <w:r w:rsidRPr="00FC615A">
        <w:rPr>
          <w:rStyle w:val="10"/>
        </w:rPr>
        <w:t>2.7.</w:t>
      </w:r>
      <w:r w:rsidRPr="00FC615A">
        <w:rPr>
          <w:rStyle w:val="af5"/>
          <w:b w:val="0"/>
          <w:i w:val="0"/>
          <w:iCs w:val="0"/>
        </w:rPr>
        <w:t xml:space="preserve"> САНИТАРНАЯ ОЧИСТКА ТЕРРИТОРИИ</w:t>
      </w:r>
      <w:bookmarkEnd w:id="951"/>
    </w:p>
    <w:p w:rsidR="009616D9" w:rsidRPr="002D2A79" w:rsidRDefault="00A821AB" w:rsidP="00A821AB">
      <w:pPr>
        <w:spacing w:line="312" w:lineRule="auto"/>
        <w:ind w:firstLine="720"/>
        <w:jc w:val="both"/>
        <w:rPr>
          <w:spacing w:val="-1"/>
          <w:sz w:val="28"/>
          <w:szCs w:val="28"/>
        </w:rPr>
      </w:pPr>
      <w:r w:rsidRPr="00A821AB">
        <w:rPr>
          <w:spacing w:val="-1"/>
          <w:sz w:val="28"/>
          <w:szCs w:val="28"/>
        </w:rPr>
        <w:t xml:space="preserve">На территории Журавского </w:t>
      </w:r>
      <w:r w:rsidR="00DD6EA1" w:rsidRPr="00A821AB">
        <w:rPr>
          <w:spacing w:val="-1"/>
          <w:sz w:val="28"/>
          <w:szCs w:val="28"/>
        </w:rPr>
        <w:t>сельского поселения</w:t>
      </w:r>
      <w:r w:rsidRPr="00A821AB">
        <w:rPr>
          <w:spacing w:val="-1"/>
          <w:sz w:val="28"/>
          <w:szCs w:val="28"/>
        </w:rPr>
        <w:t xml:space="preserve"> </w:t>
      </w:r>
      <w:r w:rsidRPr="00A821AB">
        <w:rPr>
          <w:sz w:val="28"/>
          <w:szCs w:val="28"/>
          <w:lang w:eastAsia="ar-SA"/>
        </w:rPr>
        <w:t xml:space="preserve">утилизация твердых бытовых отходов производится на свалке мусора, расположенной </w:t>
      </w:r>
      <w:r w:rsidR="00DD6EA1" w:rsidRPr="00A821AB">
        <w:rPr>
          <w:spacing w:val="-1"/>
          <w:sz w:val="28"/>
          <w:szCs w:val="28"/>
        </w:rPr>
        <w:t xml:space="preserve">в северной части станицы Журавской в 230 метрах от </w:t>
      </w:r>
      <w:r w:rsidR="004C1AE5">
        <w:rPr>
          <w:spacing w:val="-1"/>
          <w:sz w:val="28"/>
          <w:szCs w:val="28"/>
        </w:rPr>
        <w:t xml:space="preserve">региональной </w:t>
      </w:r>
      <w:r w:rsidR="00DD6EA1" w:rsidRPr="00A821AB">
        <w:rPr>
          <w:spacing w:val="-1"/>
          <w:sz w:val="28"/>
          <w:szCs w:val="28"/>
        </w:rPr>
        <w:t xml:space="preserve"> автодороги и в 1 км от федеральной автодороги</w:t>
      </w:r>
      <w:r w:rsidR="009616D9" w:rsidRPr="00A821AB">
        <w:rPr>
          <w:spacing w:val="-1"/>
          <w:sz w:val="28"/>
          <w:szCs w:val="28"/>
        </w:rPr>
        <w:t>.</w:t>
      </w:r>
      <w:r w:rsidR="009616D9" w:rsidRPr="008D3E77">
        <w:rPr>
          <w:color w:val="E36C0A"/>
          <w:spacing w:val="-1"/>
          <w:sz w:val="28"/>
          <w:szCs w:val="28"/>
        </w:rPr>
        <w:t xml:space="preserve"> </w:t>
      </w:r>
      <w:r w:rsidR="009616D9" w:rsidRPr="008A6CC6">
        <w:rPr>
          <w:spacing w:val="-1"/>
          <w:sz w:val="28"/>
          <w:szCs w:val="28"/>
        </w:rPr>
        <w:t xml:space="preserve">В настоящие время </w:t>
      </w:r>
      <w:r w:rsidR="009616D9" w:rsidRPr="008A6CC6">
        <w:rPr>
          <w:sz w:val="28"/>
          <w:szCs w:val="28"/>
          <w:lang w:eastAsia="ar-SA"/>
        </w:rPr>
        <w:t xml:space="preserve">услуги по вывозу ТБО </w:t>
      </w:r>
      <w:r w:rsidR="009616D9" w:rsidRPr="008D3E77">
        <w:rPr>
          <w:color w:val="E36C0A"/>
          <w:sz w:val="28"/>
          <w:szCs w:val="28"/>
          <w:lang w:eastAsia="ar-SA"/>
        </w:rPr>
        <w:t xml:space="preserve"> </w:t>
      </w:r>
      <w:r w:rsidR="009616D9" w:rsidRPr="001620E2">
        <w:rPr>
          <w:sz w:val="28"/>
          <w:szCs w:val="28"/>
          <w:lang w:eastAsia="ar-SA"/>
        </w:rPr>
        <w:t>оказывает МУП ЖКХ</w:t>
      </w:r>
      <w:r w:rsidR="001620E2" w:rsidRPr="001620E2">
        <w:rPr>
          <w:sz w:val="28"/>
          <w:szCs w:val="28"/>
          <w:lang w:eastAsia="ar-SA"/>
        </w:rPr>
        <w:t xml:space="preserve"> Журавского сельского поселения.</w:t>
      </w:r>
      <w:r w:rsidR="009616D9" w:rsidRPr="008D3E77">
        <w:rPr>
          <w:color w:val="E36C0A"/>
          <w:sz w:val="28"/>
          <w:szCs w:val="28"/>
          <w:lang w:eastAsia="ar-SA"/>
        </w:rPr>
        <w:t xml:space="preserve"> </w:t>
      </w:r>
      <w:r w:rsidR="002D2A79" w:rsidRPr="002D2A79">
        <w:rPr>
          <w:sz w:val="28"/>
          <w:szCs w:val="28"/>
          <w:lang w:eastAsia="ar-SA"/>
        </w:rPr>
        <w:t xml:space="preserve">Санитарное состояние и </w:t>
      </w:r>
      <w:r w:rsidR="002D2A79" w:rsidRPr="002D2A79">
        <w:rPr>
          <w:sz w:val="28"/>
          <w:szCs w:val="28"/>
          <w:lang w:eastAsia="ar-SA"/>
        </w:rPr>
        <w:lastRenderedPageBreak/>
        <w:t>инженерное обеспечение свалки неудовлетворительное. Санитарн</w:t>
      </w:r>
      <w:r w:rsidR="009017F9">
        <w:rPr>
          <w:sz w:val="28"/>
          <w:szCs w:val="28"/>
          <w:lang w:eastAsia="ar-SA"/>
        </w:rPr>
        <w:t>о</w:t>
      </w:r>
      <w:r w:rsidR="004C1AE5">
        <w:rPr>
          <w:sz w:val="28"/>
          <w:szCs w:val="28"/>
          <w:lang w:eastAsia="ar-SA"/>
        </w:rPr>
        <w:t xml:space="preserve"> -</w:t>
      </w:r>
      <w:r w:rsidR="009017F9">
        <w:rPr>
          <w:sz w:val="28"/>
          <w:szCs w:val="28"/>
          <w:lang w:eastAsia="ar-SA"/>
        </w:rPr>
        <w:t xml:space="preserve"> защитная зона</w:t>
      </w:r>
      <w:r w:rsidR="002D2A79" w:rsidRPr="002D2A79">
        <w:rPr>
          <w:sz w:val="28"/>
          <w:szCs w:val="28"/>
          <w:lang w:eastAsia="ar-SA"/>
        </w:rPr>
        <w:t xml:space="preserve"> </w:t>
      </w:r>
      <w:r w:rsidR="009017F9">
        <w:rPr>
          <w:sz w:val="28"/>
          <w:szCs w:val="28"/>
          <w:lang w:eastAsia="ar-SA"/>
        </w:rPr>
        <w:t>до</w:t>
      </w:r>
      <w:r w:rsidR="002D2A79" w:rsidRPr="002D2A79">
        <w:rPr>
          <w:sz w:val="28"/>
          <w:szCs w:val="28"/>
          <w:lang w:eastAsia="ar-SA"/>
        </w:rPr>
        <w:t xml:space="preserve"> жилой застройки выдержан</w:t>
      </w:r>
      <w:r w:rsidR="009017F9">
        <w:rPr>
          <w:sz w:val="28"/>
          <w:szCs w:val="28"/>
          <w:lang w:eastAsia="ar-SA"/>
        </w:rPr>
        <w:t>а</w:t>
      </w:r>
      <w:r w:rsidR="00796C53">
        <w:rPr>
          <w:sz w:val="28"/>
          <w:szCs w:val="28"/>
          <w:lang w:eastAsia="ar-SA"/>
        </w:rPr>
        <w:t>.</w:t>
      </w:r>
      <w:r w:rsidR="002D2A79" w:rsidRPr="002D2A79">
        <w:rPr>
          <w:sz w:val="28"/>
          <w:szCs w:val="28"/>
          <w:lang w:eastAsia="ar-SA"/>
        </w:rPr>
        <w:t xml:space="preserve"> </w:t>
      </w:r>
      <w:r w:rsidR="00796C53">
        <w:rPr>
          <w:sz w:val="28"/>
          <w:szCs w:val="28"/>
          <w:lang w:eastAsia="ar-SA"/>
        </w:rPr>
        <w:t>Но</w:t>
      </w:r>
      <w:r w:rsidR="002D2A79" w:rsidRPr="002D2A79">
        <w:rPr>
          <w:sz w:val="28"/>
          <w:szCs w:val="28"/>
          <w:lang w:eastAsia="ar-SA"/>
        </w:rPr>
        <w:t>, располагаясь на въезде в населенный пункт, свалка оскверняет пейзаж местности с эстетической точки зрения.</w:t>
      </w:r>
    </w:p>
    <w:p w:rsidR="009616D9" w:rsidRPr="004C62D3" w:rsidRDefault="009616D9" w:rsidP="009616D9">
      <w:pPr>
        <w:spacing w:line="312" w:lineRule="auto"/>
        <w:ind w:firstLine="720"/>
        <w:jc w:val="both"/>
        <w:rPr>
          <w:sz w:val="28"/>
          <w:szCs w:val="28"/>
          <w:lang w:eastAsia="ar-SA"/>
        </w:rPr>
      </w:pPr>
      <w:r w:rsidRPr="004C62D3">
        <w:rPr>
          <w:sz w:val="28"/>
          <w:szCs w:val="28"/>
          <w:lang w:eastAsia="ar-SA"/>
        </w:rPr>
        <w:t>Для хранения пришедших в негодность и запрещенных к применению пестицидов и агрохимикатов используются существующие склады ядохимикатов, расположенные на территории сельскохозяйственных предприятий.</w:t>
      </w:r>
    </w:p>
    <w:p w:rsidR="002D2A79" w:rsidRDefault="009616D9" w:rsidP="009616D9">
      <w:pPr>
        <w:spacing w:line="312" w:lineRule="auto"/>
        <w:ind w:firstLine="720"/>
        <w:jc w:val="both"/>
        <w:rPr>
          <w:color w:val="E36C0A"/>
          <w:sz w:val="28"/>
          <w:szCs w:val="28"/>
          <w:lang w:eastAsia="ar-SA"/>
        </w:rPr>
      </w:pPr>
      <w:r w:rsidRPr="004C62D3">
        <w:rPr>
          <w:sz w:val="28"/>
          <w:szCs w:val="28"/>
          <w:lang w:eastAsia="ar-SA"/>
        </w:rPr>
        <w:t xml:space="preserve">На территории </w:t>
      </w:r>
      <w:r w:rsidR="004C62D3" w:rsidRPr="004C62D3">
        <w:rPr>
          <w:sz w:val="28"/>
          <w:szCs w:val="28"/>
          <w:lang w:eastAsia="ar-SA"/>
        </w:rPr>
        <w:t>Кореновского</w:t>
      </w:r>
      <w:r w:rsidRPr="004C62D3">
        <w:rPr>
          <w:sz w:val="28"/>
          <w:szCs w:val="28"/>
          <w:lang w:eastAsia="ar-SA"/>
        </w:rPr>
        <w:t xml:space="preserve"> района не осуществляется прием и захоронение опасных отходов.</w:t>
      </w:r>
      <w:r w:rsidRPr="008D3E77">
        <w:rPr>
          <w:color w:val="E36C0A"/>
          <w:sz w:val="28"/>
          <w:szCs w:val="28"/>
          <w:lang w:eastAsia="ar-SA"/>
        </w:rPr>
        <w:t xml:space="preserve"> </w:t>
      </w:r>
    </w:p>
    <w:p w:rsidR="009616D9" w:rsidRPr="00D33024" w:rsidRDefault="009616D9" w:rsidP="009616D9">
      <w:pPr>
        <w:spacing w:line="312" w:lineRule="auto"/>
        <w:ind w:firstLine="720"/>
        <w:jc w:val="both"/>
        <w:rPr>
          <w:sz w:val="28"/>
          <w:szCs w:val="28"/>
          <w:lang w:eastAsia="ar-SA"/>
        </w:rPr>
      </w:pPr>
      <w:r w:rsidRPr="004C62D3">
        <w:rPr>
          <w:sz w:val="28"/>
          <w:szCs w:val="28"/>
          <w:lang w:eastAsia="ar-SA"/>
        </w:rPr>
        <w:t>Медицинские отходы от лечебно-профилактических учреждений района утилизируются в мусоросжигательных печах</w:t>
      </w:r>
      <w:r w:rsidR="004C1AE5">
        <w:rPr>
          <w:color w:val="E36C0A"/>
          <w:sz w:val="28"/>
          <w:szCs w:val="28"/>
          <w:lang w:eastAsia="ar-SA"/>
        </w:rPr>
        <w:t xml:space="preserve"> </w:t>
      </w:r>
      <w:r w:rsidR="004C1AE5" w:rsidRPr="004C1AE5">
        <w:rPr>
          <w:sz w:val="28"/>
          <w:szCs w:val="28"/>
          <w:lang w:eastAsia="ar-SA"/>
        </w:rPr>
        <w:t>при МУЗ ЦРБ</w:t>
      </w:r>
      <w:r w:rsidRPr="008D3E77">
        <w:rPr>
          <w:color w:val="E36C0A"/>
          <w:sz w:val="28"/>
          <w:szCs w:val="28"/>
          <w:lang w:eastAsia="ar-SA"/>
        </w:rPr>
        <w:t xml:space="preserve"> </w:t>
      </w:r>
      <w:r w:rsidRPr="00D33024">
        <w:rPr>
          <w:sz w:val="28"/>
          <w:szCs w:val="28"/>
          <w:lang w:eastAsia="ar-SA"/>
        </w:rPr>
        <w:t xml:space="preserve">в </w:t>
      </w:r>
      <w:r w:rsidR="00D33024" w:rsidRPr="00D33024">
        <w:rPr>
          <w:sz w:val="28"/>
          <w:szCs w:val="28"/>
          <w:lang w:eastAsia="ar-SA"/>
        </w:rPr>
        <w:t>г</w:t>
      </w:r>
      <w:r w:rsidRPr="00D33024">
        <w:rPr>
          <w:sz w:val="28"/>
          <w:szCs w:val="28"/>
          <w:lang w:eastAsia="ar-SA"/>
        </w:rPr>
        <w:t>.</w:t>
      </w:r>
      <w:r w:rsidR="00D33024" w:rsidRPr="00D33024">
        <w:rPr>
          <w:sz w:val="28"/>
          <w:szCs w:val="28"/>
          <w:lang w:eastAsia="ar-SA"/>
        </w:rPr>
        <w:t>Тимашевске Тимашевского района</w:t>
      </w:r>
      <w:r w:rsidRPr="00D33024">
        <w:rPr>
          <w:sz w:val="28"/>
          <w:szCs w:val="28"/>
          <w:lang w:eastAsia="ar-SA"/>
        </w:rPr>
        <w:t>.</w:t>
      </w:r>
    </w:p>
    <w:p w:rsidR="003D0F7F" w:rsidRPr="004C62D3" w:rsidRDefault="003D0F7F" w:rsidP="00C72600">
      <w:pPr>
        <w:shd w:val="clear" w:color="auto" w:fill="FFFFFF"/>
        <w:spacing w:line="312" w:lineRule="auto"/>
        <w:ind w:firstLine="709"/>
        <w:jc w:val="both"/>
        <w:rPr>
          <w:spacing w:val="-1"/>
          <w:sz w:val="28"/>
          <w:szCs w:val="28"/>
        </w:rPr>
      </w:pPr>
      <w:r w:rsidRPr="004C62D3">
        <w:rPr>
          <w:spacing w:val="-1"/>
          <w:sz w:val="28"/>
          <w:szCs w:val="28"/>
        </w:rPr>
        <w:t xml:space="preserve">Санитарная очистка территории населенных пунктов </w:t>
      </w:r>
      <w:r w:rsidR="003C3166" w:rsidRPr="004C62D3">
        <w:rPr>
          <w:spacing w:val="-1"/>
          <w:sz w:val="28"/>
          <w:szCs w:val="28"/>
        </w:rPr>
        <w:t xml:space="preserve"> </w:t>
      </w:r>
      <w:r w:rsidR="004C62D3" w:rsidRPr="004C62D3">
        <w:rPr>
          <w:spacing w:val="-1"/>
          <w:sz w:val="28"/>
          <w:szCs w:val="28"/>
        </w:rPr>
        <w:t>Журавского</w:t>
      </w:r>
      <w:r w:rsidRPr="004C62D3">
        <w:rPr>
          <w:spacing w:val="-1"/>
          <w:sz w:val="28"/>
          <w:szCs w:val="28"/>
        </w:rPr>
        <w:t xml:space="preserve"> </w:t>
      </w:r>
      <w:r w:rsidR="009E4381" w:rsidRPr="004C62D3">
        <w:rPr>
          <w:spacing w:val="-1"/>
          <w:sz w:val="28"/>
          <w:szCs w:val="28"/>
        </w:rPr>
        <w:t>сельск</w:t>
      </w:r>
      <w:r w:rsidRPr="004C62D3">
        <w:rPr>
          <w:spacing w:val="-1"/>
          <w:sz w:val="28"/>
          <w:szCs w:val="28"/>
        </w:rPr>
        <w:t>ого поселения направлена на содержание в чистоте селитебных территорий, охрану здоровья населения от вредного влияния бытовых отходов, их своевременный сбор, удаление и эффективное обезвреживание для предотвращения возникновения инфекционных заболеваний, а также для охраны почвы, воздуха и воды от загрязнения.</w:t>
      </w:r>
    </w:p>
    <w:p w:rsidR="003D0F7F" w:rsidRPr="00C86AE4" w:rsidRDefault="003D0F7F" w:rsidP="00C72600">
      <w:pPr>
        <w:pStyle w:val="aa"/>
        <w:spacing w:after="0" w:line="312" w:lineRule="auto"/>
        <w:ind w:firstLine="720"/>
        <w:jc w:val="both"/>
        <w:rPr>
          <w:spacing w:val="-1"/>
          <w:sz w:val="28"/>
          <w:szCs w:val="28"/>
        </w:rPr>
      </w:pPr>
      <w:r w:rsidRPr="00C86AE4">
        <w:rPr>
          <w:spacing w:val="-1"/>
          <w:sz w:val="28"/>
          <w:szCs w:val="28"/>
        </w:rPr>
        <w:t>Согласно положениям схемы территориального планирования Краснодарского края в схему санитарной очистки территории края положена комплексная система обращения с отходами, подразумевающая создание оптимальной сети мусороперерабатывающих комплексов и инфраструктуры транспортировки отходов между отдельными узлами этой сети.</w:t>
      </w:r>
    </w:p>
    <w:p w:rsidR="00882184" w:rsidRPr="00C86AE4" w:rsidRDefault="00882184" w:rsidP="00882184">
      <w:pPr>
        <w:spacing w:line="312" w:lineRule="auto"/>
        <w:ind w:firstLine="720"/>
        <w:jc w:val="both"/>
        <w:rPr>
          <w:sz w:val="28"/>
          <w:szCs w:val="28"/>
          <w:lang w:eastAsia="ar-SA"/>
        </w:rPr>
      </w:pPr>
      <w:r w:rsidRPr="00C86AE4">
        <w:rPr>
          <w:sz w:val="28"/>
          <w:szCs w:val="28"/>
          <w:lang w:eastAsia="ar-SA"/>
        </w:rPr>
        <w:t xml:space="preserve">Согласно положениям схемы территориального планирования муниципального образования </w:t>
      </w:r>
      <w:r w:rsidR="00D75099" w:rsidRPr="00C86AE4">
        <w:rPr>
          <w:sz w:val="28"/>
          <w:szCs w:val="28"/>
          <w:lang w:eastAsia="ar-SA"/>
        </w:rPr>
        <w:t>Кореновский</w:t>
      </w:r>
      <w:r w:rsidRPr="00C86AE4">
        <w:rPr>
          <w:sz w:val="28"/>
          <w:szCs w:val="28"/>
          <w:lang w:eastAsia="ar-SA"/>
        </w:rPr>
        <w:t xml:space="preserve"> район территория для возможного</w:t>
      </w:r>
      <w:r w:rsidR="00DE32F7" w:rsidRPr="00C86AE4">
        <w:rPr>
          <w:sz w:val="28"/>
          <w:szCs w:val="28"/>
          <w:lang w:eastAsia="ar-SA"/>
        </w:rPr>
        <w:t xml:space="preserve"> </w:t>
      </w:r>
      <w:r w:rsidRPr="00C86AE4">
        <w:rPr>
          <w:sz w:val="28"/>
          <w:szCs w:val="28"/>
          <w:lang w:eastAsia="ar-SA"/>
        </w:rPr>
        <w:t xml:space="preserve">размещения </w:t>
      </w:r>
      <w:r w:rsidR="00DE32F7" w:rsidRPr="00C86AE4">
        <w:rPr>
          <w:sz w:val="28"/>
          <w:szCs w:val="28"/>
          <w:lang w:eastAsia="ar-SA"/>
        </w:rPr>
        <w:t>центрального предприятия по складированию, сортировке и переработке отходов</w:t>
      </w:r>
      <w:r w:rsidRPr="00C86AE4">
        <w:rPr>
          <w:sz w:val="28"/>
          <w:szCs w:val="28"/>
          <w:lang w:eastAsia="ar-SA"/>
        </w:rPr>
        <w:t xml:space="preserve"> определена в </w:t>
      </w:r>
      <w:r w:rsidR="00DE32F7" w:rsidRPr="00C86AE4">
        <w:rPr>
          <w:sz w:val="28"/>
          <w:szCs w:val="28"/>
          <w:lang w:eastAsia="ar-SA"/>
        </w:rPr>
        <w:t>3,5</w:t>
      </w:r>
      <w:r w:rsidRPr="00C86AE4">
        <w:rPr>
          <w:sz w:val="28"/>
          <w:szCs w:val="28"/>
          <w:lang w:eastAsia="ar-SA"/>
        </w:rPr>
        <w:t xml:space="preserve"> км западнее </w:t>
      </w:r>
      <w:r w:rsidR="007A4429" w:rsidRPr="005D184F">
        <w:rPr>
          <w:sz w:val="28"/>
          <w:szCs w:val="28"/>
          <w:lang w:eastAsia="ar-SA"/>
        </w:rPr>
        <w:t>ст</w:t>
      </w:r>
      <w:r w:rsidR="007A4429">
        <w:rPr>
          <w:sz w:val="28"/>
          <w:szCs w:val="28"/>
          <w:lang w:eastAsia="ar-SA"/>
        </w:rPr>
        <w:t>-цы</w:t>
      </w:r>
      <w:r w:rsidR="007A4429" w:rsidRPr="005D184F">
        <w:rPr>
          <w:sz w:val="28"/>
          <w:szCs w:val="28"/>
          <w:lang w:eastAsia="ar-SA"/>
        </w:rPr>
        <w:t xml:space="preserve"> Платнировская</w:t>
      </w:r>
      <w:r w:rsidRPr="00C86AE4">
        <w:rPr>
          <w:sz w:val="28"/>
          <w:szCs w:val="28"/>
          <w:lang w:eastAsia="ar-SA"/>
        </w:rPr>
        <w:t xml:space="preserve">. </w:t>
      </w:r>
    </w:p>
    <w:p w:rsidR="00882184" w:rsidRPr="0051112F" w:rsidRDefault="00882184" w:rsidP="00D77198">
      <w:pPr>
        <w:pStyle w:val="a"/>
        <w:numPr>
          <w:ilvl w:val="0"/>
          <w:numId w:val="0"/>
        </w:numPr>
        <w:spacing w:line="312" w:lineRule="auto"/>
        <w:ind w:firstLine="720"/>
        <w:jc w:val="both"/>
        <w:rPr>
          <w:sz w:val="28"/>
          <w:szCs w:val="28"/>
          <w:lang w:eastAsia="ar-SA"/>
        </w:rPr>
      </w:pPr>
      <w:r w:rsidRPr="0051112F">
        <w:rPr>
          <w:sz w:val="28"/>
          <w:szCs w:val="28"/>
          <w:lang w:eastAsia="ar-SA"/>
        </w:rPr>
        <w:t xml:space="preserve">Согласно проекту генерального плана </w:t>
      </w:r>
      <w:r w:rsidR="00D75099" w:rsidRPr="0051112F">
        <w:rPr>
          <w:sz w:val="28"/>
          <w:szCs w:val="28"/>
          <w:lang w:eastAsia="ar-SA"/>
        </w:rPr>
        <w:t>Журавского</w:t>
      </w:r>
      <w:r w:rsidRPr="0051112F">
        <w:rPr>
          <w:sz w:val="28"/>
          <w:szCs w:val="28"/>
          <w:lang w:eastAsia="ar-SA"/>
        </w:rPr>
        <w:t xml:space="preserve"> сельского поселения предусмотрено закрытие и рекультивация действующе</w:t>
      </w:r>
      <w:r w:rsidR="004C1AE5" w:rsidRPr="0051112F">
        <w:rPr>
          <w:sz w:val="28"/>
          <w:szCs w:val="28"/>
          <w:lang w:eastAsia="ar-SA"/>
        </w:rPr>
        <w:t>й</w:t>
      </w:r>
      <w:r w:rsidRPr="0051112F">
        <w:rPr>
          <w:sz w:val="28"/>
          <w:szCs w:val="28"/>
          <w:lang w:eastAsia="ar-SA"/>
        </w:rPr>
        <w:t xml:space="preserve"> </w:t>
      </w:r>
      <w:r w:rsidR="004C1AE5" w:rsidRPr="0051112F">
        <w:rPr>
          <w:sz w:val="28"/>
          <w:szCs w:val="28"/>
          <w:lang w:eastAsia="ar-SA"/>
        </w:rPr>
        <w:t>свалки мусора</w:t>
      </w:r>
      <w:r w:rsidRPr="0051112F">
        <w:rPr>
          <w:sz w:val="28"/>
          <w:szCs w:val="28"/>
          <w:lang w:eastAsia="ar-SA"/>
        </w:rPr>
        <w:t xml:space="preserve"> в ст</w:t>
      </w:r>
      <w:r w:rsidR="00D75099" w:rsidRPr="0051112F">
        <w:rPr>
          <w:sz w:val="28"/>
          <w:szCs w:val="28"/>
          <w:lang w:eastAsia="ar-SA"/>
        </w:rPr>
        <w:t>-це</w:t>
      </w:r>
      <w:r w:rsidRPr="0051112F">
        <w:rPr>
          <w:sz w:val="28"/>
          <w:szCs w:val="28"/>
          <w:lang w:eastAsia="ar-SA"/>
        </w:rPr>
        <w:t xml:space="preserve"> </w:t>
      </w:r>
      <w:r w:rsidR="00D75099" w:rsidRPr="0051112F">
        <w:rPr>
          <w:sz w:val="28"/>
          <w:szCs w:val="28"/>
          <w:lang w:eastAsia="ar-SA"/>
        </w:rPr>
        <w:t>Журавской</w:t>
      </w:r>
      <w:r w:rsidRPr="0051112F">
        <w:rPr>
          <w:sz w:val="28"/>
          <w:szCs w:val="28"/>
          <w:lang w:eastAsia="ar-SA"/>
        </w:rPr>
        <w:t xml:space="preserve">. Данным проектом генерального плана предусмотрено </w:t>
      </w:r>
      <w:r w:rsidR="00DE32F7" w:rsidRPr="0051112F">
        <w:rPr>
          <w:sz w:val="28"/>
          <w:szCs w:val="28"/>
          <w:lang w:eastAsia="ar-SA"/>
        </w:rPr>
        <w:t>размещени</w:t>
      </w:r>
      <w:r w:rsidR="0089591B" w:rsidRPr="0051112F">
        <w:rPr>
          <w:sz w:val="28"/>
          <w:szCs w:val="28"/>
          <w:lang w:eastAsia="ar-SA"/>
        </w:rPr>
        <w:t>е</w:t>
      </w:r>
      <w:r w:rsidR="00DE32F7" w:rsidRPr="0051112F">
        <w:rPr>
          <w:sz w:val="28"/>
          <w:szCs w:val="28"/>
          <w:lang w:eastAsia="ar-SA"/>
        </w:rPr>
        <w:t xml:space="preserve"> площадки временного хранения </w:t>
      </w:r>
      <w:r w:rsidR="004C1AE5" w:rsidRPr="0051112F">
        <w:rPr>
          <w:sz w:val="28"/>
          <w:szCs w:val="28"/>
          <w:lang w:eastAsia="ar-SA"/>
        </w:rPr>
        <w:t>и первичной сортировки  ТБО</w:t>
      </w:r>
      <w:r w:rsidR="002D594F" w:rsidRPr="0051112F">
        <w:rPr>
          <w:sz w:val="28"/>
          <w:szCs w:val="28"/>
          <w:lang w:eastAsia="ar-SA"/>
        </w:rPr>
        <w:t xml:space="preserve"> площадью 2,</w:t>
      </w:r>
      <w:r w:rsidR="00BF7AE9" w:rsidRPr="0051112F">
        <w:rPr>
          <w:sz w:val="28"/>
          <w:szCs w:val="28"/>
          <w:lang w:eastAsia="ar-SA"/>
        </w:rPr>
        <w:t>5</w:t>
      </w:r>
      <w:r w:rsidR="002D594F" w:rsidRPr="0051112F">
        <w:rPr>
          <w:sz w:val="28"/>
          <w:szCs w:val="28"/>
          <w:lang w:eastAsia="ar-SA"/>
        </w:rPr>
        <w:t xml:space="preserve"> га</w:t>
      </w:r>
      <w:r w:rsidR="00DE32F7" w:rsidRPr="0051112F">
        <w:rPr>
          <w:sz w:val="28"/>
          <w:szCs w:val="28"/>
          <w:lang w:eastAsia="ar-SA"/>
        </w:rPr>
        <w:t xml:space="preserve"> </w:t>
      </w:r>
      <w:r w:rsidR="0089591B" w:rsidRPr="0051112F">
        <w:rPr>
          <w:sz w:val="28"/>
          <w:szCs w:val="28"/>
          <w:lang w:eastAsia="ar-SA"/>
        </w:rPr>
        <w:t>на месте рекультивируемой свалки</w:t>
      </w:r>
      <w:r w:rsidR="00D77198" w:rsidRPr="0051112F">
        <w:rPr>
          <w:sz w:val="28"/>
          <w:szCs w:val="28"/>
          <w:lang w:eastAsia="ar-SA"/>
        </w:rPr>
        <w:t>.</w:t>
      </w:r>
      <w:r w:rsidRPr="0051112F">
        <w:rPr>
          <w:sz w:val="28"/>
          <w:szCs w:val="28"/>
          <w:lang w:eastAsia="ar-SA"/>
        </w:rPr>
        <w:t xml:space="preserve"> </w:t>
      </w:r>
      <w:r w:rsidR="00D77198" w:rsidRPr="0051112F">
        <w:rPr>
          <w:sz w:val="28"/>
          <w:szCs w:val="28"/>
          <w:lang w:eastAsia="ar-SA"/>
        </w:rPr>
        <w:t>Последующий в</w:t>
      </w:r>
      <w:r w:rsidRPr="0051112F">
        <w:rPr>
          <w:sz w:val="28"/>
          <w:szCs w:val="28"/>
          <w:lang w:eastAsia="ar-SA"/>
        </w:rPr>
        <w:t xml:space="preserve">ывоз отходов потребления предполагается осуществлять непосредственно на проектируемый комплекс в </w:t>
      </w:r>
      <w:r w:rsidR="005A7238" w:rsidRPr="0051112F">
        <w:rPr>
          <w:sz w:val="28"/>
          <w:szCs w:val="28"/>
          <w:lang w:eastAsia="ar-SA"/>
        </w:rPr>
        <w:t>ст-це Платнировской.</w:t>
      </w:r>
      <w:r w:rsidR="0051112F" w:rsidRPr="0051112F">
        <w:rPr>
          <w:sz w:val="28"/>
          <w:szCs w:val="28"/>
          <w:lang w:eastAsia="ar-SA"/>
        </w:rPr>
        <w:t xml:space="preserve"> По согласованию с санитарно-эпидемиологической службой на проектируемом объекте хранения и сортировки ТБО возможно размещение участка компостирования.</w:t>
      </w:r>
    </w:p>
    <w:p w:rsidR="003D0F7F" w:rsidRPr="002D2A79" w:rsidRDefault="003D0F7F" w:rsidP="00C72600">
      <w:pPr>
        <w:pStyle w:val="a"/>
        <w:numPr>
          <w:ilvl w:val="0"/>
          <w:numId w:val="0"/>
        </w:numPr>
        <w:spacing w:line="312" w:lineRule="auto"/>
        <w:ind w:firstLine="720"/>
        <w:jc w:val="both"/>
        <w:rPr>
          <w:spacing w:val="-1"/>
          <w:sz w:val="28"/>
          <w:szCs w:val="28"/>
        </w:rPr>
      </w:pPr>
      <w:r w:rsidRPr="002D2A79">
        <w:rPr>
          <w:spacing w:val="-1"/>
          <w:sz w:val="28"/>
          <w:szCs w:val="28"/>
        </w:rPr>
        <w:lastRenderedPageBreak/>
        <w:t xml:space="preserve">Вопрос мусороудаления на данном этапе развития территории должен решаться комплексно с учетом </w:t>
      </w:r>
      <w:r w:rsidR="00882184" w:rsidRPr="002D2A79">
        <w:rPr>
          <w:spacing w:val="-1"/>
          <w:sz w:val="28"/>
          <w:szCs w:val="28"/>
        </w:rPr>
        <w:t>существующей материально-ресурсной базы и возможностей ее обновления и модернизации</w:t>
      </w:r>
      <w:r w:rsidRPr="002D2A79">
        <w:rPr>
          <w:spacing w:val="-1"/>
          <w:sz w:val="28"/>
          <w:szCs w:val="28"/>
        </w:rPr>
        <w:t>. Данным проектом предлагается принципиальная схема решения данного вопроса, основные положения которой следующие:</w:t>
      </w:r>
    </w:p>
    <w:p w:rsidR="003D0F7F" w:rsidRPr="002D2A79" w:rsidRDefault="00882184" w:rsidP="00AB0644">
      <w:pPr>
        <w:pStyle w:val="a"/>
        <w:numPr>
          <w:ilvl w:val="0"/>
          <w:numId w:val="19"/>
        </w:numPr>
        <w:tabs>
          <w:tab w:val="left" w:pos="993"/>
        </w:tabs>
        <w:spacing w:line="312" w:lineRule="auto"/>
        <w:ind w:left="0" w:firstLine="709"/>
        <w:jc w:val="both"/>
        <w:rPr>
          <w:spacing w:val="-1"/>
          <w:sz w:val="28"/>
          <w:szCs w:val="28"/>
        </w:rPr>
      </w:pPr>
      <w:r w:rsidRPr="002D2A79">
        <w:rPr>
          <w:spacing w:val="-1"/>
          <w:sz w:val="28"/>
          <w:szCs w:val="28"/>
        </w:rPr>
        <w:t xml:space="preserve">разработка и </w:t>
      </w:r>
      <w:r w:rsidR="00813D8F" w:rsidRPr="002D2A79">
        <w:rPr>
          <w:spacing w:val="-1"/>
          <w:sz w:val="28"/>
          <w:szCs w:val="28"/>
        </w:rPr>
        <w:t>реализация</w:t>
      </w:r>
      <w:r w:rsidR="003D0F7F" w:rsidRPr="002D2A79">
        <w:rPr>
          <w:spacing w:val="-1"/>
          <w:sz w:val="28"/>
          <w:szCs w:val="28"/>
        </w:rPr>
        <w:t xml:space="preserve"> Генеральной схемы очистки </w:t>
      </w:r>
      <w:r w:rsidR="00377230" w:rsidRPr="002D2A79">
        <w:rPr>
          <w:spacing w:val="-1"/>
          <w:sz w:val="28"/>
          <w:szCs w:val="28"/>
        </w:rPr>
        <w:t xml:space="preserve">населенных пунктов </w:t>
      </w:r>
      <w:r w:rsidR="00D75099" w:rsidRPr="002D2A79">
        <w:rPr>
          <w:spacing w:val="-1"/>
          <w:sz w:val="28"/>
          <w:szCs w:val="28"/>
        </w:rPr>
        <w:t>Кореновского</w:t>
      </w:r>
      <w:r w:rsidR="009720F4" w:rsidRPr="002D2A79">
        <w:rPr>
          <w:spacing w:val="-1"/>
          <w:sz w:val="28"/>
          <w:szCs w:val="28"/>
        </w:rPr>
        <w:t xml:space="preserve"> района</w:t>
      </w:r>
      <w:r w:rsidR="003D0F7F" w:rsidRPr="002D2A79">
        <w:rPr>
          <w:spacing w:val="-1"/>
          <w:sz w:val="28"/>
          <w:szCs w:val="28"/>
        </w:rPr>
        <w:t xml:space="preserve"> с учетом современных требований к санитарной очистке населенных пунктов Краснодарского края;</w:t>
      </w:r>
    </w:p>
    <w:p w:rsidR="003D0F7F" w:rsidRPr="002D2A79" w:rsidRDefault="00C72600" w:rsidP="00AB0644">
      <w:pPr>
        <w:pStyle w:val="a"/>
        <w:numPr>
          <w:ilvl w:val="0"/>
          <w:numId w:val="19"/>
        </w:numPr>
        <w:tabs>
          <w:tab w:val="left" w:pos="993"/>
        </w:tabs>
        <w:spacing w:line="312" w:lineRule="auto"/>
        <w:ind w:left="0" w:firstLine="709"/>
        <w:jc w:val="both"/>
        <w:rPr>
          <w:spacing w:val="-1"/>
          <w:sz w:val="28"/>
          <w:szCs w:val="28"/>
        </w:rPr>
      </w:pPr>
      <w:r w:rsidRPr="002D2A79">
        <w:rPr>
          <w:spacing w:val="-1"/>
          <w:sz w:val="28"/>
          <w:szCs w:val="28"/>
        </w:rPr>
        <w:t>обустройство контейнерных площадок в населенных пунктах, согласно расчетам и действующих норм;</w:t>
      </w:r>
      <w:r w:rsidR="003D0F7F" w:rsidRPr="002D2A79">
        <w:rPr>
          <w:spacing w:val="-1"/>
          <w:sz w:val="28"/>
          <w:szCs w:val="28"/>
        </w:rPr>
        <w:t xml:space="preserve"> </w:t>
      </w:r>
    </w:p>
    <w:p w:rsidR="00427B65" w:rsidRDefault="00C72600" w:rsidP="00AB0644">
      <w:pPr>
        <w:pStyle w:val="a"/>
        <w:numPr>
          <w:ilvl w:val="0"/>
          <w:numId w:val="19"/>
        </w:numPr>
        <w:tabs>
          <w:tab w:val="left" w:pos="993"/>
        </w:tabs>
        <w:spacing w:line="312" w:lineRule="auto"/>
        <w:ind w:left="0" w:firstLine="709"/>
        <w:jc w:val="both"/>
        <w:rPr>
          <w:spacing w:val="-1"/>
          <w:sz w:val="28"/>
          <w:szCs w:val="28"/>
        </w:rPr>
      </w:pPr>
      <w:r w:rsidRPr="002D2A79">
        <w:rPr>
          <w:spacing w:val="-1"/>
          <w:sz w:val="28"/>
          <w:szCs w:val="28"/>
        </w:rPr>
        <w:t>обновление парка мусороуборочной техники</w:t>
      </w:r>
    </w:p>
    <w:p w:rsidR="00C72600" w:rsidRPr="002D2A79" w:rsidRDefault="00427B65" w:rsidP="00AB0644">
      <w:pPr>
        <w:pStyle w:val="a"/>
        <w:numPr>
          <w:ilvl w:val="0"/>
          <w:numId w:val="19"/>
        </w:numPr>
        <w:tabs>
          <w:tab w:val="left" w:pos="993"/>
        </w:tabs>
        <w:spacing w:line="312" w:lineRule="auto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внедрение технологий раздельного сбора </w:t>
      </w:r>
      <w:r w:rsidR="00AA37C6">
        <w:rPr>
          <w:spacing w:val="-1"/>
          <w:sz w:val="28"/>
          <w:szCs w:val="28"/>
        </w:rPr>
        <w:t>отходов</w:t>
      </w:r>
      <w:r w:rsidR="00C72600" w:rsidRPr="002D2A79">
        <w:rPr>
          <w:spacing w:val="-1"/>
          <w:sz w:val="28"/>
          <w:szCs w:val="28"/>
        </w:rPr>
        <w:t>.</w:t>
      </w:r>
    </w:p>
    <w:p w:rsidR="00C72600" w:rsidRDefault="00C72600" w:rsidP="006C3FDE">
      <w:pPr>
        <w:tabs>
          <w:tab w:val="left" w:pos="993"/>
        </w:tabs>
        <w:spacing w:line="312" w:lineRule="auto"/>
        <w:ind w:firstLine="709"/>
        <w:rPr>
          <w:sz w:val="28"/>
          <w:szCs w:val="28"/>
        </w:rPr>
        <w:sectPr w:rsidR="00C72600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C72600" w:rsidRPr="009816E5" w:rsidRDefault="009816E5" w:rsidP="009816E5">
      <w:pPr>
        <w:pStyle w:val="af6"/>
        <w:rPr>
          <w:rStyle w:val="af5"/>
          <w:i w:val="0"/>
          <w:iCs w:val="0"/>
        </w:rPr>
      </w:pPr>
      <w:bookmarkStart w:id="952" w:name="ИНЖ"/>
      <w:bookmarkStart w:id="953" w:name="_Toc264729577"/>
      <w:bookmarkEnd w:id="952"/>
      <w:r w:rsidRPr="00102A9A">
        <w:rPr>
          <w:rStyle w:val="10"/>
        </w:rPr>
        <w:lastRenderedPageBreak/>
        <w:t>2.8.</w:t>
      </w:r>
      <w:r w:rsidRPr="009816E5">
        <w:rPr>
          <w:rStyle w:val="af5"/>
          <w:i w:val="0"/>
          <w:iCs w:val="0"/>
        </w:rPr>
        <w:t xml:space="preserve"> </w:t>
      </w:r>
      <w:r w:rsidRPr="00102A9A">
        <w:rPr>
          <w:rStyle w:val="10"/>
        </w:rPr>
        <w:t>РАЗВИТИЕ ИНЖЕНЕРНОЙ ИНФРАСТРУКТУРЫ</w:t>
      </w:r>
      <w:bookmarkEnd w:id="953"/>
    </w:p>
    <w:p w:rsidR="00D5029D" w:rsidRDefault="00D5029D" w:rsidP="00C72600">
      <w:pPr>
        <w:spacing w:line="312" w:lineRule="auto"/>
        <w:ind w:firstLine="720"/>
        <w:jc w:val="both"/>
        <w:rPr>
          <w:sz w:val="28"/>
          <w:szCs w:val="28"/>
        </w:rPr>
      </w:pPr>
    </w:p>
    <w:p w:rsidR="00C72600" w:rsidRPr="00AE4BDB" w:rsidRDefault="00C72600" w:rsidP="00F076A3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качественного инженерного обеспечения жизнедеятельности </w:t>
      </w:r>
      <w:r w:rsidR="00584D35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="009E438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в данном проекте проведен анализ современного состояния каждого в отдельности инженерного сектора, выявлены мощности, необходимые для осуществления инвестиционных проектов, на основании чего были произведены расчеты требуемых нагрузок на инженерную инфраструктуру поселения и предложены пути решения данных задач.</w:t>
      </w:r>
    </w:p>
    <w:p w:rsidR="00B44372" w:rsidRDefault="00B44372" w:rsidP="009A6A0B">
      <w:pPr>
        <w:spacing w:line="336" w:lineRule="auto"/>
        <w:ind w:firstLine="720"/>
        <w:jc w:val="both"/>
        <w:rPr>
          <w:sz w:val="28"/>
          <w:szCs w:val="28"/>
          <w:u w:val="single"/>
        </w:rPr>
      </w:pPr>
    </w:p>
    <w:p w:rsidR="00C72600" w:rsidRPr="00ED246B" w:rsidRDefault="00C72600" w:rsidP="009A6A0B">
      <w:pPr>
        <w:spacing w:line="336" w:lineRule="auto"/>
        <w:ind w:firstLine="720"/>
        <w:jc w:val="both"/>
        <w:rPr>
          <w:sz w:val="28"/>
          <w:szCs w:val="28"/>
          <w:u w:val="single"/>
        </w:rPr>
      </w:pPr>
      <w:r w:rsidRPr="00ED246B">
        <w:rPr>
          <w:sz w:val="28"/>
          <w:szCs w:val="28"/>
          <w:u w:val="single"/>
        </w:rPr>
        <w:t>Электроснабжение.</w:t>
      </w:r>
    </w:p>
    <w:p w:rsidR="00F076A3" w:rsidRPr="0008086F" w:rsidRDefault="00F076A3" w:rsidP="00F076A3">
      <w:pPr>
        <w:spacing w:line="312" w:lineRule="auto"/>
        <w:ind w:firstLine="720"/>
        <w:jc w:val="both"/>
        <w:rPr>
          <w:sz w:val="28"/>
          <w:szCs w:val="28"/>
        </w:rPr>
      </w:pPr>
      <w:r w:rsidRPr="00ED246B">
        <w:rPr>
          <w:sz w:val="28"/>
          <w:szCs w:val="28"/>
        </w:rPr>
        <w:t xml:space="preserve">Энергоснабжение поселения обеспечивается </w:t>
      </w:r>
      <w:r w:rsidR="00DF7F8F">
        <w:rPr>
          <w:sz w:val="28"/>
          <w:szCs w:val="28"/>
        </w:rPr>
        <w:t>ОАО «Кубаньэнерго».</w:t>
      </w:r>
    </w:p>
    <w:p w:rsidR="00F076A3" w:rsidRPr="00DF7F8F" w:rsidRDefault="00F076A3" w:rsidP="00F076A3">
      <w:pPr>
        <w:spacing w:line="312" w:lineRule="auto"/>
        <w:ind w:firstLine="720"/>
        <w:jc w:val="both"/>
        <w:rPr>
          <w:sz w:val="28"/>
          <w:szCs w:val="28"/>
        </w:rPr>
      </w:pPr>
      <w:r w:rsidRPr="00DF7F8F">
        <w:rPr>
          <w:sz w:val="28"/>
          <w:szCs w:val="28"/>
        </w:rPr>
        <w:t>Питающей электроподстанций поселения является ПС  35/10 кВ «</w:t>
      </w:r>
      <w:r w:rsidR="00BE7A54" w:rsidRPr="00DF7F8F">
        <w:rPr>
          <w:sz w:val="28"/>
          <w:szCs w:val="28"/>
        </w:rPr>
        <w:t>Журавская</w:t>
      </w:r>
      <w:r w:rsidR="00DF7F8F" w:rsidRPr="00DF7F8F">
        <w:rPr>
          <w:sz w:val="28"/>
          <w:szCs w:val="28"/>
        </w:rPr>
        <w:t xml:space="preserve"> </w:t>
      </w:r>
      <w:r w:rsidR="00DF7F8F" w:rsidRPr="00DF7F8F">
        <w:rPr>
          <w:sz w:val="28"/>
          <w:szCs w:val="28"/>
          <w:lang w:val="en-US"/>
        </w:rPr>
        <w:t>II</w:t>
      </w:r>
      <w:r w:rsidRPr="00DF7F8F">
        <w:rPr>
          <w:sz w:val="28"/>
          <w:szCs w:val="28"/>
        </w:rPr>
        <w:t>».</w:t>
      </w:r>
      <w:r w:rsidRPr="00DF7F8F">
        <w:rPr>
          <w:sz w:val="28"/>
          <w:szCs w:val="28"/>
        </w:rPr>
        <w:tab/>
      </w:r>
    </w:p>
    <w:p w:rsidR="00F076A3" w:rsidRPr="00DF7F8F" w:rsidRDefault="00F076A3" w:rsidP="00F076A3">
      <w:pPr>
        <w:spacing w:line="312" w:lineRule="auto"/>
        <w:ind w:firstLine="720"/>
        <w:jc w:val="both"/>
        <w:rPr>
          <w:rFonts w:cs="Tahoma"/>
          <w:sz w:val="28"/>
          <w:szCs w:val="28"/>
        </w:rPr>
      </w:pPr>
      <w:r w:rsidRPr="00DF7F8F">
        <w:rPr>
          <w:sz w:val="28"/>
          <w:szCs w:val="28"/>
        </w:rPr>
        <w:t xml:space="preserve">Электрооборудование в </w:t>
      </w:r>
      <w:r w:rsidR="0008086F" w:rsidRPr="00DF7F8F">
        <w:rPr>
          <w:sz w:val="28"/>
          <w:szCs w:val="28"/>
        </w:rPr>
        <w:t>Журавском</w:t>
      </w:r>
      <w:r w:rsidRPr="00DF7F8F">
        <w:rPr>
          <w:sz w:val="28"/>
          <w:szCs w:val="28"/>
        </w:rPr>
        <w:t xml:space="preserve"> сельском поселении муниципального образования </w:t>
      </w:r>
      <w:r w:rsidR="0008086F" w:rsidRPr="00DF7F8F">
        <w:rPr>
          <w:sz w:val="28"/>
          <w:szCs w:val="28"/>
        </w:rPr>
        <w:t>Кореновского</w:t>
      </w:r>
      <w:r w:rsidRPr="00DF7F8F">
        <w:rPr>
          <w:sz w:val="28"/>
          <w:szCs w:val="28"/>
        </w:rPr>
        <w:t xml:space="preserve"> района Краснодарского</w:t>
      </w:r>
      <w:r w:rsidRPr="00DF7F8F">
        <w:rPr>
          <w:bCs/>
          <w:sz w:val="28"/>
          <w:szCs w:val="28"/>
        </w:rPr>
        <w:t xml:space="preserve"> края</w:t>
      </w:r>
      <w:r w:rsidRPr="00DF7F8F">
        <w:rPr>
          <w:rFonts w:cs="Tahoma"/>
          <w:sz w:val="28"/>
          <w:szCs w:val="28"/>
        </w:rPr>
        <w:t xml:space="preserve"> находиться в удовлетворительном состоянии.</w:t>
      </w:r>
    </w:p>
    <w:p w:rsidR="00F076A3" w:rsidRPr="00DF7F8F" w:rsidRDefault="00DF7F8F" w:rsidP="00DF7F8F">
      <w:pPr>
        <w:spacing w:line="312" w:lineRule="auto"/>
        <w:ind w:firstLine="720"/>
        <w:jc w:val="both"/>
        <w:rPr>
          <w:rFonts w:cs="Tahoma"/>
          <w:color w:val="548DD4"/>
          <w:sz w:val="28"/>
          <w:szCs w:val="28"/>
        </w:rPr>
      </w:pPr>
      <w:r w:rsidRPr="005D690B">
        <w:rPr>
          <w:rStyle w:val="af5"/>
          <w:i w:val="0"/>
          <w:sz w:val="28"/>
          <w:szCs w:val="28"/>
        </w:rPr>
        <w:t>Высоковольтное напряжение 10 кВ распределяется от КТП 10/0,4 кВ по ЛЭП 10 кВ с проводами марки АС-70 и АС-50.</w:t>
      </w:r>
    </w:p>
    <w:p w:rsidR="00F076A3" w:rsidRPr="0008086F" w:rsidRDefault="00F076A3" w:rsidP="00F076A3">
      <w:pPr>
        <w:shd w:val="clear" w:color="auto" w:fill="FFFFFF"/>
        <w:spacing w:line="312" w:lineRule="auto"/>
        <w:ind w:left="19" w:firstLine="701"/>
        <w:jc w:val="both"/>
        <w:rPr>
          <w:sz w:val="28"/>
          <w:szCs w:val="28"/>
        </w:rPr>
      </w:pPr>
      <w:r w:rsidRPr="0008086F">
        <w:rPr>
          <w:rFonts w:cs="Tahoma"/>
          <w:sz w:val="28"/>
          <w:szCs w:val="28"/>
        </w:rPr>
        <w:t>Населенные пункты поселения электрифицированы на 100%. Однако, с</w:t>
      </w:r>
      <w:r w:rsidRPr="0008086F">
        <w:rPr>
          <w:sz w:val="28"/>
          <w:szCs w:val="28"/>
        </w:rPr>
        <w:t>уществующие мощности не смогут удовлетворять растущие потребности поселения в электроснабжении, поэтому потребуется проведение комплекса работ, направленных на реконструкцию имеющихся мощностей с целью их увеличения, а также строительство новых.</w:t>
      </w:r>
    </w:p>
    <w:p w:rsidR="00C72600" w:rsidRPr="0008086F" w:rsidRDefault="00C72600" w:rsidP="009A6A0B">
      <w:pPr>
        <w:spacing w:line="336" w:lineRule="auto"/>
        <w:ind w:firstLine="720"/>
        <w:jc w:val="both"/>
        <w:rPr>
          <w:sz w:val="28"/>
          <w:szCs w:val="28"/>
        </w:rPr>
      </w:pPr>
      <w:r w:rsidRPr="0008086F">
        <w:rPr>
          <w:sz w:val="28"/>
          <w:szCs w:val="28"/>
        </w:rPr>
        <w:t>Для определения проектных мощностей в данном проекте были проведены расчеты согласно действующим нормативам.</w:t>
      </w:r>
    </w:p>
    <w:p w:rsidR="00C72600" w:rsidRPr="00584D35" w:rsidRDefault="00C72600" w:rsidP="00721239">
      <w:pPr>
        <w:spacing w:line="312" w:lineRule="auto"/>
        <w:ind w:firstLine="709"/>
        <w:jc w:val="both"/>
        <w:rPr>
          <w:color w:val="E36C0A"/>
          <w:sz w:val="28"/>
        </w:rPr>
      </w:pPr>
      <w:r w:rsidRPr="0008086F">
        <w:rPr>
          <w:sz w:val="28"/>
        </w:rPr>
        <w:t>Потребная мощность</w:t>
      </w:r>
      <w:r w:rsidR="00C26858" w:rsidRPr="0008086F">
        <w:rPr>
          <w:sz w:val="28"/>
        </w:rPr>
        <w:t xml:space="preserve"> </w:t>
      </w:r>
      <w:r w:rsidR="0008086F" w:rsidRPr="0008086F">
        <w:rPr>
          <w:sz w:val="28"/>
        </w:rPr>
        <w:t>Журавского</w:t>
      </w:r>
      <w:r w:rsidR="00C26858" w:rsidRPr="0008086F">
        <w:rPr>
          <w:sz w:val="28"/>
        </w:rPr>
        <w:t xml:space="preserve"> </w:t>
      </w:r>
      <w:r w:rsidR="009E4381" w:rsidRPr="0008086F">
        <w:rPr>
          <w:sz w:val="28"/>
        </w:rPr>
        <w:t>сельск</w:t>
      </w:r>
      <w:r w:rsidR="00C26858" w:rsidRPr="0008086F">
        <w:rPr>
          <w:sz w:val="28"/>
        </w:rPr>
        <w:t xml:space="preserve">ого поселения </w:t>
      </w:r>
      <w:r w:rsidRPr="0008086F">
        <w:rPr>
          <w:sz w:val="28"/>
        </w:rPr>
        <w:t xml:space="preserve">на расчетный срок составит – </w:t>
      </w:r>
      <w:r w:rsidR="0008086F" w:rsidRPr="0008086F">
        <w:rPr>
          <w:sz w:val="28"/>
        </w:rPr>
        <w:t>4183</w:t>
      </w:r>
      <w:r w:rsidRPr="0008086F">
        <w:rPr>
          <w:sz w:val="28"/>
        </w:rPr>
        <w:t xml:space="preserve"> кВт, годовой расход электроэнергии</w:t>
      </w:r>
      <w:r w:rsidRPr="00584D35">
        <w:rPr>
          <w:color w:val="E36C0A"/>
          <w:sz w:val="28"/>
        </w:rPr>
        <w:t xml:space="preserve"> </w:t>
      </w:r>
      <w:r w:rsidR="00C26858" w:rsidRPr="0008086F">
        <w:rPr>
          <w:sz w:val="28"/>
        </w:rPr>
        <w:t>–</w:t>
      </w:r>
      <w:r w:rsidRPr="0008086F">
        <w:rPr>
          <w:sz w:val="28"/>
        </w:rPr>
        <w:t xml:space="preserve"> </w:t>
      </w:r>
      <w:r w:rsidR="0008086F" w:rsidRPr="0008086F">
        <w:rPr>
          <w:sz w:val="28"/>
        </w:rPr>
        <w:t>7 529</w:t>
      </w:r>
      <w:r w:rsidR="00C26858" w:rsidRPr="0008086F">
        <w:rPr>
          <w:sz w:val="28"/>
        </w:rPr>
        <w:t xml:space="preserve"> тыс.</w:t>
      </w:r>
      <w:r w:rsidRPr="0008086F">
        <w:rPr>
          <w:sz w:val="28"/>
        </w:rPr>
        <w:t xml:space="preserve"> кВт ч/год.</w:t>
      </w:r>
    </w:p>
    <w:p w:rsidR="00C72600" w:rsidRPr="0008086F" w:rsidRDefault="00C72600" w:rsidP="00B84332">
      <w:pPr>
        <w:shd w:val="clear" w:color="auto" w:fill="FFFFFF"/>
        <w:spacing w:line="312" w:lineRule="auto"/>
        <w:ind w:left="19" w:firstLine="701"/>
        <w:jc w:val="both"/>
        <w:rPr>
          <w:sz w:val="28"/>
          <w:szCs w:val="28"/>
        </w:rPr>
      </w:pPr>
      <w:r w:rsidRPr="0008086F">
        <w:rPr>
          <w:sz w:val="28"/>
          <w:szCs w:val="28"/>
        </w:rPr>
        <w:t>В связи с увеличением нагрузок и для улучшения схемы электроснабжения, обеспечивающей бесперебойным питанием её потребителей, необходима реконструкция существующих электрических сетей с учетом перспективного развития района.</w:t>
      </w:r>
    </w:p>
    <w:p w:rsidR="00C26858" w:rsidRPr="0008086F" w:rsidRDefault="00C72600" w:rsidP="00B84332">
      <w:pPr>
        <w:shd w:val="clear" w:color="auto" w:fill="FFFFFF"/>
        <w:spacing w:line="312" w:lineRule="auto"/>
        <w:ind w:left="19" w:firstLine="701"/>
        <w:jc w:val="both"/>
        <w:rPr>
          <w:sz w:val="28"/>
          <w:szCs w:val="28"/>
        </w:rPr>
      </w:pPr>
      <w:r w:rsidRPr="0008086F">
        <w:rPr>
          <w:sz w:val="28"/>
          <w:szCs w:val="28"/>
        </w:rPr>
        <w:t>Для развития на перспективу</w:t>
      </w:r>
      <w:r w:rsidR="00B84332" w:rsidRPr="0008086F">
        <w:rPr>
          <w:sz w:val="28"/>
          <w:szCs w:val="28"/>
        </w:rPr>
        <w:t xml:space="preserve"> и</w:t>
      </w:r>
      <w:r w:rsidRPr="0008086F">
        <w:rPr>
          <w:sz w:val="28"/>
          <w:szCs w:val="28"/>
        </w:rPr>
        <w:t xml:space="preserve"> </w:t>
      </w:r>
      <w:r w:rsidR="00B84332" w:rsidRPr="0008086F">
        <w:rPr>
          <w:spacing w:val="-2"/>
          <w:w w:val="101"/>
          <w:sz w:val="28"/>
          <w:szCs w:val="28"/>
        </w:rPr>
        <w:t xml:space="preserve">подключения проектируемых электрических нагрузок жилых и общественных зданий </w:t>
      </w:r>
      <w:r w:rsidRPr="0008086F">
        <w:rPr>
          <w:sz w:val="28"/>
          <w:szCs w:val="28"/>
        </w:rPr>
        <w:t>генеральным планом определен</w:t>
      </w:r>
      <w:r w:rsidR="00C26858" w:rsidRPr="0008086F">
        <w:rPr>
          <w:sz w:val="28"/>
          <w:szCs w:val="28"/>
        </w:rPr>
        <w:t>ы следующие мероприятия:</w:t>
      </w:r>
    </w:p>
    <w:p w:rsidR="00B84332" w:rsidRPr="0008086F" w:rsidRDefault="00B84332" w:rsidP="00AB0644">
      <w:pPr>
        <w:numPr>
          <w:ilvl w:val="0"/>
          <w:numId w:val="20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08086F">
        <w:rPr>
          <w:sz w:val="28"/>
          <w:szCs w:val="28"/>
        </w:rPr>
        <w:lastRenderedPageBreak/>
        <w:t xml:space="preserve">реконструкция  трансформаторных подстанций  с заменой трансформаторов на   трансформаторы большей мощности; </w:t>
      </w:r>
    </w:p>
    <w:p w:rsidR="00B84332" w:rsidRPr="0008086F" w:rsidRDefault="00B84332" w:rsidP="00AB0644">
      <w:pPr>
        <w:numPr>
          <w:ilvl w:val="0"/>
          <w:numId w:val="20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08086F">
        <w:rPr>
          <w:sz w:val="28"/>
          <w:szCs w:val="28"/>
        </w:rPr>
        <w:t xml:space="preserve">прокладка воздушных линий электропередачи 10кВ к </w:t>
      </w:r>
      <w:r w:rsidR="0008086F">
        <w:rPr>
          <w:sz w:val="28"/>
          <w:szCs w:val="28"/>
        </w:rPr>
        <w:t>планируемым функциональным зонам</w:t>
      </w:r>
      <w:r w:rsidRPr="0008086F">
        <w:rPr>
          <w:sz w:val="28"/>
          <w:szCs w:val="28"/>
        </w:rPr>
        <w:t>;</w:t>
      </w:r>
    </w:p>
    <w:p w:rsidR="00B84332" w:rsidRPr="0008086F" w:rsidRDefault="00B84332" w:rsidP="00AB0644">
      <w:pPr>
        <w:numPr>
          <w:ilvl w:val="0"/>
          <w:numId w:val="20"/>
        </w:numPr>
        <w:shd w:val="clear" w:color="auto" w:fill="FFFFFF"/>
        <w:spacing w:line="312" w:lineRule="auto"/>
        <w:jc w:val="both"/>
        <w:rPr>
          <w:spacing w:val="-2"/>
          <w:w w:val="101"/>
          <w:sz w:val="28"/>
          <w:szCs w:val="28"/>
        </w:rPr>
      </w:pPr>
      <w:r w:rsidRPr="0008086F">
        <w:rPr>
          <w:spacing w:val="-2"/>
          <w:w w:val="101"/>
          <w:sz w:val="28"/>
          <w:szCs w:val="28"/>
        </w:rPr>
        <w:t xml:space="preserve">строительство трансформаторных подстанций 10/0,4 кВ  </w:t>
      </w:r>
    </w:p>
    <w:p w:rsidR="009A64D0" w:rsidRPr="00584D35" w:rsidRDefault="009A64D0" w:rsidP="009A6A0B">
      <w:pPr>
        <w:tabs>
          <w:tab w:val="left" w:pos="3090"/>
        </w:tabs>
        <w:spacing w:line="300" w:lineRule="auto"/>
        <w:ind w:firstLine="720"/>
        <w:jc w:val="both"/>
        <w:rPr>
          <w:color w:val="E36C0A"/>
          <w:sz w:val="28"/>
          <w:szCs w:val="28"/>
          <w:u w:val="single"/>
        </w:rPr>
      </w:pPr>
    </w:p>
    <w:p w:rsidR="00C72600" w:rsidRDefault="00C72600" w:rsidP="009A6A0B">
      <w:pPr>
        <w:tabs>
          <w:tab w:val="left" w:pos="3090"/>
        </w:tabs>
        <w:spacing w:line="300" w:lineRule="auto"/>
        <w:ind w:firstLine="720"/>
        <w:jc w:val="both"/>
        <w:rPr>
          <w:sz w:val="28"/>
          <w:szCs w:val="28"/>
          <w:u w:val="single"/>
        </w:rPr>
      </w:pPr>
      <w:r w:rsidRPr="003B432D">
        <w:rPr>
          <w:sz w:val="28"/>
          <w:szCs w:val="28"/>
          <w:u w:val="single"/>
        </w:rPr>
        <w:t>Газоснабжение.</w:t>
      </w:r>
    </w:p>
    <w:p w:rsidR="00FA18E1" w:rsidRDefault="00FA18E1" w:rsidP="009A6A0B">
      <w:pPr>
        <w:tabs>
          <w:tab w:val="left" w:pos="3090"/>
        </w:tabs>
        <w:spacing w:line="300" w:lineRule="auto"/>
        <w:ind w:firstLine="720"/>
        <w:jc w:val="both"/>
        <w:rPr>
          <w:sz w:val="28"/>
          <w:szCs w:val="28"/>
        </w:rPr>
      </w:pPr>
      <w:r w:rsidRPr="00FA18E1">
        <w:rPr>
          <w:sz w:val="28"/>
          <w:szCs w:val="28"/>
        </w:rPr>
        <w:t>Эксплуатацию газопроводов и газового оборудования на территории сельского поселения осуществляет ОАО «Кореновскаярайгаз».</w:t>
      </w:r>
    </w:p>
    <w:p w:rsidR="00FA18E1" w:rsidRPr="00FA18E1" w:rsidRDefault="00FA18E1" w:rsidP="009A6A0B">
      <w:pPr>
        <w:tabs>
          <w:tab w:val="left" w:pos="3090"/>
        </w:tabs>
        <w:spacing w:line="300" w:lineRule="auto"/>
        <w:ind w:firstLine="720"/>
        <w:jc w:val="both"/>
        <w:rPr>
          <w:sz w:val="28"/>
          <w:szCs w:val="28"/>
          <w:u w:val="single"/>
        </w:rPr>
      </w:pPr>
      <w:r w:rsidRPr="001D1AC2">
        <w:rPr>
          <w:sz w:val="28"/>
          <w:szCs w:val="28"/>
        </w:rPr>
        <w:t>Источником газоснабжения Журавского сельского поселения является ГРС «Комсомольская» с давлением газа на выходе 0,</w:t>
      </w:r>
      <w:r w:rsidR="00B422B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D1AC2">
        <w:rPr>
          <w:sz w:val="28"/>
          <w:szCs w:val="28"/>
        </w:rPr>
        <w:t xml:space="preserve">МПа </w:t>
      </w:r>
      <w:r w:rsidR="007E103C">
        <w:rPr>
          <w:sz w:val="28"/>
          <w:szCs w:val="28"/>
        </w:rPr>
        <w:t>(</w:t>
      </w:r>
      <w:r w:rsidR="007E103C" w:rsidRPr="006F65C2">
        <w:rPr>
          <w:sz w:val="28"/>
          <w:szCs w:val="28"/>
        </w:rPr>
        <w:t>3</w:t>
      </w:r>
      <w:r w:rsidR="007E103C" w:rsidRPr="00D54209">
        <w:rPr>
          <w:sz w:val="28"/>
          <w:szCs w:val="28"/>
        </w:rPr>
        <w:t>,0 кгс/см²)</w:t>
      </w:r>
      <w:r w:rsidR="007E103C">
        <w:rPr>
          <w:sz w:val="28"/>
          <w:szCs w:val="28"/>
        </w:rPr>
        <w:t xml:space="preserve"> </w:t>
      </w:r>
      <w:r w:rsidRPr="001D1AC2">
        <w:rPr>
          <w:sz w:val="28"/>
          <w:szCs w:val="28"/>
        </w:rPr>
        <w:t xml:space="preserve">и загрузкой </w:t>
      </w:r>
      <w:r>
        <w:rPr>
          <w:sz w:val="28"/>
          <w:szCs w:val="28"/>
        </w:rPr>
        <w:t xml:space="preserve"> </w:t>
      </w:r>
      <w:r w:rsidRPr="001D1AC2">
        <w:rPr>
          <w:sz w:val="28"/>
          <w:szCs w:val="28"/>
        </w:rPr>
        <w:t>8%.</w:t>
      </w:r>
    </w:p>
    <w:p w:rsidR="001D1AC2" w:rsidRPr="001D1AC2" w:rsidRDefault="00FA18E1" w:rsidP="009A6A0B">
      <w:pPr>
        <w:tabs>
          <w:tab w:val="left" w:pos="3090"/>
        </w:tabs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ГРС обслуживает </w:t>
      </w:r>
      <w:r w:rsidR="001D1AC2">
        <w:rPr>
          <w:sz w:val="28"/>
          <w:szCs w:val="28"/>
        </w:rPr>
        <w:t xml:space="preserve"> Кореновск</w:t>
      </w:r>
      <w:r>
        <w:rPr>
          <w:sz w:val="28"/>
          <w:szCs w:val="28"/>
        </w:rPr>
        <w:t>ая</w:t>
      </w:r>
      <w:r w:rsidR="001D1AC2">
        <w:rPr>
          <w:sz w:val="28"/>
          <w:szCs w:val="28"/>
        </w:rPr>
        <w:t xml:space="preserve"> промплощадк</w:t>
      </w:r>
      <w:r>
        <w:rPr>
          <w:sz w:val="28"/>
          <w:szCs w:val="28"/>
        </w:rPr>
        <w:t>а</w:t>
      </w:r>
      <w:r w:rsidR="001D1AC2">
        <w:rPr>
          <w:sz w:val="28"/>
          <w:szCs w:val="28"/>
        </w:rPr>
        <w:t xml:space="preserve"> ООО "Газпромтрансгаз-Кубань".</w:t>
      </w:r>
    </w:p>
    <w:p w:rsidR="009A64D0" w:rsidRPr="003B432D" w:rsidRDefault="009A64D0" w:rsidP="009A64D0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32D">
        <w:rPr>
          <w:rFonts w:ascii="Times New Roman" w:hAnsi="Times New Roman"/>
          <w:sz w:val="28"/>
          <w:szCs w:val="28"/>
        </w:rPr>
        <w:t xml:space="preserve">В настоящее время  в </w:t>
      </w:r>
      <w:r w:rsidR="004530D6" w:rsidRPr="003B432D">
        <w:rPr>
          <w:rFonts w:ascii="Times New Roman" w:hAnsi="Times New Roman"/>
          <w:sz w:val="28"/>
          <w:szCs w:val="28"/>
        </w:rPr>
        <w:t>Журавском</w:t>
      </w:r>
      <w:r w:rsidRPr="003B432D">
        <w:rPr>
          <w:rFonts w:ascii="Times New Roman" w:hAnsi="Times New Roman"/>
          <w:sz w:val="28"/>
          <w:szCs w:val="28"/>
        </w:rPr>
        <w:t xml:space="preserve"> сельском поселении газифицирована станица </w:t>
      </w:r>
      <w:r w:rsidR="003B432D" w:rsidRPr="003B432D">
        <w:rPr>
          <w:rFonts w:ascii="Times New Roman" w:hAnsi="Times New Roman"/>
          <w:sz w:val="28"/>
          <w:szCs w:val="28"/>
        </w:rPr>
        <w:t>Журавская</w:t>
      </w:r>
      <w:r w:rsidRPr="003B432D">
        <w:rPr>
          <w:rFonts w:ascii="Times New Roman" w:hAnsi="Times New Roman"/>
          <w:sz w:val="28"/>
          <w:szCs w:val="28"/>
        </w:rPr>
        <w:t xml:space="preserve">. </w:t>
      </w:r>
      <w:r w:rsidR="00B94A95">
        <w:rPr>
          <w:rFonts w:ascii="Times New Roman" w:hAnsi="Times New Roman"/>
          <w:sz w:val="28"/>
          <w:szCs w:val="28"/>
        </w:rPr>
        <w:t>Х</w:t>
      </w:r>
      <w:r w:rsidR="003B432D" w:rsidRPr="003B432D">
        <w:rPr>
          <w:rFonts w:ascii="Times New Roman" w:hAnsi="Times New Roman"/>
          <w:sz w:val="28"/>
          <w:szCs w:val="28"/>
        </w:rPr>
        <w:t>утор</w:t>
      </w:r>
      <w:r w:rsidRPr="003B432D">
        <w:rPr>
          <w:rFonts w:ascii="Times New Roman" w:hAnsi="Times New Roman"/>
          <w:sz w:val="28"/>
          <w:szCs w:val="28"/>
        </w:rPr>
        <w:t xml:space="preserve"> </w:t>
      </w:r>
      <w:r w:rsidR="00241E04">
        <w:rPr>
          <w:rFonts w:ascii="Times New Roman" w:hAnsi="Times New Roman"/>
          <w:sz w:val="28"/>
          <w:szCs w:val="28"/>
        </w:rPr>
        <w:t>Казаче-Малева</w:t>
      </w:r>
      <w:r w:rsidR="003B432D" w:rsidRPr="003B432D">
        <w:rPr>
          <w:rFonts w:ascii="Times New Roman" w:hAnsi="Times New Roman"/>
          <w:sz w:val="28"/>
          <w:szCs w:val="28"/>
        </w:rPr>
        <w:t>ный газифицирован</w:t>
      </w:r>
      <w:r w:rsidRPr="003B432D">
        <w:rPr>
          <w:rFonts w:ascii="Times New Roman" w:hAnsi="Times New Roman"/>
          <w:sz w:val="28"/>
          <w:szCs w:val="28"/>
        </w:rPr>
        <w:t xml:space="preserve"> не в полном объеме.</w:t>
      </w:r>
    </w:p>
    <w:p w:rsidR="006A57F4" w:rsidRPr="001D1AC2" w:rsidRDefault="001D1AC2" w:rsidP="00FA18E1">
      <w:pPr>
        <w:pStyle w:val="ac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D1AC2">
        <w:rPr>
          <w:rFonts w:ascii="Times New Roman" w:hAnsi="Times New Roman"/>
          <w:sz w:val="28"/>
          <w:szCs w:val="28"/>
        </w:rPr>
        <w:tab/>
      </w:r>
      <w:r w:rsidR="006A57F4" w:rsidRPr="001D1AC2">
        <w:rPr>
          <w:rFonts w:ascii="Times New Roman" w:hAnsi="Times New Roman"/>
          <w:sz w:val="28"/>
          <w:szCs w:val="28"/>
        </w:rPr>
        <w:t>Учитывая новое строительство на свободных и реконструируемых территориях и техническую пригодность, для газификации жилого фонда в расчете принято 100% охвата газоснабжением проектируемых жилых и общественных зданий, при этом расход газа определен из учета местных отопительных установок.</w:t>
      </w:r>
    </w:p>
    <w:p w:rsidR="006A57F4" w:rsidRDefault="006A57F4" w:rsidP="00352EA6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AC2">
        <w:rPr>
          <w:rFonts w:ascii="Times New Roman" w:hAnsi="Times New Roman"/>
          <w:sz w:val="28"/>
          <w:szCs w:val="28"/>
        </w:rPr>
        <w:t xml:space="preserve">Площадь жилых зданий подсчитана, исходя из принятой нормы отапливаемой площади на одного человека – </w:t>
      </w:r>
      <w:smartTag w:uri="urn:schemas-microsoft-com:office:smarttags" w:element="metricconverter">
        <w:smartTagPr>
          <w:attr w:name="ProductID" w:val="23 м2"/>
        </w:smartTagPr>
        <w:r w:rsidRPr="001D1AC2">
          <w:rPr>
            <w:rFonts w:ascii="Times New Roman" w:hAnsi="Times New Roman"/>
            <w:sz w:val="28"/>
            <w:szCs w:val="28"/>
          </w:rPr>
          <w:t>23 м</w:t>
        </w:r>
        <w:r w:rsidRPr="001D1AC2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1D1AC2">
        <w:rPr>
          <w:rFonts w:ascii="Times New Roman" w:hAnsi="Times New Roman"/>
          <w:sz w:val="28"/>
          <w:szCs w:val="28"/>
        </w:rPr>
        <w:t xml:space="preserve">. </w:t>
      </w:r>
    </w:p>
    <w:p w:rsidR="00B94A95" w:rsidRPr="001D1AC2" w:rsidRDefault="00B94A95" w:rsidP="00352EA6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Расчетные годовой и часовой расходы газа по потребителям</w:t>
      </w:r>
      <w:r w:rsidR="00C042D3">
        <w:rPr>
          <w:rFonts w:ascii="Times New Roman" w:hAnsi="Times New Roman"/>
          <w:sz w:val="28"/>
          <w:szCs w:val="28"/>
        </w:rPr>
        <w:t xml:space="preserve"> на расчетный срок</w:t>
      </w:r>
      <w:r>
        <w:rPr>
          <w:rFonts w:ascii="Times New Roman" w:hAnsi="Times New Roman"/>
          <w:sz w:val="28"/>
          <w:szCs w:val="28"/>
        </w:rPr>
        <w:t xml:space="preserve"> в станице Журавской составят </w:t>
      </w:r>
      <w:r w:rsidR="00C042D3">
        <w:rPr>
          <w:rFonts w:ascii="Times New Roman" w:hAnsi="Times New Roman"/>
          <w:sz w:val="28"/>
          <w:szCs w:val="28"/>
        </w:rPr>
        <w:t>7536</w:t>
      </w:r>
      <w:r>
        <w:rPr>
          <w:rFonts w:ascii="Times New Roman" w:hAnsi="Times New Roman"/>
          <w:sz w:val="28"/>
          <w:szCs w:val="28"/>
        </w:rPr>
        <w:t xml:space="preserve"> тыс. м³</w:t>
      </w:r>
      <w:r w:rsidR="00C042D3">
        <w:rPr>
          <w:rFonts w:ascii="Times New Roman" w:hAnsi="Times New Roman"/>
          <w:sz w:val="28"/>
          <w:szCs w:val="28"/>
        </w:rPr>
        <w:t>/г.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042D3">
        <w:rPr>
          <w:rFonts w:ascii="Times New Roman" w:hAnsi="Times New Roman"/>
          <w:sz w:val="28"/>
          <w:szCs w:val="28"/>
        </w:rPr>
        <w:t>4187</w:t>
      </w:r>
      <w:r>
        <w:rPr>
          <w:rFonts w:ascii="Times New Roman" w:hAnsi="Times New Roman"/>
          <w:sz w:val="28"/>
          <w:szCs w:val="28"/>
        </w:rPr>
        <w:t xml:space="preserve"> м³</w:t>
      </w:r>
      <w:r w:rsidR="00C042D3">
        <w:rPr>
          <w:rFonts w:ascii="Times New Roman" w:hAnsi="Times New Roman"/>
          <w:sz w:val="28"/>
          <w:szCs w:val="28"/>
        </w:rPr>
        <w:t>/ч.</w:t>
      </w:r>
      <w:r>
        <w:rPr>
          <w:rFonts w:ascii="Times New Roman" w:hAnsi="Times New Roman"/>
          <w:sz w:val="28"/>
          <w:szCs w:val="28"/>
        </w:rPr>
        <w:t xml:space="preserve"> соответственно, в хуторе Казаче-Малеванном – </w:t>
      </w:r>
      <w:r w:rsidR="00C042D3">
        <w:rPr>
          <w:rFonts w:ascii="Times New Roman" w:hAnsi="Times New Roman"/>
          <w:sz w:val="28"/>
          <w:szCs w:val="28"/>
        </w:rPr>
        <w:t>1773</w:t>
      </w:r>
      <w:r>
        <w:rPr>
          <w:rFonts w:ascii="Times New Roman" w:hAnsi="Times New Roman"/>
          <w:sz w:val="28"/>
          <w:szCs w:val="28"/>
        </w:rPr>
        <w:t xml:space="preserve"> тыс. м³</w:t>
      </w:r>
      <w:r w:rsidR="00C042D3">
        <w:rPr>
          <w:rFonts w:ascii="Times New Roman" w:hAnsi="Times New Roman"/>
          <w:sz w:val="28"/>
          <w:szCs w:val="28"/>
        </w:rPr>
        <w:t>/г.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042D3">
        <w:rPr>
          <w:rFonts w:ascii="Times New Roman" w:hAnsi="Times New Roman"/>
          <w:sz w:val="28"/>
          <w:szCs w:val="28"/>
        </w:rPr>
        <w:t>985</w:t>
      </w:r>
      <w:r>
        <w:rPr>
          <w:rFonts w:ascii="Times New Roman" w:hAnsi="Times New Roman"/>
          <w:sz w:val="28"/>
          <w:szCs w:val="28"/>
        </w:rPr>
        <w:t xml:space="preserve"> м³</w:t>
      </w:r>
      <w:r w:rsidR="00C042D3">
        <w:rPr>
          <w:rFonts w:ascii="Times New Roman" w:hAnsi="Times New Roman"/>
          <w:sz w:val="28"/>
          <w:szCs w:val="28"/>
        </w:rPr>
        <w:t>/ч.</w:t>
      </w:r>
    </w:p>
    <w:p w:rsidR="00352EA6" w:rsidRDefault="00352EA6" w:rsidP="00352EA6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AC2">
        <w:rPr>
          <w:rFonts w:ascii="Times New Roman" w:hAnsi="Times New Roman"/>
          <w:sz w:val="28"/>
          <w:szCs w:val="28"/>
        </w:rPr>
        <w:t xml:space="preserve">Стабилизацию давления газа в существующих сетях низкого давления и газоснабжения не газифицированной части </w:t>
      </w:r>
      <w:r w:rsidR="001D1AC2" w:rsidRPr="001D1AC2">
        <w:rPr>
          <w:rFonts w:ascii="Times New Roman" w:hAnsi="Times New Roman"/>
          <w:sz w:val="28"/>
          <w:szCs w:val="28"/>
        </w:rPr>
        <w:t>хутора</w:t>
      </w:r>
      <w:r w:rsidRPr="001D1AC2">
        <w:rPr>
          <w:rFonts w:ascii="Times New Roman" w:hAnsi="Times New Roman"/>
          <w:sz w:val="28"/>
          <w:szCs w:val="28"/>
        </w:rPr>
        <w:t xml:space="preserve"> </w:t>
      </w:r>
      <w:r w:rsidR="00241E04">
        <w:rPr>
          <w:rFonts w:ascii="Times New Roman" w:hAnsi="Times New Roman"/>
          <w:sz w:val="28"/>
          <w:szCs w:val="28"/>
        </w:rPr>
        <w:t>Казача-Малева</w:t>
      </w:r>
      <w:r w:rsidR="001D1AC2" w:rsidRPr="001D1AC2">
        <w:rPr>
          <w:rFonts w:ascii="Times New Roman" w:hAnsi="Times New Roman"/>
          <w:sz w:val="28"/>
          <w:szCs w:val="28"/>
        </w:rPr>
        <w:t>ный</w:t>
      </w:r>
      <w:r w:rsidRPr="001D1AC2">
        <w:rPr>
          <w:rFonts w:ascii="Times New Roman" w:hAnsi="Times New Roman"/>
          <w:sz w:val="28"/>
          <w:szCs w:val="28"/>
        </w:rPr>
        <w:t xml:space="preserve"> планируется устранить за счет проектирования и строительства дополнительных  ШРП.</w:t>
      </w:r>
    </w:p>
    <w:p w:rsidR="006A4AA4" w:rsidRDefault="006A4AA4" w:rsidP="00352EA6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капитальный ремонт ГРС Комсомольская.</w:t>
      </w:r>
    </w:p>
    <w:p w:rsidR="00C13C75" w:rsidRPr="00584D35" w:rsidRDefault="00C13C75" w:rsidP="00352EA6">
      <w:pPr>
        <w:pStyle w:val="ac"/>
        <w:spacing w:line="312" w:lineRule="auto"/>
        <w:ind w:firstLine="708"/>
        <w:jc w:val="both"/>
        <w:rPr>
          <w:rFonts w:ascii="Times New Roman" w:hAnsi="Times New Roman"/>
          <w:color w:val="E36C0A"/>
          <w:sz w:val="28"/>
          <w:szCs w:val="28"/>
        </w:rPr>
      </w:pPr>
    </w:p>
    <w:p w:rsidR="00C13C75" w:rsidRPr="00F8436F" w:rsidRDefault="00C13C75" w:rsidP="009A6A0B">
      <w:pPr>
        <w:spacing w:line="312" w:lineRule="auto"/>
        <w:ind w:firstLine="720"/>
        <w:jc w:val="both"/>
        <w:rPr>
          <w:sz w:val="28"/>
          <w:szCs w:val="28"/>
          <w:u w:val="single"/>
        </w:rPr>
      </w:pPr>
      <w:r w:rsidRPr="00F8436F">
        <w:rPr>
          <w:sz w:val="28"/>
          <w:szCs w:val="28"/>
          <w:u w:val="single"/>
        </w:rPr>
        <w:t xml:space="preserve">Теплоснабжение. </w:t>
      </w:r>
    </w:p>
    <w:p w:rsidR="00F247F1" w:rsidRDefault="00F247F1" w:rsidP="00F247F1">
      <w:pPr>
        <w:spacing w:line="312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</w:t>
      </w:r>
      <w:r>
        <w:rPr>
          <w:bCs/>
          <w:sz w:val="28"/>
          <w:szCs w:val="28"/>
        </w:rPr>
        <w:t xml:space="preserve"> ст. Журавской</w:t>
      </w:r>
      <w:r>
        <w:rPr>
          <w:sz w:val="28"/>
          <w:szCs w:val="28"/>
        </w:rPr>
        <w:t xml:space="preserve"> в настоящее время осуществляется от котельных,</w:t>
      </w:r>
      <w:r w:rsidRPr="00026EC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отапливающих детски</w:t>
      </w:r>
      <w:r w:rsidR="00851F55">
        <w:rPr>
          <w:sz w:val="28"/>
          <w:szCs w:val="28"/>
        </w:rPr>
        <w:t>й сад</w:t>
      </w:r>
      <w:r>
        <w:rPr>
          <w:sz w:val="28"/>
          <w:szCs w:val="28"/>
        </w:rPr>
        <w:t>, школ</w:t>
      </w:r>
      <w:r w:rsidR="00851F55">
        <w:rPr>
          <w:sz w:val="28"/>
          <w:szCs w:val="28"/>
        </w:rPr>
        <w:t>у</w:t>
      </w:r>
      <w:r>
        <w:rPr>
          <w:sz w:val="28"/>
          <w:szCs w:val="28"/>
        </w:rPr>
        <w:t>, общественные здания.</w:t>
      </w:r>
      <w:r w:rsidRPr="0055660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Котельные работают на газе.</w:t>
      </w:r>
      <w:r w:rsidRPr="003B71E4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Существующая индивидуальная одно- и двухэтажная застройка обеспечивается теплом от индивидуальных газовых котлов (АОГВ).</w:t>
      </w:r>
    </w:p>
    <w:p w:rsidR="00F247F1" w:rsidRDefault="00F247F1" w:rsidP="00F247F1">
      <w:pPr>
        <w:spacing w:line="312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</w:t>
      </w:r>
      <w:r>
        <w:rPr>
          <w:bCs/>
          <w:sz w:val="28"/>
          <w:szCs w:val="28"/>
        </w:rPr>
        <w:t xml:space="preserve"> </w:t>
      </w:r>
      <w:r w:rsidR="002C5268">
        <w:rPr>
          <w:sz w:val="28"/>
          <w:szCs w:val="28"/>
        </w:rPr>
        <w:t>ст-це</w:t>
      </w:r>
      <w:r>
        <w:rPr>
          <w:sz w:val="28"/>
          <w:szCs w:val="28"/>
        </w:rPr>
        <w:t xml:space="preserve"> </w:t>
      </w:r>
      <w:r w:rsidR="002C5268">
        <w:rPr>
          <w:sz w:val="28"/>
          <w:szCs w:val="28"/>
        </w:rPr>
        <w:t>Журавской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осуществляется от одной</w:t>
      </w:r>
      <w:r w:rsidRPr="00AF3974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котельной,</w:t>
      </w:r>
      <w:r w:rsidRPr="00026EC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Pr="00AF397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 на газе.</w:t>
      </w:r>
    </w:p>
    <w:p w:rsidR="00C13C75" w:rsidRPr="00584D35" w:rsidRDefault="00C13C75" w:rsidP="009A6A0B">
      <w:pPr>
        <w:spacing w:line="312" w:lineRule="auto"/>
        <w:ind w:right="-79" w:firstLine="709"/>
        <w:jc w:val="both"/>
        <w:rPr>
          <w:color w:val="E36C0A"/>
          <w:sz w:val="28"/>
          <w:szCs w:val="28"/>
          <w:lang w:eastAsia="ar-SA"/>
        </w:rPr>
      </w:pPr>
      <w:r w:rsidRPr="00A75F56">
        <w:rPr>
          <w:sz w:val="28"/>
          <w:szCs w:val="28"/>
          <w:lang w:eastAsia="ar-SA"/>
        </w:rPr>
        <w:t xml:space="preserve">Теплоснабжение жилых территорий </w:t>
      </w:r>
      <w:r w:rsidR="003C3166" w:rsidRPr="00A75F56">
        <w:rPr>
          <w:sz w:val="28"/>
          <w:szCs w:val="28"/>
          <w:lang w:eastAsia="ar-SA"/>
        </w:rPr>
        <w:t xml:space="preserve"> </w:t>
      </w:r>
      <w:r w:rsidR="00A75F56" w:rsidRPr="00A75F56">
        <w:rPr>
          <w:sz w:val="28"/>
          <w:szCs w:val="28"/>
          <w:lang w:eastAsia="ar-SA"/>
        </w:rPr>
        <w:t>Журавского</w:t>
      </w:r>
      <w:r w:rsidRPr="00A75F56">
        <w:rPr>
          <w:sz w:val="28"/>
          <w:szCs w:val="28"/>
          <w:lang w:eastAsia="ar-SA"/>
        </w:rPr>
        <w:t xml:space="preserve"> </w:t>
      </w:r>
      <w:r w:rsidR="009E4381" w:rsidRPr="00A75F56">
        <w:rPr>
          <w:sz w:val="28"/>
          <w:szCs w:val="28"/>
          <w:lang w:eastAsia="ar-SA"/>
        </w:rPr>
        <w:t>сельск</w:t>
      </w:r>
      <w:r w:rsidRPr="00A75F56">
        <w:rPr>
          <w:sz w:val="28"/>
          <w:szCs w:val="28"/>
          <w:lang w:eastAsia="ar-SA"/>
        </w:rPr>
        <w:t>ого поселения предусматривается от автономных источников питания систем поквартирного теплоснабжения – от автоматических газовых отопительных котлов для индивидуальной одно- и двухэтажной застройки</w:t>
      </w:r>
      <w:r w:rsidRPr="00584D35">
        <w:rPr>
          <w:color w:val="E36C0A"/>
          <w:sz w:val="28"/>
          <w:szCs w:val="28"/>
          <w:lang w:eastAsia="ar-SA"/>
        </w:rPr>
        <w:t>.</w:t>
      </w:r>
    </w:p>
    <w:p w:rsidR="00A75F56" w:rsidRDefault="00C13C75" w:rsidP="00A75F56">
      <w:pPr>
        <w:spacing w:line="312" w:lineRule="auto"/>
        <w:ind w:right="-79" w:firstLine="709"/>
        <w:jc w:val="both"/>
        <w:rPr>
          <w:sz w:val="28"/>
          <w:szCs w:val="28"/>
          <w:lang w:eastAsia="ar-SA"/>
        </w:rPr>
      </w:pPr>
      <w:r w:rsidRPr="00A75F56">
        <w:rPr>
          <w:sz w:val="28"/>
          <w:szCs w:val="28"/>
          <w:lang w:eastAsia="ar-SA"/>
        </w:rPr>
        <w:t xml:space="preserve">Вновь проектируемые котельные необходимо предусмотреть при дальнейшем проектировании для обслуживания детских садов, комплексных зданий коммунально-бытового и общественного назначения. </w:t>
      </w:r>
    </w:p>
    <w:p w:rsidR="00A75F56" w:rsidRPr="00A75F56" w:rsidRDefault="00A75F56" w:rsidP="00A75F56">
      <w:pPr>
        <w:spacing w:line="312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Планируется </w:t>
      </w:r>
      <w:r w:rsidRPr="00A75F56">
        <w:rPr>
          <w:sz w:val="28"/>
          <w:szCs w:val="28"/>
        </w:rPr>
        <w:t>централизованное</w:t>
      </w:r>
      <w:r w:rsidR="00C13C75" w:rsidRPr="00A75F56">
        <w:rPr>
          <w:sz w:val="28"/>
          <w:szCs w:val="28"/>
          <w:lang w:eastAsia="ar-SA"/>
        </w:rPr>
        <w:t xml:space="preserve"> </w:t>
      </w:r>
      <w:r w:rsidR="00002013">
        <w:rPr>
          <w:sz w:val="28"/>
          <w:szCs w:val="28"/>
          <w:lang w:eastAsia="ar-SA"/>
        </w:rPr>
        <w:t>г</w:t>
      </w:r>
      <w:r w:rsidRPr="00A75F56">
        <w:rPr>
          <w:sz w:val="28"/>
          <w:szCs w:val="28"/>
        </w:rPr>
        <w:t xml:space="preserve">орячее водоснабжение, </w:t>
      </w:r>
      <w:r>
        <w:rPr>
          <w:sz w:val="28"/>
          <w:szCs w:val="28"/>
        </w:rPr>
        <w:t xml:space="preserve">которое будет </w:t>
      </w:r>
      <w:r w:rsidRPr="00A75F56">
        <w:rPr>
          <w:sz w:val="28"/>
          <w:szCs w:val="28"/>
        </w:rPr>
        <w:t>осуществляется от проектируемых котельных.</w:t>
      </w:r>
    </w:p>
    <w:p w:rsidR="00C13C75" w:rsidRPr="00A75F56" w:rsidRDefault="00C13C75" w:rsidP="009A6A0B">
      <w:pPr>
        <w:spacing w:line="312" w:lineRule="auto"/>
        <w:ind w:right="-79" w:firstLine="567"/>
        <w:jc w:val="both"/>
        <w:rPr>
          <w:sz w:val="28"/>
          <w:szCs w:val="28"/>
        </w:rPr>
      </w:pPr>
      <w:r w:rsidRPr="00A75F56">
        <w:rPr>
          <w:sz w:val="28"/>
          <w:szCs w:val="28"/>
        </w:rPr>
        <w:t xml:space="preserve">В процессе развития новых территорий необходимо предусмотреть реконструкцию </w:t>
      </w:r>
      <w:r w:rsidR="00486DC6" w:rsidRPr="00A75F56">
        <w:rPr>
          <w:sz w:val="28"/>
          <w:szCs w:val="28"/>
        </w:rPr>
        <w:t xml:space="preserve">существующей </w:t>
      </w:r>
      <w:r w:rsidRPr="00A75F56">
        <w:rPr>
          <w:sz w:val="28"/>
          <w:szCs w:val="28"/>
        </w:rPr>
        <w:t>котельн</w:t>
      </w:r>
      <w:r w:rsidR="00486DC6" w:rsidRPr="00A75F56">
        <w:rPr>
          <w:sz w:val="28"/>
          <w:szCs w:val="28"/>
        </w:rPr>
        <w:t>ой</w:t>
      </w:r>
      <w:r w:rsidRPr="00A75F56">
        <w:rPr>
          <w:sz w:val="28"/>
          <w:szCs w:val="28"/>
        </w:rPr>
        <w:t xml:space="preserve"> и строительство новых газовых котельных с целью улучшения экологии и повышения экономических показателей. </w:t>
      </w:r>
    </w:p>
    <w:p w:rsidR="00C13C75" w:rsidRPr="00584D35" w:rsidRDefault="00C13C75" w:rsidP="009A6A0B">
      <w:pPr>
        <w:spacing w:line="312" w:lineRule="auto"/>
        <w:ind w:firstLine="720"/>
        <w:jc w:val="both"/>
        <w:rPr>
          <w:color w:val="E36C0A"/>
          <w:sz w:val="28"/>
          <w:szCs w:val="28"/>
          <w:u w:val="single"/>
        </w:rPr>
      </w:pPr>
    </w:p>
    <w:p w:rsidR="00C13C75" w:rsidRPr="00C779F9" w:rsidRDefault="00C13C75" w:rsidP="009A6A0B">
      <w:pPr>
        <w:spacing w:line="312" w:lineRule="auto"/>
        <w:ind w:firstLine="720"/>
        <w:jc w:val="both"/>
        <w:rPr>
          <w:sz w:val="28"/>
          <w:szCs w:val="28"/>
          <w:u w:val="single"/>
        </w:rPr>
      </w:pPr>
      <w:r w:rsidRPr="00C779F9">
        <w:rPr>
          <w:sz w:val="28"/>
          <w:szCs w:val="28"/>
          <w:u w:val="single"/>
        </w:rPr>
        <w:t>Водоснабжение.</w:t>
      </w:r>
    </w:p>
    <w:p w:rsidR="00134AB4" w:rsidRDefault="00134AB4" w:rsidP="00134AB4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водоснабжение на территории ст-цы Журавской осуществляется от 9 существующих артезианских скважин, расположенных а разных частях станицы. Общая производственная мощность составляет 830 </w:t>
      </w:r>
      <w:r w:rsidRPr="00EE1527">
        <w:rPr>
          <w:sz w:val="28"/>
          <w:szCs w:val="28"/>
        </w:rPr>
        <w:t>м³/сут</w:t>
      </w:r>
      <w:r>
        <w:rPr>
          <w:sz w:val="28"/>
          <w:szCs w:val="28"/>
        </w:rPr>
        <w:t>., количество  населения, пользующихся  водопроводом около 2000 чел. В систему водоснабжения станицы входят также 10 водонапорных башен и водопроводные сети протяженностью 17,7 км. Водопроводные сети выполнены  из труб разных диаметров и материалов.</w:t>
      </w:r>
    </w:p>
    <w:p w:rsidR="00134AB4" w:rsidRDefault="00241E04" w:rsidP="00134AB4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х. Казаче-Малева</w:t>
      </w:r>
      <w:r w:rsidR="00134AB4">
        <w:rPr>
          <w:sz w:val="28"/>
          <w:szCs w:val="28"/>
        </w:rPr>
        <w:t xml:space="preserve">ный осуществляется от системы водопровода, включающего 2  артезианских скважины, 2 водонапорные башни и водопроводные сети протяженностью 7,9 км. Источники водоснабжения </w:t>
      </w:r>
      <w:r w:rsidR="00134AB4" w:rsidRPr="00EE1527">
        <w:rPr>
          <w:sz w:val="28"/>
          <w:szCs w:val="28"/>
        </w:rPr>
        <w:t>ст</w:t>
      </w:r>
      <w:r w:rsidR="00134AB4">
        <w:rPr>
          <w:sz w:val="28"/>
          <w:szCs w:val="28"/>
        </w:rPr>
        <w:t>-ц</w:t>
      </w:r>
      <w:r w:rsidR="0097276B">
        <w:rPr>
          <w:sz w:val="28"/>
          <w:szCs w:val="28"/>
        </w:rPr>
        <w:t>ы</w:t>
      </w:r>
      <w:r w:rsidR="00134AB4">
        <w:rPr>
          <w:sz w:val="28"/>
          <w:szCs w:val="28"/>
        </w:rPr>
        <w:t xml:space="preserve"> Журавская</w:t>
      </w:r>
      <w:r w:rsidR="00134AB4" w:rsidRPr="00EE1527">
        <w:rPr>
          <w:sz w:val="28"/>
          <w:szCs w:val="28"/>
        </w:rPr>
        <w:t xml:space="preserve"> и </w:t>
      </w:r>
      <w:r>
        <w:rPr>
          <w:sz w:val="28"/>
          <w:szCs w:val="28"/>
        </w:rPr>
        <w:t>х. Казаче-Малева</w:t>
      </w:r>
      <w:r w:rsidR="00134AB4">
        <w:rPr>
          <w:sz w:val="28"/>
          <w:szCs w:val="28"/>
        </w:rPr>
        <w:t>ный содержатся в соответствии с санитарными нормами и принадлежат МУП ЖКХ Журавского сельского поселения.</w:t>
      </w:r>
    </w:p>
    <w:p w:rsidR="00134AB4" w:rsidRDefault="00134AB4" w:rsidP="005B13CE">
      <w:pPr>
        <w:pStyle w:val="31"/>
        <w:spacing w:after="0" w:line="312" w:lineRule="auto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гидрогеологическим наблюдени</w:t>
      </w:r>
      <w:r w:rsidR="00F8436F">
        <w:rPr>
          <w:sz w:val="28"/>
          <w:szCs w:val="28"/>
        </w:rPr>
        <w:t>я</w:t>
      </w:r>
      <w:r>
        <w:rPr>
          <w:sz w:val="28"/>
          <w:szCs w:val="28"/>
        </w:rPr>
        <w:t xml:space="preserve">м </w:t>
      </w:r>
      <w:r w:rsidRPr="00EE1527">
        <w:rPr>
          <w:sz w:val="28"/>
          <w:szCs w:val="28"/>
        </w:rPr>
        <w:t xml:space="preserve">дебита существующих источников водоснабжения </w:t>
      </w:r>
      <w:r>
        <w:rPr>
          <w:sz w:val="28"/>
          <w:szCs w:val="28"/>
        </w:rPr>
        <w:t xml:space="preserve">может быть </w:t>
      </w:r>
      <w:r w:rsidRPr="00EE1527">
        <w:rPr>
          <w:sz w:val="28"/>
          <w:szCs w:val="28"/>
        </w:rPr>
        <w:t>достаточно для обеспечения водой питьевого качест</w:t>
      </w:r>
      <w:r w:rsidR="00B92B05">
        <w:rPr>
          <w:sz w:val="28"/>
          <w:szCs w:val="28"/>
        </w:rPr>
        <w:t>ва населения и промпредприятий</w:t>
      </w:r>
      <w:r>
        <w:rPr>
          <w:sz w:val="28"/>
          <w:szCs w:val="28"/>
        </w:rPr>
        <w:t xml:space="preserve">, но так как системы </w:t>
      </w:r>
      <w:r>
        <w:rPr>
          <w:sz w:val="28"/>
          <w:szCs w:val="28"/>
        </w:rPr>
        <w:lastRenderedPageBreak/>
        <w:t xml:space="preserve">водоснабжения находятся в эксплуатации более 20 лет, необходимо произвести ремонт основных фондов, произвести реконструкцию </w:t>
      </w:r>
      <w:smartTag w:uri="urn:schemas-microsoft-com:office:smarttags" w:element="metricconverter">
        <w:smartTagPr>
          <w:attr w:name="ProductID" w:val="14 км"/>
        </w:smartTagPr>
        <w:r>
          <w:rPr>
            <w:sz w:val="28"/>
            <w:szCs w:val="28"/>
          </w:rPr>
          <w:t>14 км</w:t>
        </w:r>
      </w:smartTag>
      <w:r>
        <w:rPr>
          <w:sz w:val="28"/>
          <w:szCs w:val="28"/>
        </w:rPr>
        <w:t xml:space="preserve"> водопроводных сетей.</w:t>
      </w:r>
    </w:p>
    <w:p w:rsidR="00C779F9" w:rsidRDefault="00C779F9" w:rsidP="005B13CE">
      <w:pPr>
        <w:spacing w:line="312" w:lineRule="auto"/>
        <w:ind w:left="540"/>
        <w:jc w:val="both"/>
        <w:rPr>
          <w:sz w:val="28"/>
          <w:szCs w:val="28"/>
        </w:rPr>
      </w:pPr>
      <w:r w:rsidRPr="00104DC4">
        <w:rPr>
          <w:sz w:val="28"/>
          <w:szCs w:val="28"/>
        </w:rPr>
        <w:t xml:space="preserve">Водоснабжение </w:t>
      </w:r>
      <w:r>
        <w:rPr>
          <w:sz w:val="28"/>
          <w:szCs w:val="28"/>
        </w:rPr>
        <w:t>Журавского сельского поселения планируется осуществлять от собственных источников - артезианских скважин.</w:t>
      </w:r>
    </w:p>
    <w:p w:rsidR="00486DC6" w:rsidRPr="005B13CE" w:rsidRDefault="00486DC6" w:rsidP="005B13CE">
      <w:pPr>
        <w:spacing w:line="312" w:lineRule="auto"/>
        <w:ind w:right="-79" w:firstLine="567"/>
        <w:jc w:val="both"/>
        <w:rPr>
          <w:sz w:val="28"/>
          <w:szCs w:val="28"/>
        </w:rPr>
      </w:pPr>
      <w:r w:rsidRPr="005B13CE">
        <w:rPr>
          <w:w w:val="101"/>
          <w:sz w:val="28"/>
          <w:szCs w:val="28"/>
        </w:rPr>
        <w:t xml:space="preserve">Согласно произведенным расчетам </w:t>
      </w:r>
      <w:r w:rsidRPr="005B13CE">
        <w:rPr>
          <w:sz w:val="28"/>
          <w:szCs w:val="28"/>
        </w:rPr>
        <w:t>общий расход воды на хозяйственно-питьевые нужды прогнозного населения</w:t>
      </w:r>
      <w:r w:rsidR="00C779F9" w:rsidRPr="005B13CE">
        <w:rPr>
          <w:sz w:val="28"/>
          <w:szCs w:val="28"/>
        </w:rPr>
        <w:t xml:space="preserve"> ст-цы</w:t>
      </w:r>
      <w:r w:rsidRPr="005B13CE">
        <w:rPr>
          <w:sz w:val="28"/>
          <w:szCs w:val="28"/>
        </w:rPr>
        <w:t xml:space="preserve"> </w:t>
      </w:r>
      <w:r w:rsidR="00C779F9" w:rsidRPr="005B13CE">
        <w:rPr>
          <w:sz w:val="28"/>
          <w:szCs w:val="28"/>
        </w:rPr>
        <w:t>Журавской</w:t>
      </w:r>
      <w:r w:rsidRPr="005B13CE">
        <w:rPr>
          <w:sz w:val="28"/>
          <w:szCs w:val="28"/>
        </w:rPr>
        <w:t xml:space="preserve"> составит </w:t>
      </w:r>
      <w:r w:rsidR="00C779F9" w:rsidRPr="005B13CE">
        <w:rPr>
          <w:sz w:val="28"/>
          <w:szCs w:val="28"/>
        </w:rPr>
        <w:t>765</w:t>
      </w:r>
      <w:r w:rsidRPr="005B13CE">
        <w:rPr>
          <w:sz w:val="28"/>
          <w:szCs w:val="28"/>
        </w:rPr>
        <w:t xml:space="preserve"> м³/сут, </w:t>
      </w:r>
      <w:r w:rsidR="00C779F9" w:rsidRPr="005B13CE">
        <w:rPr>
          <w:sz w:val="28"/>
          <w:szCs w:val="28"/>
        </w:rPr>
        <w:t>х. Казаче-Малеваный</w:t>
      </w:r>
      <w:r w:rsidRPr="005B13CE">
        <w:rPr>
          <w:sz w:val="28"/>
          <w:szCs w:val="28"/>
        </w:rPr>
        <w:t xml:space="preserve"> - </w:t>
      </w:r>
      <w:r w:rsidR="00C779F9" w:rsidRPr="005B13CE">
        <w:rPr>
          <w:sz w:val="28"/>
          <w:szCs w:val="28"/>
        </w:rPr>
        <w:t>144</w:t>
      </w:r>
      <w:r w:rsidRPr="005B13CE">
        <w:rPr>
          <w:sz w:val="28"/>
          <w:szCs w:val="28"/>
        </w:rPr>
        <w:t xml:space="preserve"> м³/сут</w:t>
      </w:r>
      <w:r w:rsidR="00C779F9" w:rsidRPr="005B13CE">
        <w:rPr>
          <w:sz w:val="28"/>
          <w:szCs w:val="28"/>
        </w:rPr>
        <w:t>.</w:t>
      </w:r>
    </w:p>
    <w:p w:rsidR="005B13CE" w:rsidRPr="005B13CE" w:rsidRDefault="005B13CE" w:rsidP="005B13CE">
      <w:pPr>
        <w:spacing w:line="312" w:lineRule="auto"/>
        <w:ind w:right="-79"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В</w:t>
      </w:r>
      <w:r w:rsidR="00C779F9" w:rsidRPr="005B13CE">
        <w:rPr>
          <w:sz w:val="28"/>
          <w:szCs w:val="28"/>
        </w:rPr>
        <w:t>одопотребление на расчетный срок с учетом ненормируемых потерь, нужд промышленных предприятий и расходов на полив территорий и зеленых насаждений состав</w:t>
      </w:r>
      <w:r w:rsidRPr="005B13CE">
        <w:rPr>
          <w:sz w:val="28"/>
          <w:szCs w:val="28"/>
        </w:rPr>
        <w:t>ит в ст-це Журавской 1122 м³/сут, в х. Казаче-Малеваный - 184 м³/сут.</w:t>
      </w:r>
    </w:p>
    <w:p w:rsidR="00F4509E" w:rsidRDefault="00F4509E" w:rsidP="00F8436F">
      <w:pPr>
        <w:spacing w:line="312" w:lineRule="auto"/>
        <w:ind w:firstLine="709"/>
        <w:jc w:val="both"/>
        <w:rPr>
          <w:sz w:val="28"/>
          <w:szCs w:val="28"/>
        </w:rPr>
      </w:pPr>
      <w:r w:rsidRPr="00134AB4">
        <w:rPr>
          <w:sz w:val="28"/>
          <w:szCs w:val="28"/>
        </w:rPr>
        <w:t>Наружное пожаротушение предусматривается из хозяйственно-питьевого противопожарного объединенного водопровода через пожарные гидранты</w:t>
      </w:r>
      <w:r w:rsidR="00C779F9">
        <w:rPr>
          <w:sz w:val="28"/>
          <w:szCs w:val="28"/>
        </w:rPr>
        <w:t xml:space="preserve"> расположен</w:t>
      </w:r>
      <w:r w:rsidR="009B436F">
        <w:rPr>
          <w:sz w:val="28"/>
          <w:szCs w:val="28"/>
        </w:rPr>
        <w:t>н</w:t>
      </w:r>
      <w:r w:rsidR="00C779F9">
        <w:rPr>
          <w:sz w:val="28"/>
          <w:szCs w:val="28"/>
        </w:rPr>
        <w:t>ые на водопроводной сети через 100-</w:t>
      </w:r>
      <w:smartTag w:uri="urn:schemas-microsoft-com:office:smarttags" w:element="metricconverter">
        <w:smartTagPr>
          <w:attr w:name="ProductID" w:val="150 м"/>
        </w:smartTagPr>
        <w:r w:rsidR="00C779F9">
          <w:rPr>
            <w:sz w:val="28"/>
            <w:szCs w:val="28"/>
          </w:rPr>
          <w:t>150 м</w:t>
        </w:r>
      </w:smartTag>
      <w:r w:rsidR="00C779F9">
        <w:rPr>
          <w:sz w:val="28"/>
          <w:szCs w:val="28"/>
        </w:rPr>
        <w:t>.</w:t>
      </w:r>
    </w:p>
    <w:p w:rsidR="005B13CE" w:rsidRPr="002A5134" w:rsidRDefault="005B13CE" w:rsidP="005B13CE">
      <w:pPr>
        <w:pStyle w:val="31"/>
        <w:spacing w:after="0" w:line="312" w:lineRule="auto"/>
        <w:ind w:left="0" w:right="141" w:firstLine="709"/>
        <w:jc w:val="both"/>
        <w:rPr>
          <w:sz w:val="28"/>
          <w:szCs w:val="28"/>
        </w:rPr>
      </w:pPr>
      <w:r w:rsidRPr="002A5134">
        <w:rPr>
          <w:sz w:val="28"/>
          <w:szCs w:val="28"/>
        </w:rPr>
        <w:t>Водоснабжение станицы Журавской и х.</w:t>
      </w:r>
      <w:r>
        <w:rPr>
          <w:sz w:val="28"/>
          <w:szCs w:val="28"/>
        </w:rPr>
        <w:t xml:space="preserve"> </w:t>
      </w:r>
      <w:r w:rsidR="00241E04">
        <w:rPr>
          <w:sz w:val="28"/>
          <w:szCs w:val="28"/>
        </w:rPr>
        <w:t>Казаче-Малева</w:t>
      </w:r>
      <w:r w:rsidRPr="002A5134">
        <w:rPr>
          <w:sz w:val="28"/>
          <w:szCs w:val="28"/>
        </w:rPr>
        <w:t>ный может быть обеспечено от существующих артезианских скважин при условии их переоборудования на глубок</w:t>
      </w:r>
      <w:r>
        <w:rPr>
          <w:sz w:val="28"/>
          <w:szCs w:val="28"/>
        </w:rPr>
        <w:t>оводный режим и установки насосов</w:t>
      </w:r>
      <w:r w:rsidRPr="002A5134">
        <w:rPr>
          <w:sz w:val="28"/>
          <w:szCs w:val="28"/>
        </w:rPr>
        <w:t xml:space="preserve"> большей производительности</w:t>
      </w:r>
    </w:p>
    <w:p w:rsidR="007012C7" w:rsidRDefault="007012C7" w:rsidP="007012C7">
      <w:pPr>
        <w:spacing w:line="312" w:lineRule="auto"/>
        <w:ind w:right="-79"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Таким образом, на расчетный срок предусмотрены следующие мероприятия по организации системы водоснабжения:</w:t>
      </w:r>
    </w:p>
    <w:p w:rsidR="005B13CE" w:rsidRPr="005B13CE" w:rsidRDefault="005B13CE" w:rsidP="007012C7">
      <w:pPr>
        <w:spacing w:line="312" w:lineRule="auto"/>
        <w:ind w:right="-7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переоборудование существующих скважин на глубоководный режим;</w:t>
      </w:r>
    </w:p>
    <w:p w:rsidR="00F4509E" w:rsidRPr="005B13CE" w:rsidRDefault="00F4509E" w:rsidP="00A3160A">
      <w:pPr>
        <w:spacing w:line="312" w:lineRule="auto"/>
        <w:ind w:firstLine="539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- дополнительная разведка и бурение новых скважин;</w:t>
      </w:r>
    </w:p>
    <w:p w:rsidR="00F4509E" w:rsidRPr="005B13CE" w:rsidRDefault="00F4509E" w:rsidP="00A3160A">
      <w:pPr>
        <w:spacing w:line="312" w:lineRule="auto"/>
        <w:ind w:firstLine="539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- замена насосов станции подкачки на более мощные;</w:t>
      </w:r>
    </w:p>
    <w:p w:rsidR="00F4509E" w:rsidRPr="005B13CE" w:rsidRDefault="00F4509E" w:rsidP="005B13CE">
      <w:pPr>
        <w:spacing w:line="312" w:lineRule="auto"/>
        <w:ind w:left="851" w:hanging="284"/>
        <w:jc w:val="both"/>
        <w:rPr>
          <w:sz w:val="28"/>
          <w:szCs w:val="28"/>
        </w:rPr>
      </w:pPr>
      <w:r w:rsidRPr="005B13CE">
        <w:rPr>
          <w:sz w:val="28"/>
          <w:szCs w:val="28"/>
        </w:rPr>
        <w:t xml:space="preserve">- </w:t>
      </w:r>
      <w:r w:rsidR="007012C7" w:rsidRPr="005B13CE">
        <w:rPr>
          <w:sz w:val="28"/>
          <w:szCs w:val="28"/>
        </w:rPr>
        <w:t xml:space="preserve">реконструкция существующих и </w:t>
      </w:r>
      <w:r w:rsidRPr="005B13CE">
        <w:rPr>
          <w:sz w:val="28"/>
          <w:szCs w:val="28"/>
        </w:rPr>
        <w:t xml:space="preserve">строительство новых водопроводных </w:t>
      </w:r>
      <w:r w:rsidR="005B13CE">
        <w:rPr>
          <w:sz w:val="28"/>
          <w:szCs w:val="28"/>
        </w:rPr>
        <w:t xml:space="preserve"> </w:t>
      </w:r>
      <w:r w:rsidRPr="005B13CE">
        <w:rPr>
          <w:sz w:val="28"/>
          <w:szCs w:val="28"/>
        </w:rPr>
        <w:t>сетей;</w:t>
      </w:r>
    </w:p>
    <w:p w:rsidR="007012C7" w:rsidRPr="005B13CE" w:rsidRDefault="007012C7" w:rsidP="00A3160A">
      <w:pPr>
        <w:spacing w:line="312" w:lineRule="auto"/>
        <w:ind w:firstLine="539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- организация и строительство систем обеззараживания воды.</w:t>
      </w:r>
    </w:p>
    <w:p w:rsidR="009B36D0" w:rsidRPr="005B13CE" w:rsidRDefault="009B36D0" w:rsidP="009A6A0B">
      <w:pPr>
        <w:spacing w:line="312" w:lineRule="auto"/>
        <w:ind w:firstLine="720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В перспективе возможно добиться снижения потребления воды питьевого качества за счет внедрения следующих мероприятий:</w:t>
      </w:r>
    </w:p>
    <w:p w:rsidR="00A3160A" w:rsidRPr="005B13CE" w:rsidRDefault="00A3160A" w:rsidP="00A3160A">
      <w:pPr>
        <w:spacing w:line="312" w:lineRule="auto"/>
        <w:ind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>-</w:t>
      </w:r>
      <w:r w:rsidR="009B36D0" w:rsidRPr="005B13CE">
        <w:rPr>
          <w:sz w:val="28"/>
          <w:szCs w:val="28"/>
        </w:rPr>
        <w:t xml:space="preserve"> применение технической воды на полив территорий и зеленых насаждений;</w:t>
      </w:r>
    </w:p>
    <w:p w:rsidR="00A3160A" w:rsidRPr="005B13CE" w:rsidRDefault="00A3160A" w:rsidP="00A3160A">
      <w:pPr>
        <w:spacing w:line="312" w:lineRule="auto"/>
        <w:ind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 xml:space="preserve">- </w:t>
      </w:r>
      <w:r w:rsidR="009B36D0" w:rsidRPr="005B13CE">
        <w:rPr>
          <w:sz w:val="28"/>
          <w:szCs w:val="28"/>
        </w:rPr>
        <w:t>повсеместного внедрения учет</w:t>
      </w:r>
      <w:r w:rsidR="00A80A04" w:rsidRPr="005B13CE">
        <w:rPr>
          <w:sz w:val="28"/>
          <w:szCs w:val="28"/>
        </w:rPr>
        <w:t>а</w:t>
      </w:r>
      <w:r w:rsidR="009B36D0" w:rsidRPr="005B13CE">
        <w:rPr>
          <w:sz w:val="28"/>
          <w:szCs w:val="28"/>
        </w:rPr>
        <w:t xml:space="preserve"> воды;</w:t>
      </w:r>
    </w:p>
    <w:p w:rsidR="00A3160A" w:rsidRPr="005B13CE" w:rsidRDefault="00A3160A" w:rsidP="00A3160A">
      <w:pPr>
        <w:spacing w:line="312" w:lineRule="auto"/>
        <w:ind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 xml:space="preserve">- </w:t>
      </w:r>
      <w:r w:rsidR="009B36D0" w:rsidRPr="005B13CE">
        <w:rPr>
          <w:sz w:val="28"/>
          <w:szCs w:val="28"/>
        </w:rPr>
        <w:t>применение пластиковых и металлопластиковых труб, существенно снижающих потери в водоводах и разводящих сетях;</w:t>
      </w:r>
    </w:p>
    <w:p w:rsidR="009B36D0" w:rsidRPr="005B13CE" w:rsidRDefault="00A3160A" w:rsidP="00A3160A">
      <w:pPr>
        <w:spacing w:line="312" w:lineRule="auto"/>
        <w:ind w:firstLine="567"/>
        <w:jc w:val="both"/>
        <w:rPr>
          <w:sz w:val="28"/>
          <w:szCs w:val="28"/>
        </w:rPr>
      </w:pPr>
      <w:r w:rsidRPr="005B13CE">
        <w:rPr>
          <w:sz w:val="28"/>
          <w:szCs w:val="28"/>
        </w:rPr>
        <w:t xml:space="preserve">- </w:t>
      </w:r>
      <w:r w:rsidR="009B36D0" w:rsidRPr="005B13CE">
        <w:rPr>
          <w:sz w:val="28"/>
          <w:szCs w:val="28"/>
        </w:rPr>
        <w:t>внедрение на предприятиях систем оборотного водоснабжения.</w:t>
      </w:r>
    </w:p>
    <w:p w:rsidR="00C13C75" w:rsidRPr="00584D35" w:rsidRDefault="00C13C75" w:rsidP="009A6A0B">
      <w:pPr>
        <w:spacing w:line="312" w:lineRule="auto"/>
        <w:ind w:firstLine="720"/>
        <w:jc w:val="both"/>
        <w:rPr>
          <w:color w:val="E36C0A"/>
          <w:sz w:val="28"/>
          <w:szCs w:val="28"/>
        </w:rPr>
      </w:pPr>
    </w:p>
    <w:p w:rsidR="00BB2206" w:rsidRPr="00B93BC4" w:rsidRDefault="0004162D" w:rsidP="0004162D">
      <w:pPr>
        <w:spacing w:line="300" w:lineRule="auto"/>
        <w:ind w:firstLine="720"/>
        <w:jc w:val="both"/>
        <w:rPr>
          <w:sz w:val="28"/>
          <w:szCs w:val="28"/>
          <w:u w:val="single"/>
        </w:rPr>
      </w:pPr>
      <w:r w:rsidRPr="00584D35">
        <w:rPr>
          <w:color w:val="E36C0A"/>
          <w:sz w:val="28"/>
          <w:szCs w:val="28"/>
          <w:u w:val="single"/>
        </w:rPr>
        <w:br w:type="page"/>
      </w:r>
      <w:r w:rsidR="00BB2206" w:rsidRPr="00B93BC4">
        <w:rPr>
          <w:sz w:val="28"/>
          <w:szCs w:val="28"/>
          <w:u w:val="single"/>
        </w:rPr>
        <w:lastRenderedPageBreak/>
        <w:t>Водоотведение.</w:t>
      </w:r>
    </w:p>
    <w:p w:rsidR="0062087E" w:rsidRPr="00B93BC4" w:rsidRDefault="0062087E" w:rsidP="0062087E">
      <w:pPr>
        <w:spacing w:line="312" w:lineRule="auto"/>
        <w:ind w:firstLine="540"/>
        <w:jc w:val="both"/>
        <w:rPr>
          <w:sz w:val="28"/>
          <w:szCs w:val="28"/>
          <w:lang w:eastAsia="ar-SA"/>
        </w:rPr>
      </w:pPr>
      <w:r w:rsidRPr="00B93BC4">
        <w:rPr>
          <w:sz w:val="28"/>
          <w:szCs w:val="28"/>
          <w:lang w:eastAsia="ar-SA"/>
        </w:rPr>
        <w:t xml:space="preserve">В настоящее время в </w:t>
      </w:r>
      <w:r w:rsidRPr="00B93BC4">
        <w:rPr>
          <w:sz w:val="28"/>
          <w:szCs w:val="28"/>
        </w:rPr>
        <w:t>Журавском</w:t>
      </w:r>
      <w:r w:rsidRPr="00B93BC4">
        <w:rPr>
          <w:sz w:val="28"/>
          <w:szCs w:val="28"/>
          <w:lang w:eastAsia="ar-SA"/>
        </w:rPr>
        <w:t xml:space="preserve"> сельском поселении отсутствует централизованная система канализации. </w:t>
      </w:r>
    </w:p>
    <w:p w:rsidR="003B57FD" w:rsidRPr="00B93BC4" w:rsidRDefault="003B57FD" w:rsidP="00FA28E4">
      <w:pPr>
        <w:spacing w:line="312" w:lineRule="auto"/>
        <w:ind w:firstLine="709"/>
        <w:jc w:val="both"/>
        <w:rPr>
          <w:sz w:val="28"/>
          <w:szCs w:val="28"/>
        </w:rPr>
      </w:pPr>
      <w:r w:rsidRPr="00B93BC4">
        <w:rPr>
          <w:sz w:val="28"/>
          <w:szCs w:val="28"/>
        </w:rPr>
        <w:t>Проектом было определено расчетное удельное среднесуточное водоотведение сточ</w:t>
      </w:r>
      <w:r w:rsidR="00DA591C" w:rsidRPr="00B93BC4">
        <w:rPr>
          <w:sz w:val="28"/>
          <w:szCs w:val="28"/>
        </w:rPr>
        <w:t>ных вод, составляющее    по  ст-це Журавской</w:t>
      </w:r>
      <w:r w:rsidRPr="00B93BC4">
        <w:rPr>
          <w:sz w:val="28"/>
          <w:szCs w:val="28"/>
        </w:rPr>
        <w:t xml:space="preserve"> </w:t>
      </w:r>
      <w:r w:rsidR="00DA591C" w:rsidRPr="00B93BC4">
        <w:rPr>
          <w:sz w:val="28"/>
          <w:szCs w:val="28"/>
        </w:rPr>
        <w:t>821</w:t>
      </w:r>
      <w:r w:rsidRPr="00B93BC4">
        <w:rPr>
          <w:sz w:val="28"/>
          <w:szCs w:val="28"/>
        </w:rPr>
        <w:t xml:space="preserve">м³/сут, по </w:t>
      </w:r>
      <w:r w:rsidR="00102A9A">
        <w:rPr>
          <w:sz w:val="28"/>
          <w:szCs w:val="28"/>
        </w:rPr>
        <w:t>х. Казаче-Малева</w:t>
      </w:r>
      <w:r w:rsidR="00DA591C" w:rsidRPr="00B93BC4">
        <w:rPr>
          <w:sz w:val="28"/>
          <w:szCs w:val="28"/>
        </w:rPr>
        <w:t>ному</w:t>
      </w:r>
      <w:r w:rsidRPr="00B93BC4">
        <w:rPr>
          <w:sz w:val="28"/>
          <w:szCs w:val="28"/>
        </w:rPr>
        <w:t xml:space="preserve"> </w:t>
      </w:r>
      <w:r w:rsidR="00DA591C" w:rsidRPr="00B93BC4">
        <w:rPr>
          <w:sz w:val="28"/>
          <w:szCs w:val="28"/>
        </w:rPr>
        <w:t xml:space="preserve">144 </w:t>
      </w:r>
      <w:r w:rsidRPr="00B93BC4">
        <w:rPr>
          <w:sz w:val="28"/>
          <w:szCs w:val="28"/>
        </w:rPr>
        <w:t>м³/сут.</w:t>
      </w:r>
    </w:p>
    <w:p w:rsidR="00DA591C" w:rsidRPr="00DA591C" w:rsidRDefault="00DA591C" w:rsidP="00DA591C">
      <w:pPr>
        <w:spacing w:line="312" w:lineRule="auto"/>
        <w:ind w:firstLine="709"/>
        <w:jc w:val="both"/>
        <w:rPr>
          <w:sz w:val="28"/>
          <w:szCs w:val="28"/>
        </w:rPr>
      </w:pPr>
      <w:r w:rsidRPr="00DA591C">
        <w:rPr>
          <w:sz w:val="28"/>
          <w:szCs w:val="28"/>
        </w:rPr>
        <w:t xml:space="preserve">Проанализировав состояние инженерного обеспечения территории и особенности географического расположения территории </w:t>
      </w:r>
      <w:r>
        <w:rPr>
          <w:sz w:val="28"/>
          <w:szCs w:val="28"/>
        </w:rPr>
        <w:t xml:space="preserve">ст-це </w:t>
      </w:r>
      <w:r w:rsidRPr="00DA591C">
        <w:rPr>
          <w:sz w:val="28"/>
          <w:szCs w:val="28"/>
        </w:rPr>
        <w:t>Журавской, а также возможности современного  оборудования и технологий, проектом может быть предложено два варианта схемы канализования станицы на расчет</w:t>
      </w:r>
      <w:r>
        <w:rPr>
          <w:sz w:val="28"/>
          <w:szCs w:val="28"/>
        </w:rPr>
        <w:t>ный срок:</w:t>
      </w:r>
    </w:p>
    <w:p w:rsidR="00DA591C" w:rsidRPr="00CB35BA" w:rsidRDefault="00DA591C" w:rsidP="00DA591C">
      <w:pPr>
        <w:spacing w:line="312" w:lineRule="auto"/>
        <w:jc w:val="both"/>
        <w:rPr>
          <w:sz w:val="28"/>
          <w:szCs w:val="28"/>
        </w:rPr>
      </w:pPr>
      <w:r w:rsidRPr="00B93E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Сточные воды системой напорно-самотечных коллекторов и двух станций перекачки подаются на главную канализационную станцию и далее на объединенные   очистные сооружения,  рассчитанные на производительность  900 </w:t>
      </w:r>
      <w:r w:rsidRPr="00D165A7">
        <w:rPr>
          <w:sz w:val="28"/>
          <w:szCs w:val="28"/>
        </w:rPr>
        <w:t>м³/сут</w:t>
      </w:r>
      <w:r>
        <w:rPr>
          <w:sz w:val="28"/>
          <w:szCs w:val="28"/>
        </w:rPr>
        <w:t>.</w:t>
      </w:r>
    </w:p>
    <w:p w:rsidR="00DA591C" w:rsidRDefault="00DA591C" w:rsidP="00DA591C">
      <w:pPr>
        <w:spacing w:line="312" w:lineRule="auto"/>
        <w:jc w:val="both"/>
        <w:rPr>
          <w:sz w:val="28"/>
          <w:szCs w:val="28"/>
        </w:rPr>
      </w:pPr>
      <w:r w:rsidRPr="00493995">
        <w:rPr>
          <w:sz w:val="28"/>
          <w:szCs w:val="28"/>
        </w:rPr>
        <w:t xml:space="preserve"> 2. </w:t>
      </w:r>
      <w:r>
        <w:rPr>
          <w:sz w:val="28"/>
          <w:szCs w:val="28"/>
        </w:rPr>
        <w:t xml:space="preserve">По мере застройки районов собирать сточные воды системой самотечной канализации и направлять на очистку на локальные очистные сооружения. В этом случае применим  принцип децентрализации инженерного обеспечения путем организации коммунального эксплуатационного центра (КЭЦ). </w:t>
      </w:r>
      <w:r w:rsidRPr="006E64B2">
        <w:rPr>
          <w:sz w:val="28"/>
          <w:szCs w:val="28"/>
        </w:rPr>
        <w:t>Это позволит организовать типовое инженерное обеспечение, исключить протяженные инженерные коммуникации</w:t>
      </w:r>
      <w:r w:rsidR="00B93BC4">
        <w:rPr>
          <w:sz w:val="28"/>
          <w:szCs w:val="28"/>
        </w:rPr>
        <w:t xml:space="preserve"> и</w:t>
      </w:r>
      <w:r w:rsidR="00B93BC4" w:rsidRPr="006E64B2">
        <w:rPr>
          <w:sz w:val="28"/>
          <w:szCs w:val="28"/>
        </w:rPr>
        <w:t xml:space="preserve"> дости</w:t>
      </w:r>
      <w:r w:rsidR="00B93BC4">
        <w:rPr>
          <w:sz w:val="28"/>
          <w:szCs w:val="28"/>
        </w:rPr>
        <w:t>чь</w:t>
      </w:r>
      <w:r w:rsidR="00B93BC4" w:rsidRPr="006E64B2">
        <w:rPr>
          <w:sz w:val="28"/>
          <w:szCs w:val="28"/>
        </w:rPr>
        <w:t xml:space="preserve"> экономи</w:t>
      </w:r>
      <w:r w:rsidR="00B93BC4">
        <w:rPr>
          <w:sz w:val="28"/>
          <w:szCs w:val="28"/>
        </w:rPr>
        <w:t>и</w:t>
      </w:r>
      <w:r w:rsidR="00B93BC4" w:rsidRPr="006E64B2">
        <w:rPr>
          <w:sz w:val="28"/>
          <w:szCs w:val="28"/>
        </w:rPr>
        <w:t xml:space="preserve"> финансовых средств на прокладку, ремонт и поддержание  протяженных инженерных коммуникаций.</w:t>
      </w:r>
    </w:p>
    <w:p w:rsidR="006901C3" w:rsidRDefault="006901C3" w:rsidP="006901C3">
      <w:pPr>
        <w:spacing w:line="312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качестве локальных очистных сооружений канализации могут быть предложены установки  </w:t>
      </w:r>
      <w:r w:rsidRPr="00D16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биологической очистки сточных вод </w:t>
      </w:r>
      <w:r w:rsidRPr="00C628EF">
        <w:rPr>
          <w:sz w:val="28"/>
          <w:szCs w:val="28"/>
        </w:rPr>
        <w:t>«Техносфера БИО».</w:t>
      </w:r>
      <w:r>
        <w:rPr>
          <w:sz w:val="28"/>
          <w:szCs w:val="28"/>
        </w:rPr>
        <w:t xml:space="preserve"> Рассчитанных на призводительность от 5.0 до 200.0 </w:t>
      </w:r>
      <w:r w:rsidRPr="00D165A7">
        <w:rPr>
          <w:sz w:val="28"/>
          <w:szCs w:val="28"/>
        </w:rPr>
        <w:t>м³/сут</w:t>
      </w:r>
      <w:r>
        <w:rPr>
          <w:sz w:val="28"/>
          <w:szCs w:val="28"/>
        </w:rPr>
        <w:t xml:space="preserve">. </w:t>
      </w:r>
      <w:r w:rsidRPr="00C628EF">
        <w:rPr>
          <w:sz w:val="28"/>
          <w:szCs w:val="28"/>
        </w:rPr>
        <w:t>Установк</w:t>
      </w:r>
      <w:r>
        <w:rPr>
          <w:sz w:val="28"/>
          <w:szCs w:val="28"/>
        </w:rPr>
        <w:t xml:space="preserve">а </w:t>
      </w:r>
      <w:r w:rsidRPr="00C628EF">
        <w:rPr>
          <w:sz w:val="28"/>
          <w:szCs w:val="28"/>
          <w:lang w:eastAsia="ar-SA"/>
        </w:rPr>
        <w:t>предназначен</w:t>
      </w:r>
      <w:r>
        <w:rPr>
          <w:sz w:val="28"/>
          <w:szCs w:val="28"/>
          <w:lang w:eastAsia="ar-SA"/>
        </w:rPr>
        <w:t>а</w:t>
      </w:r>
      <w:r w:rsidRPr="00C628EF">
        <w:rPr>
          <w:sz w:val="28"/>
          <w:szCs w:val="28"/>
          <w:lang w:eastAsia="ar-SA"/>
        </w:rPr>
        <w:t xml:space="preserve"> для  усреднения и биологической очистки хозяйственно-бытовых сточных вод, а также доочистк</w:t>
      </w:r>
      <w:r>
        <w:rPr>
          <w:sz w:val="28"/>
          <w:szCs w:val="28"/>
          <w:lang w:eastAsia="ar-SA"/>
        </w:rPr>
        <w:t>и</w:t>
      </w:r>
      <w:r w:rsidRPr="00C628EF">
        <w:rPr>
          <w:sz w:val="28"/>
          <w:szCs w:val="28"/>
          <w:lang w:eastAsia="ar-SA"/>
        </w:rPr>
        <w:t xml:space="preserve"> и обеззораживания очистных стоков до норм сброса в водоемы</w:t>
      </w:r>
      <w:r>
        <w:rPr>
          <w:sz w:val="28"/>
          <w:szCs w:val="28"/>
          <w:lang w:eastAsia="ar-SA"/>
        </w:rPr>
        <w:t xml:space="preserve"> </w:t>
      </w:r>
      <w:r w:rsidRPr="00C628EF">
        <w:rPr>
          <w:sz w:val="28"/>
          <w:szCs w:val="28"/>
          <w:lang w:eastAsia="ar-SA"/>
        </w:rPr>
        <w:t xml:space="preserve"> рыбохозяйственного назначения.</w:t>
      </w:r>
    </w:p>
    <w:p w:rsidR="008620C5" w:rsidRDefault="007C1738" w:rsidP="006901C3">
      <w:pPr>
        <w:spacing w:line="312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Разместить очистные сооружения планируется в северо-западной части станицы на правом берегу реки Журавки и в южной части – на левом берегу реки.</w:t>
      </w:r>
    </w:p>
    <w:p w:rsidR="008620C5" w:rsidRDefault="00C24BCE" w:rsidP="00FE0CD0">
      <w:pPr>
        <w:spacing w:line="312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Для очистки сточных</w:t>
      </w:r>
      <w:r w:rsidR="00FE0CD0" w:rsidRPr="00FE0CD0">
        <w:rPr>
          <w:sz w:val="28"/>
          <w:szCs w:val="28"/>
        </w:rPr>
        <w:t xml:space="preserve"> вод</w:t>
      </w:r>
      <w:r>
        <w:rPr>
          <w:sz w:val="28"/>
          <w:szCs w:val="28"/>
        </w:rPr>
        <w:t xml:space="preserve"> в </w:t>
      </w:r>
      <w:r w:rsidR="00241E04">
        <w:rPr>
          <w:sz w:val="28"/>
          <w:szCs w:val="28"/>
        </w:rPr>
        <w:t>х. Казаче-Малева</w:t>
      </w:r>
      <w:r w:rsidRPr="00FE0CD0">
        <w:rPr>
          <w:sz w:val="28"/>
          <w:szCs w:val="28"/>
        </w:rPr>
        <w:t>ный</w:t>
      </w:r>
      <w:r w:rsidR="00FE0CD0" w:rsidRPr="00FE0CD0">
        <w:rPr>
          <w:sz w:val="28"/>
          <w:szCs w:val="28"/>
        </w:rPr>
        <w:t xml:space="preserve"> рекомендована комплексная установка биологической очистки заводского изготовления «</w:t>
      </w:r>
      <w:r w:rsidR="00FE0CD0" w:rsidRPr="00FE0CD0">
        <w:rPr>
          <w:sz w:val="28"/>
          <w:szCs w:val="28"/>
          <w:lang w:eastAsia="ar-SA"/>
        </w:rPr>
        <w:t xml:space="preserve">Техносфера БИО-150» или две </w:t>
      </w:r>
      <w:r w:rsidR="00FE0CD0" w:rsidRPr="00FE0CD0">
        <w:rPr>
          <w:sz w:val="28"/>
          <w:szCs w:val="28"/>
        </w:rPr>
        <w:t>«</w:t>
      </w:r>
      <w:r w:rsidR="00FE0CD0" w:rsidRPr="00FE0CD0">
        <w:rPr>
          <w:sz w:val="28"/>
          <w:szCs w:val="28"/>
          <w:lang w:eastAsia="ar-SA"/>
        </w:rPr>
        <w:t>Техносфера БИО-75»</w:t>
      </w:r>
      <w:r w:rsidR="00FE0CD0">
        <w:rPr>
          <w:sz w:val="28"/>
          <w:szCs w:val="28"/>
          <w:lang w:eastAsia="ar-SA"/>
        </w:rPr>
        <w:t xml:space="preserve">, размещение которых </w:t>
      </w:r>
      <w:r w:rsidR="00FE0CD0">
        <w:rPr>
          <w:sz w:val="28"/>
          <w:szCs w:val="28"/>
          <w:lang w:eastAsia="ar-SA"/>
        </w:rPr>
        <w:lastRenderedPageBreak/>
        <w:t>планируется в северо-западной части хутора на правом берегу реки Малевана и в юго-западной части хутора на левом берегу реки.</w:t>
      </w:r>
      <w:r w:rsidR="00FE0CD0" w:rsidRPr="00FE0CD0">
        <w:rPr>
          <w:sz w:val="28"/>
          <w:szCs w:val="28"/>
          <w:lang w:eastAsia="ar-SA"/>
        </w:rPr>
        <w:t xml:space="preserve"> </w:t>
      </w:r>
    </w:p>
    <w:p w:rsidR="00FE0CD0" w:rsidRPr="00FE0CD0" w:rsidRDefault="00FE0CD0" w:rsidP="00FE0CD0">
      <w:pPr>
        <w:spacing w:line="312" w:lineRule="auto"/>
        <w:ind w:firstLine="540"/>
        <w:jc w:val="both"/>
        <w:rPr>
          <w:sz w:val="28"/>
          <w:szCs w:val="28"/>
        </w:rPr>
      </w:pPr>
      <w:r w:rsidRPr="00FE0CD0">
        <w:rPr>
          <w:sz w:val="28"/>
          <w:szCs w:val="28"/>
          <w:lang w:eastAsia="ar-SA"/>
        </w:rPr>
        <w:t>Поверхностные дождевые воды перед сбросом в водоемы также должны быть очищены до такой степени, чтобы не вызвать сверхнормативного загрязнения воды в водоеме. При отведении поверхностного стока предпочтительна схема очистки с аккумулирующей емкостью. Для очистки дождевых стоков может быть  рекомендована установка типа «Ключ П 1,2,5,10» и «Поток 1,2,5,10»,выпускаемых ЗАО «Техносфера». Таким образом, применяя современные и эффективные методы о</w:t>
      </w:r>
      <w:r w:rsidR="00FD02D5">
        <w:rPr>
          <w:sz w:val="28"/>
          <w:szCs w:val="28"/>
          <w:lang w:eastAsia="ar-SA"/>
        </w:rPr>
        <w:t>чистки сточных и дождевых вод б</w:t>
      </w:r>
      <w:r w:rsidRPr="00FE0CD0">
        <w:rPr>
          <w:sz w:val="28"/>
          <w:szCs w:val="28"/>
          <w:lang w:eastAsia="ar-SA"/>
        </w:rPr>
        <w:t>удет улучшено санитарное и экологическое состояние территории и водоемов сельского поселения.</w:t>
      </w:r>
    </w:p>
    <w:p w:rsidR="00FD02D5" w:rsidRDefault="00FD02D5" w:rsidP="009A6A0B">
      <w:pPr>
        <w:spacing w:line="312" w:lineRule="auto"/>
        <w:ind w:firstLine="720"/>
        <w:jc w:val="both"/>
        <w:rPr>
          <w:color w:val="E36C0A"/>
          <w:sz w:val="28"/>
          <w:szCs w:val="28"/>
          <w:u w:val="single"/>
          <w:lang w:eastAsia="ar-SA"/>
        </w:rPr>
      </w:pPr>
    </w:p>
    <w:p w:rsidR="00BB2206" w:rsidRPr="00C24BCE" w:rsidRDefault="00BB2206" w:rsidP="009A6A0B">
      <w:pPr>
        <w:spacing w:line="312" w:lineRule="auto"/>
        <w:ind w:firstLine="720"/>
        <w:jc w:val="both"/>
        <w:rPr>
          <w:sz w:val="28"/>
          <w:szCs w:val="28"/>
          <w:u w:val="single"/>
          <w:lang w:eastAsia="ar-SA"/>
        </w:rPr>
      </w:pPr>
      <w:r w:rsidRPr="00C24BCE">
        <w:rPr>
          <w:sz w:val="28"/>
          <w:szCs w:val="28"/>
          <w:u w:val="single"/>
          <w:lang w:eastAsia="ar-SA"/>
        </w:rPr>
        <w:t>Слаботочные сети.</w:t>
      </w:r>
    </w:p>
    <w:p w:rsidR="003A6FBC" w:rsidRPr="00087287" w:rsidRDefault="003A6FBC" w:rsidP="003A6FBC">
      <w:pPr>
        <w:spacing w:line="312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</w:t>
      </w:r>
      <w:r w:rsidRPr="00087287">
        <w:rPr>
          <w:sz w:val="28"/>
          <w:szCs w:val="28"/>
        </w:rPr>
        <w:t xml:space="preserve">адиофикация </w:t>
      </w:r>
      <w:r>
        <w:rPr>
          <w:sz w:val="28"/>
          <w:szCs w:val="28"/>
        </w:rPr>
        <w:t xml:space="preserve">сельского поселения </w:t>
      </w:r>
      <w:r w:rsidRPr="00087287">
        <w:rPr>
          <w:sz w:val="28"/>
          <w:szCs w:val="28"/>
        </w:rPr>
        <w:t>проектируется от эфирных источников. Проводная радиофикация будет проводиться в соответствии с планами гражданской обороны</w:t>
      </w:r>
      <w:r>
        <w:rPr>
          <w:sz w:val="28"/>
          <w:szCs w:val="28"/>
        </w:rPr>
        <w:t>.</w:t>
      </w:r>
    </w:p>
    <w:p w:rsidR="003A6FBC" w:rsidRDefault="003A6FBC" w:rsidP="003A6FBC">
      <w:pPr>
        <w:spacing w:line="312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Расчетная мощность для радиофикации рассматриваемой территории на стадии проекта планировки на расчетный срок определяется по показателям из расчета 0,3 Вт на одну радиоточку. Число радиоточек определяется из расчета – одна р/точка на семью и одна р./точка на 10 чел. работающих. Сеть радиофикации по населенным пунктам предлагается выполнить по проектируемым и существующим опорам электросети.</w:t>
      </w:r>
    </w:p>
    <w:p w:rsidR="00DE3369" w:rsidRPr="00AD42A5" w:rsidRDefault="00DE3369" w:rsidP="00DE3369">
      <w:pPr>
        <w:spacing w:line="312" w:lineRule="auto"/>
        <w:ind w:firstLine="567"/>
        <w:jc w:val="both"/>
        <w:rPr>
          <w:sz w:val="28"/>
          <w:szCs w:val="28"/>
        </w:rPr>
      </w:pPr>
      <w:r w:rsidRPr="00AD42A5">
        <w:rPr>
          <w:sz w:val="28"/>
          <w:szCs w:val="28"/>
        </w:rPr>
        <w:t xml:space="preserve">На всей территории </w:t>
      </w:r>
      <w:r w:rsidR="003D169E">
        <w:rPr>
          <w:sz w:val="28"/>
          <w:szCs w:val="28"/>
        </w:rPr>
        <w:t>Журавского сельского поселения, как и всего Кореновского района</w:t>
      </w:r>
      <w:r w:rsidRPr="00AD42A5">
        <w:rPr>
          <w:sz w:val="28"/>
          <w:szCs w:val="28"/>
        </w:rPr>
        <w:t xml:space="preserve"> осуществляют вещание краевые и федеральные телекомпании: НТК, ГТРК Кубань, Первый, НТВ, РТР. </w:t>
      </w:r>
    </w:p>
    <w:p w:rsidR="00DE3369" w:rsidRDefault="00DE3369" w:rsidP="00DE3369">
      <w:pPr>
        <w:tabs>
          <w:tab w:val="left" w:pos="5086"/>
        </w:tabs>
        <w:spacing w:line="312" w:lineRule="auto"/>
        <w:ind w:right="170" w:firstLine="567"/>
        <w:jc w:val="both"/>
        <w:rPr>
          <w:sz w:val="28"/>
          <w:szCs w:val="28"/>
          <w:lang w:eastAsia="ar-SA"/>
        </w:rPr>
      </w:pPr>
      <w:r w:rsidRPr="00AD42A5">
        <w:rPr>
          <w:sz w:val="28"/>
          <w:szCs w:val="28"/>
          <w:lang w:eastAsia="ar-SA"/>
        </w:rPr>
        <w:t>Качество принимаемых на сегодняшний день программ неустойчиво.</w:t>
      </w:r>
    </w:p>
    <w:p w:rsidR="00F563D4" w:rsidRPr="00AD42A5" w:rsidRDefault="00F563D4" w:rsidP="00F563D4">
      <w:pPr>
        <w:spacing w:line="312" w:lineRule="auto"/>
        <w:ind w:firstLine="567"/>
        <w:jc w:val="both"/>
        <w:rPr>
          <w:sz w:val="28"/>
          <w:szCs w:val="28"/>
        </w:rPr>
      </w:pPr>
      <w:r w:rsidRPr="00AD42A5">
        <w:rPr>
          <w:sz w:val="28"/>
          <w:szCs w:val="28"/>
        </w:rPr>
        <w:t>Ка</w:t>
      </w:r>
      <w:r>
        <w:rPr>
          <w:sz w:val="28"/>
          <w:szCs w:val="28"/>
        </w:rPr>
        <w:t>реновский</w:t>
      </w:r>
      <w:r w:rsidRPr="00AD42A5">
        <w:rPr>
          <w:sz w:val="28"/>
          <w:szCs w:val="28"/>
        </w:rPr>
        <w:t xml:space="preserve"> линейно-технический участок </w:t>
      </w:r>
      <w:r>
        <w:rPr>
          <w:sz w:val="28"/>
          <w:szCs w:val="28"/>
        </w:rPr>
        <w:t>Журавского</w:t>
      </w:r>
      <w:r w:rsidRPr="00AD42A5">
        <w:rPr>
          <w:sz w:val="28"/>
          <w:szCs w:val="28"/>
        </w:rPr>
        <w:t xml:space="preserve"> сельского поселения является структурным подразделением узла электросвязи «Кубаньэлектросвязь», Краснодарского филиала ОАО « ЮТК». Оказывает услуги связи в поселении.</w:t>
      </w:r>
    </w:p>
    <w:p w:rsidR="00F563D4" w:rsidRDefault="00F563D4" w:rsidP="00F563D4">
      <w:pPr>
        <w:spacing w:line="312" w:lineRule="auto"/>
        <w:ind w:firstLine="567"/>
        <w:jc w:val="both"/>
        <w:rPr>
          <w:sz w:val="28"/>
          <w:szCs w:val="28"/>
        </w:rPr>
      </w:pPr>
      <w:r w:rsidRPr="00AD42A5">
        <w:rPr>
          <w:sz w:val="28"/>
          <w:szCs w:val="28"/>
        </w:rPr>
        <w:t xml:space="preserve">Основной задачей </w:t>
      </w:r>
      <w:r>
        <w:rPr>
          <w:sz w:val="28"/>
          <w:szCs w:val="28"/>
        </w:rPr>
        <w:t>Журавского</w:t>
      </w:r>
      <w:r w:rsidRPr="00AD42A5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ка является </w:t>
      </w:r>
      <w:r w:rsidRPr="00AD42A5">
        <w:rPr>
          <w:sz w:val="28"/>
          <w:szCs w:val="28"/>
        </w:rPr>
        <w:t xml:space="preserve">обеспечение  на территории  сельского поселения бесперебойной и качественной работы всех средств электрической связи, совершенствование технической эксплуатации средств электросвязи, внедрение новых технологий. </w:t>
      </w:r>
    </w:p>
    <w:p w:rsidR="00F563D4" w:rsidRPr="00AD42A5" w:rsidRDefault="00F563D4" w:rsidP="00F563D4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</w:t>
      </w:r>
      <w:r w:rsidRPr="00AD42A5">
        <w:rPr>
          <w:sz w:val="28"/>
          <w:szCs w:val="28"/>
        </w:rPr>
        <w:t xml:space="preserve">остояние слаботочных сетей на территории </w:t>
      </w:r>
      <w:r>
        <w:rPr>
          <w:sz w:val="28"/>
          <w:szCs w:val="28"/>
        </w:rPr>
        <w:t>Журавского</w:t>
      </w:r>
      <w:r w:rsidRPr="00AD42A5">
        <w:rPr>
          <w:sz w:val="28"/>
          <w:szCs w:val="28"/>
        </w:rPr>
        <w:t xml:space="preserve"> сельского поселения характеризуется наличие</w:t>
      </w:r>
      <w:r>
        <w:rPr>
          <w:sz w:val="28"/>
          <w:szCs w:val="28"/>
        </w:rPr>
        <w:t>м</w:t>
      </w:r>
      <w:r w:rsidRPr="00AD42A5">
        <w:rPr>
          <w:sz w:val="28"/>
          <w:szCs w:val="28"/>
        </w:rPr>
        <w:t xml:space="preserve"> морально и </w:t>
      </w:r>
      <w:r w:rsidRPr="00AD42A5">
        <w:rPr>
          <w:sz w:val="28"/>
          <w:szCs w:val="28"/>
        </w:rPr>
        <w:lastRenderedPageBreak/>
        <w:t>технически устаревшего аналогового оборудования</w:t>
      </w:r>
      <w:r>
        <w:rPr>
          <w:sz w:val="28"/>
          <w:szCs w:val="28"/>
        </w:rPr>
        <w:t xml:space="preserve"> и </w:t>
      </w:r>
      <w:r w:rsidRPr="00AD42A5">
        <w:rPr>
          <w:sz w:val="28"/>
          <w:szCs w:val="28"/>
        </w:rPr>
        <w:t>отсутствие</w:t>
      </w:r>
      <w:r>
        <w:rPr>
          <w:sz w:val="28"/>
          <w:szCs w:val="28"/>
        </w:rPr>
        <w:t>м</w:t>
      </w:r>
      <w:r w:rsidRPr="00AD42A5">
        <w:rPr>
          <w:sz w:val="28"/>
          <w:szCs w:val="28"/>
        </w:rPr>
        <w:t xml:space="preserve"> современной промышленной базы слаботочных сетей, что значительно увеличивает стоимость строительства новых объектов связи и модернизации существующих.</w:t>
      </w:r>
    </w:p>
    <w:p w:rsidR="00F563D4" w:rsidRPr="00AD42A5" w:rsidRDefault="00414A7E" w:rsidP="00F563D4">
      <w:pPr>
        <w:spacing w:line="312" w:lineRule="auto"/>
        <w:ind w:right="17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станице Журавской </w:t>
      </w:r>
      <w:r w:rsidR="00F563D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расположена </w:t>
      </w:r>
      <w:r w:rsidR="00F563D4">
        <w:rPr>
          <w:sz w:val="28"/>
          <w:szCs w:val="28"/>
          <w:lang w:eastAsia="ar-SA"/>
        </w:rPr>
        <w:t>АЛС–4096-С</w:t>
      </w:r>
      <w:r>
        <w:rPr>
          <w:sz w:val="28"/>
          <w:szCs w:val="28"/>
          <w:lang w:eastAsia="ar-SA"/>
        </w:rPr>
        <w:t xml:space="preserve">, </w:t>
      </w:r>
      <w:r w:rsidR="00F563D4" w:rsidRPr="00AD42A5">
        <w:rPr>
          <w:sz w:val="28"/>
          <w:szCs w:val="28"/>
          <w:lang w:eastAsia="ar-SA"/>
        </w:rPr>
        <w:t xml:space="preserve">монтированная  емкость </w:t>
      </w:r>
      <w:r>
        <w:rPr>
          <w:sz w:val="28"/>
          <w:szCs w:val="28"/>
          <w:lang w:eastAsia="ar-SA"/>
        </w:rPr>
        <w:t xml:space="preserve">которой </w:t>
      </w:r>
      <w:r w:rsidR="00F563D4">
        <w:rPr>
          <w:sz w:val="28"/>
          <w:szCs w:val="28"/>
          <w:lang w:eastAsia="ar-SA"/>
        </w:rPr>
        <w:t>736</w:t>
      </w:r>
      <w:r>
        <w:rPr>
          <w:sz w:val="28"/>
          <w:szCs w:val="28"/>
          <w:lang w:eastAsia="ar-SA"/>
        </w:rPr>
        <w:t xml:space="preserve"> номеров</w:t>
      </w:r>
      <w:r w:rsidR="00F563D4" w:rsidRPr="00AD42A5">
        <w:rPr>
          <w:sz w:val="28"/>
          <w:szCs w:val="28"/>
          <w:lang w:eastAsia="ar-SA"/>
        </w:rPr>
        <w:t xml:space="preserve">, задействовано – </w:t>
      </w:r>
      <w:r w:rsidR="00F563D4">
        <w:rPr>
          <w:sz w:val="28"/>
          <w:szCs w:val="28"/>
          <w:lang w:eastAsia="ar-SA"/>
        </w:rPr>
        <w:t>712</w:t>
      </w:r>
      <w:r>
        <w:rPr>
          <w:sz w:val="28"/>
          <w:szCs w:val="28"/>
          <w:lang w:eastAsia="ar-SA"/>
        </w:rPr>
        <w:t xml:space="preserve"> номера</w:t>
      </w:r>
      <w:r w:rsidR="00F563D4" w:rsidRPr="00AD42A5">
        <w:rPr>
          <w:sz w:val="28"/>
          <w:szCs w:val="28"/>
          <w:lang w:eastAsia="ar-SA"/>
        </w:rPr>
        <w:t xml:space="preserve">. </w:t>
      </w:r>
    </w:p>
    <w:p w:rsidR="00F563D4" w:rsidRPr="00AD42A5" w:rsidRDefault="00F563D4" w:rsidP="00E76151">
      <w:pPr>
        <w:spacing w:line="312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="00414A7E">
        <w:rPr>
          <w:sz w:val="28"/>
          <w:szCs w:val="28"/>
        </w:rPr>
        <w:t>В хуторе</w:t>
      </w:r>
      <w:r w:rsidR="00241E04">
        <w:rPr>
          <w:sz w:val="28"/>
          <w:szCs w:val="28"/>
        </w:rPr>
        <w:t xml:space="preserve"> Казаче-Малева</w:t>
      </w:r>
      <w:r w:rsidRPr="00E17358">
        <w:rPr>
          <w:sz w:val="28"/>
          <w:szCs w:val="28"/>
        </w:rPr>
        <w:t>ный</w:t>
      </w:r>
      <w:r>
        <w:rPr>
          <w:sz w:val="28"/>
          <w:szCs w:val="28"/>
        </w:rPr>
        <w:t xml:space="preserve"> </w:t>
      </w:r>
      <w:r w:rsidR="00414A7E">
        <w:rPr>
          <w:sz w:val="28"/>
          <w:szCs w:val="28"/>
          <w:lang w:eastAsia="ar-SA"/>
        </w:rPr>
        <w:t xml:space="preserve">размещается </w:t>
      </w:r>
      <w:r>
        <w:rPr>
          <w:sz w:val="28"/>
          <w:szCs w:val="28"/>
          <w:lang w:eastAsia="ar-SA"/>
        </w:rPr>
        <w:t xml:space="preserve">АЛС–4096-С, </w:t>
      </w:r>
      <w:r w:rsidRPr="00AD42A5">
        <w:rPr>
          <w:sz w:val="28"/>
          <w:szCs w:val="28"/>
          <w:lang w:eastAsia="ar-SA"/>
        </w:rPr>
        <w:t>монтированная  емкость</w:t>
      </w:r>
      <w:r w:rsidR="00414A7E">
        <w:rPr>
          <w:sz w:val="28"/>
          <w:szCs w:val="28"/>
          <w:lang w:eastAsia="ar-SA"/>
        </w:rPr>
        <w:t xml:space="preserve"> –</w:t>
      </w:r>
      <w:r w:rsidRPr="00AD42A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160</w:t>
      </w:r>
      <w:r w:rsidR="00414A7E">
        <w:rPr>
          <w:sz w:val="28"/>
          <w:szCs w:val="28"/>
          <w:lang w:eastAsia="ar-SA"/>
        </w:rPr>
        <w:t xml:space="preserve"> номеров</w:t>
      </w:r>
      <w:r w:rsidRPr="00AD42A5">
        <w:rPr>
          <w:sz w:val="28"/>
          <w:szCs w:val="28"/>
          <w:lang w:eastAsia="ar-SA"/>
        </w:rPr>
        <w:t xml:space="preserve">, задействовано – </w:t>
      </w:r>
      <w:r>
        <w:rPr>
          <w:sz w:val="28"/>
          <w:szCs w:val="28"/>
          <w:lang w:eastAsia="ar-SA"/>
        </w:rPr>
        <w:t>154</w:t>
      </w:r>
      <w:r w:rsidR="00414A7E">
        <w:rPr>
          <w:sz w:val="28"/>
          <w:szCs w:val="28"/>
          <w:lang w:eastAsia="ar-SA"/>
        </w:rPr>
        <w:t xml:space="preserve"> номера</w:t>
      </w:r>
      <w:r w:rsidRPr="00AD42A5">
        <w:rPr>
          <w:sz w:val="28"/>
          <w:szCs w:val="28"/>
          <w:lang w:eastAsia="ar-SA"/>
        </w:rPr>
        <w:t xml:space="preserve">. </w:t>
      </w:r>
    </w:p>
    <w:p w:rsidR="00E76151" w:rsidRDefault="00E76151" w:rsidP="00E76151">
      <w:pPr>
        <w:spacing w:line="312" w:lineRule="auto"/>
        <w:ind w:right="22" w:firstLine="709"/>
        <w:jc w:val="both"/>
        <w:rPr>
          <w:sz w:val="28"/>
          <w:szCs w:val="28"/>
          <w:lang w:eastAsia="ar-SA"/>
        </w:rPr>
      </w:pPr>
      <w:r w:rsidRPr="00C06EDE">
        <w:rPr>
          <w:sz w:val="28"/>
          <w:szCs w:val="28"/>
          <w:lang w:eastAsia="ar-SA"/>
        </w:rPr>
        <w:t>Таким образом, на расчетный срок для полного удовлетворения потребности сельского поселения в телефонной связи потребуется 1167</w:t>
      </w:r>
      <w:r>
        <w:rPr>
          <w:sz w:val="28"/>
          <w:szCs w:val="28"/>
          <w:lang w:eastAsia="ar-SA"/>
        </w:rPr>
        <w:t xml:space="preserve"> номера</w:t>
      </w:r>
      <w:r w:rsidRPr="00C06EDE">
        <w:rPr>
          <w:sz w:val="28"/>
          <w:szCs w:val="28"/>
          <w:lang w:eastAsia="ar-SA"/>
        </w:rPr>
        <w:t>.</w:t>
      </w:r>
    </w:p>
    <w:p w:rsidR="00E76151" w:rsidRDefault="00E76151" w:rsidP="00E76151">
      <w:pPr>
        <w:spacing w:line="312" w:lineRule="auto"/>
        <w:ind w:right="2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Данным проектом</w:t>
      </w:r>
      <w:r w:rsidR="0001283A">
        <w:rPr>
          <w:sz w:val="28"/>
          <w:szCs w:val="28"/>
          <w:lang w:eastAsia="ar-SA"/>
        </w:rPr>
        <w:t xml:space="preserve"> для перспективной телефонизации</w:t>
      </w:r>
      <w:r>
        <w:rPr>
          <w:sz w:val="28"/>
          <w:szCs w:val="28"/>
          <w:lang w:eastAsia="ar-SA"/>
        </w:rPr>
        <w:t xml:space="preserve"> предлагается:</w:t>
      </w:r>
    </w:p>
    <w:p w:rsidR="00E76151" w:rsidRDefault="00E76151" w:rsidP="00E76151">
      <w:pPr>
        <w:spacing w:line="312" w:lineRule="auto"/>
        <w:ind w:right="22" w:firstLine="709"/>
        <w:jc w:val="both"/>
        <w:rPr>
          <w:sz w:val="28"/>
          <w:szCs w:val="28"/>
        </w:rPr>
      </w:pPr>
      <w:r w:rsidRPr="00AD42A5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расширение</w:t>
      </w:r>
      <w:r w:rsidRPr="00E7615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существующих станций в ст-це </w:t>
      </w:r>
      <w:r w:rsidRPr="00C06EDE">
        <w:rPr>
          <w:sz w:val="28"/>
          <w:szCs w:val="28"/>
          <w:lang w:eastAsia="ar-SA"/>
        </w:rPr>
        <w:t>Журавской и х.</w:t>
      </w:r>
      <w:r w:rsidR="00241E04">
        <w:rPr>
          <w:sz w:val="28"/>
          <w:szCs w:val="28"/>
        </w:rPr>
        <w:t xml:space="preserve"> Казаче-Малева</w:t>
      </w:r>
      <w:r w:rsidRPr="00C06EDE">
        <w:rPr>
          <w:sz w:val="28"/>
          <w:szCs w:val="28"/>
        </w:rPr>
        <w:t xml:space="preserve">ный </w:t>
      </w:r>
      <w:r>
        <w:rPr>
          <w:sz w:val="28"/>
          <w:szCs w:val="28"/>
        </w:rPr>
        <w:t>с</w:t>
      </w:r>
      <w:r w:rsidRPr="00C06EDE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ой</w:t>
      </w:r>
      <w:r w:rsidRPr="00C06EDE">
        <w:rPr>
          <w:sz w:val="28"/>
          <w:szCs w:val="28"/>
        </w:rPr>
        <w:t xml:space="preserve"> дополнительного оборудования</w:t>
      </w:r>
      <w:r>
        <w:rPr>
          <w:sz w:val="28"/>
          <w:szCs w:val="28"/>
        </w:rPr>
        <w:t>;</w:t>
      </w:r>
    </w:p>
    <w:p w:rsidR="00E76151" w:rsidRPr="00C06EDE" w:rsidRDefault="00E76151" w:rsidP="00E76151">
      <w:pPr>
        <w:spacing w:line="312" w:lineRule="auto"/>
        <w:ind w:right="22" w:firstLine="709"/>
        <w:jc w:val="both"/>
        <w:rPr>
          <w:sz w:val="28"/>
          <w:szCs w:val="28"/>
          <w:lang w:eastAsia="ar-SA"/>
        </w:rPr>
      </w:pPr>
      <w:r w:rsidRPr="00AD42A5">
        <w:rPr>
          <w:sz w:val="28"/>
          <w:szCs w:val="28"/>
          <w:lang w:eastAsia="ar-SA"/>
        </w:rPr>
        <w:t>–</w:t>
      </w:r>
      <w:r>
        <w:rPr>
          <w:sz w:val="28"/>
          <w:szCs w:val="28"/>
        </w:rPr>
        <w:t xml:space="preserve"> </w:t>
      </w:r>
      <w:r w:rsidRPr="00C06EDE">
        <w:rPr>
          <w:sz w:val="28"/>
          <w:szCs w:val="28"/>
          <w:lang w:eastAsia="ar-SA"/>
        </w:rPr>
        <w:t>строительство магистральных линий связи с устройством шкафных районов в зоне проектируемой застройки;</w:t>
      </w:r>
      <w:r>
        <w:rPr>
          <w:sz w:val="28"/>
          <w:szCs w:val="28"/>
          <w:lang w:eastAsia="ar-SA"/>
        </w:rPr>
        <w:t xml:space="preserve"> </w:t>
      </w:r>
    </w:p>
    <w:p w:rsidR="00E76151" w:rsidRPr="00C06EDE" w:rsidRDefault="00E76151" w:rsidP="00B10394">
      <w:pPr>
        <w:spacing w:line="312" w:lineRule="auto"/>
        <w:ind w:right="22" w:firstLine="709"/>
        <w:jc w:val="both"/>
        <w:rPr>
          <w:sz w:val="28"/>
          <w:szCs w:val="28"/>
          <w:lang w:eastAsia="ar-SA"/>
        </w:rPr>
      </w:pPr>
      <w:r w:rsidRPr="00AD42A5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</w:t>
      </w:r>
      <w:r w:rsidRPr="00C06EDE">
        <w:rPr>
          <w:sz w:val="28"/>
          <w:szCs w:val="28"/>
          <w:lang w:eastAsia="ar-SA"/>
        </w:rPr>
        <w:t>расширение и реконструкцию линейно-кабельных сооружений связи в зоне существующей</w:t>
      </w:r>
      <w:r>
        <w:rPr>
          <w:sz w:val="28"/>
          <w:szCs w:val="28"/>
          <w:lang w:eastAsia="ar-SA"/>
        </w:rPr>
        <w:t xml:space="preserve"> и проектируемой </w:t>
      </w:r>
      <w:r w:rsidRPr="00C06EDE">
        <w:rPr>
          <w:sz w:val="28"/>
          <w:szCs w:val="28"/>
          <w:lang w:eastAsia="ar-SA"/>
        </w:rPr>
        <w:t>застройки</w:t>
      </w:r>
    </w:p>
    <w:p w:rsidR="00E76151" w:rsidRPr="00E80812" w:rsidRDefault="00E76151" w:rsidP="00B10394">
      <w:pPr>
        <w:tabs>
          <w:tab w:val="left" w:pos="5086"/>
        </w:tabs>
        <w:spacing w:line="312" w:lineRule="auto"/>
        <w:ind w:right="170" w:firstLine="709"/>
        <w:jc w:val="both"/>
        <w:rPr>
          <w:sz w:val="28"/>
          <w:szCs w:val="28"/>
          <w:lang w:eastAsia="ar-SA"/>
        </w:rPr>
      </w:pPr>
      <w:r w:rsidRPr="00E80812">
        <w:rPr>
          <w:sz w:val="28"/>
          <w:szCs w:val="28"/>
          <w:lang w:eastAsia="ar-SA"/>
        </w:rPr>
        <w:t>Проектом генерального плана предусматривается также и увеличение сферы услуг, предоставляемых средствами связи (мобильная связь, интернет, IP-телефония и.т.д.).</w:t>
      </w:r>
    </w:p>
    <w:p w:rsidR="00E76151" w:rsidRPr="00E80812" w:rsidRDefault="00E76151" w:rsidP="00B10394">
      <w:pPr>
        <w:tabs>
          <w:tab w:val="left" w:pos="5086"/>
        </w:tabs>
        <w:spacing w:line="312" w:lineRule="auto"/>
        <w:ind w:right="170" w:firstLine="709"/>
        <w:jc w:val="both"/>
        <w:rPr>
          <w:sz w:val="28"/>
          <w:szCs w:val="28"/>
          <w:lang w:eastAsia="ar-SA"/>
        </w:rPr>
      </w:pPr>
      <w:r w:rsidRPr="00E80812">
        <w:rPr>
          <w:sz w:val="28"/>
          <w:szCs w:val="28"/>
          <w:lang w:eastAsia="ar-SA"/>
        </w:rPr>
        <w:t>Для реализации проектных решений по развитию средств связи рекомендуется использовать экономические основы президентской программы «Российский народный телефон», предусматривающей добровольное участие населения частного сектора в развитии и модернизации местных сетей связи, являющихся наиболее инвестиционно</w:t>
      </w:r>
      <w:r w:rsidR="009069C1">
        <w:rPr>
          <w:sz w:val="28"/>
          <w:szCs w:val="28"/>
          <w:lang w:eastAsia="ar-SA"/>
        </w:rPr>
        <w:t xml:space="preserve"> </w:t>
      </w:r>
      <w:r w:rsidRPr="00E80812">
        <w:rPr>
          <w:sz w:val="28"/>
          <w:szCs w:val="28"/>
          <w:lang w:eastAsia="ar-SA"/>
        </w:rPr>
        <w:t>ёмкими частями телефонной сети общего пользования.</w:t>
      </w:r>
    </w:p>
    <w:p w:rsidR="00DE3369" w:rsidRDefault="00DE3369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B10394" w:rsidRDefault="00B10394" w:rsidP="00896257">
      <w:pPr>
        <w:spacing w:line="312" w:lineRule="auto"/>
        <w:ind w:firstLine="540"/>
        <w:jc w:val="both"/>
        <w:rPr>
          <w:color w:val="E36C0A"/>
          <w:sz w:val="28"/>
          <w:szCs w:val="28"/>
        </w:rPr>
      </w:pPr>
    </w:p>
    <w:p w:rsidR="00DB460F" w:rsidRDefault="00DB460F" w:rsidP="00DB460F">
      <w:pPr>
        <w:pStyle w:val="af6"/>
        <w:rPr>
          <w:rStyle w:val="af5"/>
        </w:rPr>
      </w:pPr>
    </w:p>
    <w:p w:rsidR="00BB2206" w:rsidRDefault="00DB460F" w:rsidP="00102A9A">
      <w:pPr>
        <w:pStyle w:val="af6"/>
      </w:pPr>
      <w:bookmarkStart w:id="954" w:name="_Toc264729578"/>
      <w:r w:rsidRPr="00102A9A">
        <w:lastRenderedPageBreak/>
        <w:t>3.</w:t>
      </w:r>
      <w:r w:rsidRPr="00102A9A">
        <w:rPr>
          <w:rStyle w:val="af5"/>
          <w:i w:val="0"/>
          <w:iCs w:val="0"/>
        </w:rPr>
        <w:t xml:space="preserve"> </w:t>
      </w:r>
      <w:r w:rsidRPr="00102A9A">
        <w:t>ОСНОВНЫЕ ТЕХНИКО-ЭКОНОМИЧЕСКИЕ ПОКАЗАТЕЛИ</w:t>
      </w:r>
      <w:bookmarkEnd w:id="954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2"/>
        <w:gridCol w:w="4758"/>
        <w:gridCol w:w="1301"/>
        <w:gridCol w:w="1488"/>
        <w:gridCol w:w="1488"/>
      </w:tblGrid>
      <w:tr w:rsidR="003F5538" w:rsidRPr="002463FC" w:rsidTr="00C07B7C">
        <w:trPr>
          <w:trHeight w:val="20"/>
          <w:tblHeader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№ п/п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Показатели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-3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-28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-3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Расчетный срок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2463FC">
              <w:rPr>
                <w:b/>
                <w:bCs/>
                <w:caps/>
                <w:sz w:val="24"/>
                <w:szCs w:val="24"/>
              </w:rPr>
              <w:t>Территория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1.1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 xml:space="preserve">Всего, </w:t>
            </w:r>
            <w:r w:rsidRPr="002463FC">
              <w:rPr>
                <w:sz w:val="24"/>
                <w:szCs w:val="24"/>
              </w:rPr>
              <w:t>в том числе: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12 011,04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b/>
                <w:color w:val="E36C0A"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12 011,04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 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10 568,67/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88,0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BC0F25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455</w:t>
            </w:r>
            <w:r w:rsidRPr="002463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2463FC">
              <w:rPr>
                <w:sz w:val="24"/>
                <w:szCs w:val="24"/>
              </w:rPr>
              <w:t>7</w:t>
            </w:r>
            <w:r w:rsidR="003F5538" w:rsidRPr="002463FC">
              <w:rPr>
                <w:sz w:val="24"/>
                <w:szCs w:val="24"/>
              </w:rPr>
              <w:t>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87,</w:t>
            </w:r>
            <w:r>
              <w:rPr>
                <w:sz w:val="24"/>
                <w:szCs w:val="24"/>
              </w:rPr>
              <w:t>2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 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1 137,0/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9,4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BC0F25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214</w:t>
            </w:r>
            <w:r w:rsidRPr="002463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3F5538" w:rsidRPr="002463FC">
              <w:rPr>
                <w:sz w:val="24"/>
                <w:szCs w:val="24"/>
              </w:rPr>
              <w:t>/</w:t>
            </w:r>
          </w:p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9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земли промышленности, транспорта, энергетики, связи и иного спецназначения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 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103,37/</w:t>
            </w:r>
          </w:p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0,9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</w:t>
            </w:r>
            <w:r w:rsidR="00141E10">
              <w:rPr>
                <w:sz w:val="24"/>
                <w:szCs w:val="24"/>
              </w:rPr>
              <w:t>39</w:t>
            </w:r>
            <w:r w:rsidRPr="002463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2463FC">
              <w:rPr>
                <w:sz w:val="24"/>
                <w:szCs w:val="24"/>
              </w:rPr>
              <w:t>7/</w:t>
            </w:r>
          </w:p>
          <w:p w:rsidR="003F5538" w:rsidRPr="002463FC" w:rsidRDefault="003F5538" w:rsidP="005B19D0">
            <w:pPr>
              <w:snapToGrid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1,</w:t>
            </w:r>
            <w:r w:rsidR="005B19D0">
              <w:rPr>
                <w:sz w:val="24"/>
                <w:szCs w:val="24"/>
              </w:rPr>
              <w:t>2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 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202,0/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1,7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202,0/</w:t>
            </w:r>
          </w:p>
          <w:p w:rsidR="003F5538" w:rsidRPr="002463FC" w:rsidRDefault="003F5538" w:rsidP="00C07B7C">
            <w:pPr>
              <w:autoSpaceDE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1,7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1.2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Функциональные зоны: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Жилая зона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368,2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8</w:t>
            </w:r>
            <w:r w:rsidRPr="005E4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7,3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14,6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Зона производственной, инженерной и транспортной инфраструктур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325,0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5E45FB" w:rsidRDefault="0046201A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36</w:t>
            </w:r>
            <w:r w:rsidRPr="005E4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95,2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107,0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6E3A1D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E3A1D">
              <w:rPr>
                <w:sz w:val="24"/>
                <w:szCs w:val="24"/>
              </w:rPr>
              <w:t>5,4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E45FB">
              <w:rPr>
                <w:sz w:val="24"/>
                <w:szCs w:val="24"/>
              </w:rPr>
              <w:t>81,9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сельскохозяйственного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6E3A1D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E3A1D">
              <w:rPr>
                <w:sz w:val="24"/>
                <w:szCs w:val="24"/>
              </w:rPr>
              <w:t>10 826,6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5E45FB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10 672,4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C86A2B" w:rsidRDefault="003F5538" w:rsidP="00C07B7C">
            <w:pPr>
              <w:autoSpaceDE w:val="0"/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C86A2B">
              <w:rPr>
                <w:b/>
                <w:bCs/>
                <w:caps/>
                <w:sz w:val="24"/>
                <w:szCs w:val="24"/>
              </w:rPr>
              <w:t>Население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2.1</w:t>
            </w:r>
          </w:p>
          <w:p w:rsidR="003F5538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F5538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2.2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Постоянное, всего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чел.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tabs>
                <w:tab w:val="left" w:pos="1432"/>
              </w:tabs>
              <w:ind w:right="43"/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4,2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в том числе: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right="303"/>
              <w:jc w:val="right"/>
              <w:rPr>
                <w:color w:val="E36C0A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right="303"/>
              <w:jc w:val="right"/>
              <w:rPr>
                <w:color w:val="E36C0A"/>
                <w:sz w:val="24"/>
                <w:szCs w:val="24"/>
              </w:rPr>
            </w:pP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ind w:left="219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ст-ца Журавская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чел.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2,7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3,4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ind w:left="219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х. Казаче-Малеваный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чел.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0,6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0,8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Плотность населения (брутто) в границах селитебной территории</w:t>
            </w:r>
            <w:r>
              <w:rPr>
                <w:sz w:val="24"/>
                <w:szCs w:val="24"/>
              </w:rPr>
              <w:t xml:space="preserve"> ст. Журавская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чел./га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EA513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A513C">
              <w:rPr>
                <w:sz w:val="24"/>
                <w:szCs w:val="24"/>
              </w:rPr>
              <w:t>9,4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EA513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A513C">
              <w:rPr>
                <w:sz w:val="24"/>
                <w:szCs w:val="24"/>
              </w:rPr>
              <w:t>10,4</w:t>
            </w:r>
          </w:p>
        </w:tc>
      </w:tr>
      <w:tr w:rsidR="003F5538" w:rsidRPr="00EA513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Плотность населения (брутто) в границах селитебной территории</w:t>
            </w:r>
            <w:r>
              <w:rPr>
                <w:sz w:val="24"/>
                <w:szCs w:val="24"/>
              </w:rPr>
              <w:t xml:space="preserve"> х. Казаче-Малеваый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чел./га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EA513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A513C">
              <w:rPr>
                <w:sz w:val="24"/>
                <w:szCs w:val="24"/>
              </w:rPr>
              <w:t>7,9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EA513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A513C">
              <w:rPr>
                <w:sz w:val="24"/>
                <w:szCs w:val="24"/>
              </w:rPr>
              <w:t>8,8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98165E" w:rsidRDefault="003F5538" w:rsidP="00C07B7C">
            <w:pPr>
              <w:autoSpaceDE w:val="0"/>
              <w:snapToGrid w:val="0"/>
              <w:jc w:val="center"/>
              <w:rPr>
                <w:b/>
                <w:bCs/>
                <w:caps/>
                <w:sz w:val="23"/>
                <w:szCs w:val="23"/>
              </w:rPr>
            </w:pPr>
            <w:r w:rsidRPr="0098165E">
              <w:rPr>
                <w:b/>
                <w:bCs/>
                <w:caps/>
                <w:sz w:val="23"/>
                <w:szCs w:val="23"/>
              </w:rPr>
              <w:t xml:space="preserve">Объекты социального и культурно-бытового обслуживания 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Детские дошкольные учреждения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54E55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54E55">
              <w:rPr>
                <w:bCs/>
                <w:sz w:val="24"/>
                <w:szCs w:val="24"/>
              </w:rPr>
              <w:t>334</w:t>
            </w:r>
          </w:p>
        </w:tc>
      </w:tr>
      <w:tr w:rsidR="003F5538" w:rsidRPr="00354E55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3.2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-"-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54E55">
              <w:rPr>
                <w:bCs/>
                <w:sz w:val="24"/>
                <w:szCs w:val="24"/>
              </w:rPr>
              <w:t>420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54E55">
              <w:rPr>
                <w:bCs/>
                <w:sz w:val="24"/>
                <w:szCs w:val="24"/>
              </w:rPr>
              <w:t>465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3.3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Больницы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коек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54E55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54E55">
              <w:rPr>
                <w:sz w:val="24"/>
                <w:szCs w:val="24"/>
              </w:rPr>
              <w:t>45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3.6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посещений в смену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54E55">
              <w:rPr>
                <w:sz w:val="24"/>
                <w:szCs w:val="24"/>
              </w:rPr>
              <w:t>25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54E5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54E55">
              <w:rPr>
                <w:sz w:val="24"/>
                <w:szCs w:val="24"/>
              </w:rPr>
              <w:t>105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3.7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м2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3E66F1">
              <w:rPr>
                <w:sz w:val="24"/>
                <w:szCs w:val="24"/>
              </w:rPr>
              <w:t>1610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3E66F1">
              <w:rPr>
                <w:sz w:val="24"/>
                <w:szCs w:val="24"/>
              </w:rPr>
              <w:t>1 260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3.8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посадочных 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3E66F1">
              <w:rPr>
                <w:sz w:val="24"/>
                <w:szCs w:val="24"/>
              </w:rPr>
              <w:t>134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3E66F1">
              <w:rPr>
                <w:sz w:val="24"/>
                <w:szCs w:val="24"/>
              </w:rPr>
              <w:t>170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3.9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Предприятия бытового обслуживания населения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раб. 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3E66F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3E66F1">
              <w:rPr>
                <w:sz w:val="24"/>
                <w:szCs w:val="24"/>
              </w:rPr>
              <w:t>29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Учреждения культуры и искусства (клубы, кинотеатры и др.)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8486E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8486E">
              <w:rPr>
                <w:sz w:val="24"/>
                <w:szCs w:val="24"/>
              </w:rPr>
              <w:t>715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8486E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28486E">
              <w:rPr>
                <w:sz w:val="24"/>
                <w:szCs w:val="24"/>
              </w:rPr>
              <w:t>715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3.11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Физкультурно-спортивные сооружения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F2396F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F2396F">
              <w:rPr>
                <w:sz w:val="24"/>
                <w:szCs w:val="24"/>
              </w:rPr>
              <w:t>2,2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F2396F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F2396F">
              <w:rPr>
                <w:sz w:val="24"/>
                <w:szCs w:val="24"/>
              </w:rPr>
              <w:t>4,5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3.12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95053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950531">
              <w:rPr>
                <w:sz w:val="24"/>
                <w:szCs w:val="24"/>
              </w:rPr>
              <w:t>3,4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538" w:rsidRPr="00950531" w:rsidRDefault="003F5538" w:rsidP="00C07B7C">
            <w:pPr>
              <w:autoSpaceDE w:val="0"/>
              <w:jc w:val="center"/>
              <w:rPr>
                <w:sz w:val="24"/>
                <w:szCs w:val="24"/>
              </w:rPr>
            </w:pPr>
            <w:r w:rsidRPr="00950531">
              <w:rPr>
                <w:sz w:val="24"/>
                <w:szCs w:val="24"/>
              </w:rPr>
              <w:t>7,4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C86A2B" w:rsidRDefault="003F5538" w:rsidP="00C07B7C">
            <w:pPr>
              <w:autoSpaceDE w:val="0"/>
              <w:snapToGrid w:val="0"/>
              <w:jc w:val="center"/>
              <w:rPr>
                <w:caps/>
                <w:sz w:val="24"/>
                <w:szCs w:val="24"/>
              </w:rPr>
            </w:pPr>
            <w:r w:rsidRPr="00C86A2B">
              <w:rPr>
                <w:b/>
                <w:bCs/>
                <w:caps/>
                <w:sz w:val="24"/>
                <w:szCs w:val="24"/>
              </w:rPr>
              <w:t xml:space="preserve">Инженерная инфраструктура </w:t>
            </w:r>
          </w:p>
        </w:tc>
      </w:tr>
      <w:tr w:rsidR="003F5538" w:rsidRPr="002463FC" w:rsidTr="00C07B7C">
        <w:trPr>
          <w:trHeight w:val="552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Водоснабжение</w:t>
            </w:r>
          </w:p>
          <w:p w:rsidR="003F5538" w:rsidRPr="002463FC" w:rsidRDefault="003F5538" w:rsidP="00C07B7C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Водопотребление - 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м</w:t>
            </w:r>
            <w:r w:rsidRPr="002463FC">
              <w:rPr>
                <w:sz w:val="24"/>
                <w:szCs w:val="24"/>
                <w:vertAlign w:val="superscript"/>
              </w:rPr>
              <w:t>3</w:t>
            </w:r>
            <w:r w:rsidRPr="002463FC">
              <w:rPr>
                <w:sz w:val="24"/>
                <w:szCs w:val="24"/>
              </w:rPr>
              <w:t>/сут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248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</w:p>
          <w:p w:rsidR="003F5538" w:rsidRPr="00E01C8A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01C8A">
              <w:rPr>
                <w:sz w:val="24"/>
                <w:szCs w:val="24"/>
              </w:rPr>
              <w:t>1,3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color w:val="E36C0A"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Канализация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463FC">
              <w:rPr>
                <w:bCs/>
                <w:sz w:val="24"/>
                <w:szCs w:val="24"/>
              </w:rPr>
              <w:t>4.2.1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 xml:space="preserve">Объемы сточных вод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м</w:t>
            </w:r>
            <w:r w:rsidRPr="002463FC">
              <w:rPr>
                <w:sz w:val="24"/>
                <w:szCs w:val="24"/>
                <w:vertAlign w:val="superscript"/>
              </w:rPr>
              <w:t>3</w:t>
            </w:r>
            <w:r w:rsidRPr="002463FC">
              <w:rPr>
                <w:sz w:val="24"/>
                <w:szCs w:val="24"/>
              </w:rPr>
              <w:t>/сут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B664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B6645">
              <w:rPr>
                <w:sz w:val="24"/>
                <w:szCs w:val="24"/>
              </w:rPr>
              <w:t>0,97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463FC">
              <w:rPr>
                <w:bCs/>
                <w:sz w:val="24"/>
                <w:szCs w:val="24"/>
              </w:rPr>
              <w:t>4.2.2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Производительность очистных сооружений канализации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тыс. м</w:t>
            </w:r>
            <w:r w:rsidRPr="002463FC">
              <w:rPr>
                <w:sz w:val="24"/>
                <w:szCs w:val="24"/>
                <w:vertAlign w:val="superscript"/>
              </w:rPr>
              <w:t>3</w:t>
            </w:r>
            <w:r w:rsidRPr="002463FC">
              <w:rPr>
                <w:sz w:val="24"/>
                <w:szCs w:val="24"/>
              </w:rPr>
              <w:t>/сут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B664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B6645">
              <w:rPr>
                <w:sz w:val="24"/>
                <w:szCs w:val="24"/>
              </w:rPr>
              <w:t>1,1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color w:val="E36C0A"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 xml:space="preserve">Энергоснабжение 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firstLine="24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потребная мощность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кВт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4 183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ind w:firstLine="24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годовой расход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кВт·ч/год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A87DB5" w:rsidRDefault="003F5538" w:rsidP="00C07B7C">
            <w:pPr>
              <w:jc w:val="center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>7 529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4.3.3.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A87DB5" w:rsidRDefault="003F5538" w:rsidP="00C07B7C">
            <w:pPr>
              <w:autoSpaceDE w:val="0"/>
              <w:snapToGrid w:val="0"/>
              <w:rPr>
                <w:color w:val="E36C0A"/>
                <w:sz w:val="24"/>
                <w:szCs w:val="24"/>
              </w:rPr>
            </w:pPr>
            <w:r w:rsidRPr="00A87DB5">
              <w:rPr>
                <w:spacing w:val="8"/>
                <w:sz w:val="24"/>
                <w:szCs w:val="24"/>
              </w:rPr>
              <w:t>Протяженность сетей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jc w:val="left"/>
              <w:rPr>
                <w:spacing w:val="8"/>
              </w:rPr>
            </w:pPr>
            <w:r w:rsidRPr="002463FC">
              <w:rPr>
                <w:spacing w:val="8"/>
              </w:rPr>
              <w:t>- линии электропередачи среднего напряжения 35 кВ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км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10,5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10,5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- линии электропередачи высокого напряжения 110 кВ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км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15,7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color w:val="E36C0A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15,7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4.3.4.</w:t>
            </w:r>
          </w:p>
        </w:tc>
        <w:tc>
          <w:tcPr>
            <w:tcW w:w="90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color w:val="E36C0A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Источники электроснабжения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rPr>
                <w:spacing w:val="8"/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- ПС 35/10 кВ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шт.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1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color w:val="E36C0A"/>
                <w:sz w:val="24"/>
                <w:szCs w:val="24"/>
              </w:rPr>
            </w:pPr>
            <w:r w:rsidRPr="002463FC">
              <w:rPr>
                <w:b/>
                <w:sz w:val="24"/>
                <w:szCs w:val="24"/>
              </w:rPr>
              <w:t>Газоснабжение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Потребление газа - 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млн. м</w:t>
            </w:r>
            <w:r w:rsidRPr="002463FC">
              <w:rPr>
                <w:sz w:val="24"/>
                <w:szCs w:val="24"/>
                <w:vertAlign w:val="superscript"/>
              </w:rPr>
              <w:t>3</w:t>
            </w:r>
            <w:r w:rsidRPr="002463FC">
              <w:rPr>
                <w:sz w:val="24"/>
                <w:szCs w:val="24"/>
              </w:rPr>
              <w:t>/год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9C403A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9C403A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9,3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 xml:space="preserve">Протяженность распределительных сетей </w:t>
            </w:r>
            <w:r>
              <w:rPr>
                <w:spacing w:val="8"/>
                <w:sz w:val="24"/>
                <w:szCs w:val="24"/>
              </w:rPr>
              <w:t>среднего</w:t>
            </w:r>
            <w:r w:rsidRPr="002463FC">
              <w:rPr>
                <w:spacing w:val="8"/>
                <w:sz w:val="24"/>
                <w:szCs w:val="24"/>
              </w:rPr>
              <w:t xml:space="preserve"> давления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463FC">
              <w:rPr>
                <w:sz w:val="24"/>
                <w:szCs w:val="24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463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9C403A" w:rsidRDefault="003F5538" w:rsidP="00C07B7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C403A">
              <w:rPr>
                <w:sz w:val="24"/>
                <w:szCs w:val="24"/>
              </w:rPr>
              <w:t>10,7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63F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b/>
                <w:caps/>
              </w:rPr>
            </w:pPr>
            <w:r w:rsidRPr="002463FC">
              <w:rPr>
                <w:b/>
                <w:bCs/>
                <w:caps/>
              </w:rPr>
              <w:t>Транспортная инфраструктура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5.1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Протяженность автомобильных дорог общего пользования</w:t>
            </w:r>
          </w:p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в</w:t>
            </w:r>
            <w:r w:rsidRPr="002463FC">
              <w:rPr>
                <w:spacing w:val="8"/>
                <w:sz w:val="24"/>
                <w:szCs w:val="24"/>
              </w:rPr>
              <w:t>сего</w:t>
            </w:r>
            <w:r>
              <w:rPr>
                <w:spacing w:val="8"/>
                <w:sz w:val="24"/>
                <w:szCs w:val="24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9C403A" w:rsidRDefault="003F5538" w:rsidP="00C07B7C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  <w:r w:rsidRPr="009C403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в том числе: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 xml:space="preserve">- </w:t>
            </w:r>
            <w:r>
              <w:rPr>
                <w:spacing w:val="8"/>
                <w:sz w:val="24"/>
                <w:szCs w:val="24"/>
              </w:rPr>
              <w:t>магистральная общего пользования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 xml:space="preserve">- </w:t>
            </w:r>
            <w:r>
              <w:rPr>
                <w:spacing w:val="8"/>
                <w:sz w:val="24"/>
                <w:szCs w:val="24"/>
              </w:rPr>
              <w:t>регионального</w:t>
            </w:r>
            <w:r w:rsidRPr="002463FC">
              <w:rPr>
                <w:spacing w:val="8"/>
                <w:sz w:val="24"/>
                <w:szCs w:val="24"/>
              </w:rPr>
              <w:t xml:space="preserve"> 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 xml:space="preserve">- </w:t>
            </w:r>
            <w:r>
              <w:rPr>
                <w:spacing w:val="8"/>
                <w:sz w:val="24"/>
                <w:szCs w:val="24"/>
              </w:rPr>
              <w:t>основные общего пользования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Протяженность железной дороги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  <w:lang w:val="en-US"/>
              </w:rPr>
              <w:t>5</w:t>
            </w:r>
            <w:r w:rsidRPr="002463FC">
              <w:rPr>
                <w:spacing w:val="8"/>
              </w:rPr>
              <w:t>.2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Плотность автотранспортной сети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км/кв.км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F5538" w:rsidRPr="002463FC" w:rsidTr="00C07B7C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5.3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2463FC">
              <w:rPr>
                <w:spacing w:val="8"/>
                <w:sz w:val="24"/>
                <w:szCs w:val="24"/>
              </w:rPr>
              <w:t>Протяженность магистральных газопроводов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S"/>
              <w:spacing w:line="240" w:lineRule="auto"/>
              <w:rPr>
                <w:spacing w:val="8"/>
              </w:rPr>
            </w:pPr>
            <w:r w:rsidRPr="002463FC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38" w:rsidRPr="002463FC" w:rsidRDefault="003F5538" w:rsidP="00C07B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</w:tbl>
    <w:p w:rsidR="003F5538" w:rsidRDefault="003F5538" w:rsidP="003F5538"/>
    <w:p w:rsidR="003F5538" w:rsidRPr="003F5538" w:rsidRDefault="003F5538" w:rsidP="003F5538"/>
    <w:p w:rsidR="00F443C2" w:rsidRDefault="00F443C2" w:rsidP="00F443C2"/>
    <w:p w:rsidR="00F443C2" w:rsidRDefault="00F443C2" w:rsidP="00F443C2"/>
    <w:p w:rsidR="00D76336" w:rsidRDefault="00D76336" w:rsidP="00F71EAE">
      <w:pPr>
        <w:spacing w:line="312" w:lineRule="auto"/>
        <w:ind w:firstLine="720"/>
        <w:jc w:val="both"/>
      </w:pPr>
    </w:p>
    <w:p w:rsidR="00D76336" w:rsidRDefault="00D76336" w:rsidP="00F71EAE">
      <w:pPr>
        <w:spacing w:line="312" w:lineRule="auto"/>
        <w:ind w:firstLine="720"/>
        <w:jc w:val="both"/>
      </w:pPr>
    </w:p>
    <w:p w:rsidR="00D76336" w:rsidRDefault="00D76336" w:rsidP="00F71EAE">
      <w:pPr>
        <w:spacing w:line="312" w:lineRule="auto"/>
        <w:ind w:firstLine="720"/>
        <w:jc w:val="both"/>
      </w:pPr>
    </w:p>
    <w:p w:rsidR="00D76336" w:rsidRPr="002463FC" w:rsidRDefault="00D76336" w:rsidP="00F71EAE">
      <w:pPr>
        <w:spacing w:line="312" w:lineRule="auto"/>
        <w:ind w:firstLine="720"/>
        <w:jc w:val="both"/>
      </w:pPr>
    </w:p>
    <w:sectPr w:rsidR="00D76336" w:rsidRPr="002463FC" w:rsidSect="00D5029D">
      <w:pgSz w:w="11906" w:h="16838" w:code="9"/>
      <w:pgMar w:top="851" w:right="567" w:bottom="851" w:left="170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2DD" w:rsidRDefault="003E32DD">
      <w:r>
        <w:separator/>
      </w:r>
    </w:p>
  </w:endnote>
  <w:endnote w:type="continuationSeparator" w:id="1">
    <w:p w:rsidR="003E32DD" w:rsidRDefault="003E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C1" w:rsidRDefault="009069C1" w:rsidP="00711E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69C1" w:rsidRDefault="009069C1" w:rsidP="00711E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C1" w:rsidRDefault="009069C1" w:rsidP="00D91BFA">
    <w:pPr>
      <w:pStyle w:val="a4"/>
    </w:pPr>
  </w:p>
  <w:p w:rsidR="009069C1" w:rsidRPr="00D91BFA" w:rsidRDefault="009069C1" w:rsidP="00D91B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2DD" w:rsidRDefault="003E32DD">
      <w:r>
        <w:separator/>
      </w:r>
    </w:p>
  </w:footnote>
  <w:footnote w:type="continuationSeparator" w:id="1">
    <w:p w:rsidR="003E32DD" w:rsidRDefault="003E3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C1" w:rsidRPr="00D5029D" w:rsidRDefault="009069C1" w:rsidP="00D5029D">
    <w:pPr>
      <w:pStyle w:val="af0"/>
      <w:pBdr>
        <w:bottom w:val="single" w:sz="4" w:space="1" w:color="D9D9D9"/>
      </w:pBdr>
      <w:tabs>
        <w:tab w:val="clear" w:pos="9355"/>
        <w:tab w:val="right" w:pos="9639"/>
      </w:tabs>
      <w:jc w:val="right"/>
      <w:rPr>
        <w:rFonts w:ascii="Cambria" w:hAnsi="Cambria"/>
        <w:b/>
      </w:rPr>
    </w:pPr>
    <w:r w:rsidRPr="002C4C50">
      <w:rPr>
        <w:rFonts w:ascii="Cambria" w:hAnsi="Cambria"/>
        <w:color w:val="7F7F7F"/>
        <w:spacing w:val="60"/>
      </w:rPr>
      <w:t>Страница</w:t>
    </w:r>
    <w:r w:rsidRPr="002C4C50">
      <w:rPr>
        <w:rFonts w:ascii="Cambria" w:hAnsi="Cambria"/>
      </w:rPr>
      <w:t xml:space="preserve"> | </w:t>
    </w:r>
    <w:r w:rsidRPr="002C4C50">
      <w:rPr>
        <w:rFonts w:ascii="Cambria" w:hAnsi="Cambria"/>
      </w:rPr>
      <w:fldChar w:fldCharType="begin"/>
    </w:r>
    <w:r w:rsidRPr="002C4C50">
      <w:rPr>
        <w:rFonts w:ascii="Cambria" w:hAnsi="Cambria"/>
      </w:rPr>
      <w:instrText xml:space="preserve"> PAGE   \* MERGEFORMAT </w:instrText>
    </w:r>
    <w:r w:rsidRPr="002C4C50">
      <w:rPr>
        <w:rFonts w:ascii="Cambria" w:hAnsi="Cambria"/>
      </w:rPr>
      <w:fldChar w:fldCharType="separate"/>
    </w:r>
    <w:r w:rsidR="00A14A1D" w:rsidRPr="00A14A1D">
      <w:rPr>
        <w:rFonts w:ascii="Cambria" w:hAnsi="Cambria"/>
        <w:b/>
        <w:noProof/>
      </w:rPr>
      <w:t>2</w:t>
    </w:r>
    <w:r w:rsidRPr="002C4C50">
      <w:rPr>
        <w:rFonts w:ascii="Cambria" w:hAnsi="Cambri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F429C6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1D48D0"/>
    <w:multiLevelType w:val="hybridMultilevel"/>
    <w:tmpl w:val="542228C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D4215A"/>
    <w:multiLevelType w:val="hybridMultilevel"/>
    <w:tmpl w:val="8C169F24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14DDA"/>
    <w:multiLevelType w:val="hybridMultilevel"/>
    <w:tmpl w:val="F482E582"/>
    <w:lvl w:ilvl="0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196769"/>
    <w:multiLevelType w:val="hybridMultilevel"/>
    <w:tmpl w:val="E44A9812"/>
    <w:lvl w:ilvl="0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160B6D"/>
    <w:multiLevelType w:val="hybridMultilevel"/>
    <w:tmpl w:val="0C36D9AE"/>
    <w:lvl w:ilvl="0" w:tplc="F4BED2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DF6FC1"/>
    <w:multiLevelType w:val="hybridMultilevel"/>
    <w:tmpl w:val="30DA873A"/>
    <w:lvl w:ilvl="0" w:tplc="E1C499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20C504B"/>
    <w:multiLevelType w:val="hybridMultilevel"/>
    <w:tmpl w:val="0502A1D0"/>
    <w:lvl w:ilvl="0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140B7B"/>
    <w:multiLevelType w:val="hybridMultilevel"/>
    <w:tmpl w:val="0A64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F7CA9"/>
    <w:multiLevelType w:val="hybridMultilevel"/>
    <w:tmpl w:val="701C6210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756A8"/>
    <w:multiLevelType w:val="hybridMultilevel"/>
    <w:tmpl w:val="5BFC60E6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1081F"/>
    <w:multiLevelType w:val="hybridMultilevel"/>
    <w:tmpl w:val="7FEADCDA"/>
    <w:lvl w:ilvl="0" w:tplc="F4BED2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7D369AA"/>
    <w:multiLevelType w:val="hybridMultilevel"/>
    <w:tmpl w:val="FB965368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FE71F4"/>
    <w:multiLevelType w:val="hybridMultilevel"/>
    <w:tmpl w:val="CBE6D84E"/>
    <w:lvl w:ilvl="0" w:tplc="A6BC1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74569F"/>
    <w:multiLevelType w:val="hybridMultilevel"/>
    <w:tmpl w:val="98209EC0"/>
    <w:lvl w:ilvl="0" w:tplc="E1C49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1701628"/>
    <w:multiLevelType w:val="hybridMultilevel"/>
    <w:tmpl w:val="478C26B0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466A34"/>
    <w:multiLevelType w:val="hybridMultilevel"/>
    <w:tmpl w:val="2EBA05AA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9EE782D"/>
    <w:multiLevelType w:val="hybridMultilevel"/>
    <w:tmpl w:val="6A441CFC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FF2467A"/>
    <w:multiLevelType w:val="hybridMultilevel"/>
    <w:tmpl w:val="114CFC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2CC251A"/>
    <w:multiLevelType w:val="hybridMultilevel"/>
    <w:tmpl w:val="417CA600"/>
    <w:lvl w:ilvl="0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435F62"/>
    <w:multiLevelType w:val="hybridMultilevel"/>
    <w:tmpl w:val="D58A9CF6"/>
    <w:lvl w:ilvl="0" w:tplc="A6BC1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683075B"/>
    <w:multiLevelType w:val="hybridMultilevel"/>
    <w:tmpl w:val="DE02B0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476144"/>
    <w:multiLevelType w:val="hybridMultilevel"/>
    <w:tmpl w:val="7374C7CC"/>
    <w:lvl w:ilvl="0" w:tplc="F4BED2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AC1A1A"/>
    <w:multiLevelType w:val="hybridMultilevel"/>
    <w:tmpl w:val="0D26DCCE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2129B"/>
    <w:multiLevelType w:val="hybridMultilevel"/>
    <w:tmpl w:val="F2A2BD7A"/>
    <w:lvl w:ilvl="0" w:tplc="E1C49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61C651B"/>
    <w:multiLevelType w:val="hybridMultilevel"/>
    <w:tmpl w:val="F0E41EBC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80B2026"/>
    <w:multiLevelType w:val="hybridMultilevel"/>
    <w:tmpl w:val="F8F6AF44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67A30"/>
    <w:multiLevelType w:val="hybridMultilevel"/>
    <w:tmpl w:val="B6BAB1A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BC334F"/>
    <w:multiLevelType w:val="hybridMultilevel"/>
    <w:tmpl w:val="C45810B8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C675F6A"/>
    <w:multiLevelType w:val="hybridMultilevel"/>
    <w:tmpl w:val="3BBE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9E7A66"/>
    <w:multiLevelType w:val="hybridMultilevel"/>
    <w:tmpl w:val="6EB8E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5F5B78"/>
    <w:multiLevelType w:val="hybridMultilevel"/>
    <w:tmpl w:val="77E87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21"/>
  </w:num>
  <w:num w:numId="5">
    <w:abstractNumId w:val="33"/>
  </w:num>
  <w:num w:numId="6">
    <w:abstractNumId w:val="32"/>
  </w:num>
  <w:num w:numId="7">
    <w:abstractNumId w:val="17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10"/>
  </w:num>
  <w:num w:numId="13">
    <w:abstractNumId w:val="29"/>
  </w:num>
  <w:num w:numId="14">
    <w:abstractNumId w:val="12"/>
  </w:num>
  <w:num w:numId="15">
    <w:abstractNumId w:val="5"/>
  </w:num>
  <w:num w:numId="16">
    <w:abstractNumId w:val="6"/>
  </w:num>
  <w:num w:numId="17">
    <w:abstractNumId w:val="8"/>
  </w:num>
  <w:num w:numId="18">
    <w:abstractNumId w:val="14"/>
  </w:num>
  <w:num w:numId="19">
    <w:abstractNumId w:val="26"/>
  </w:num>
  <w:num w:numId="20">
    <w:abstractNumId w:val="13"/>
  </w:num>
  <w:num w:numId="21">
    <w:abstractNumId w:val="24"/>
  </w:num>
  <w:num w:numId="22">
    <w:abstractNumId w:val="22"/>
  </w:num>
  <w:num w:numId="23">
    <w:abstractNumId w:val="31"/>
  </w:num>
  <w:num w:numId="24">
    <w:abstractNumId w:val="15"/>
  </w:num>
  <w:num w:numId="25">
    <w:abstractNumId w:val="27"/>
  </w:num>
  <w:num w:numId="26">
    <w:abstractNumId w:val="28"/>
  </w:num>
  <w:num w:numId="27">
    <w:abstractNumId w:val="20"/>
  </w:num>
  <w:num w:numId="28">
    <w:abstractNumId w:val="25"/>
  </w:num>
  <w:num w:numId="29">
    <w:abstractNumId w:val="19"/>
  </w:num>
  <w:num w:numId="30">
    <w:abstractNumId w:val="4"/>
  </w:num>
  <w:num w:numId="31">
    <w:abstractNumId w:val="34"/>
  </w:num>
  <w:num w:numId="32">
    <w:abstractNumId w:val="30"/>
  </w:num>
  <w:num w:numId="33">
    <w:abstractNumId w:val="9"/>
  </w:num>
  <w:num w:numId="34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stylePaneFormatFilter w:val="1F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ECA"/>
    <w:rsid w:val="00001BEA"/>
    <w:rsid w:val="00002013"/>
    <w:rsid w:val="000037D7"/>
    <w:rsid w:val="0001283A"/>
    <w:rsid w:val="00017C62"/>
    <w:rsid w:val="00025564"/>
    <w:rsid w:val="000265AE"/>
    <w:rsid w:val="00026FB4"/>
    <w:rsid w:val="0003736A"/>
    <w:rsid w:val="0004162D"/>
    <w:rsid w:val="00043F75"/>
    <w:rsid w:val="00044F39"/>
    <w:rsid w:val="000529A8"/>
    <w:rsid w:val="0005355C"/>
    <w:rsid w:val="00056A79"/>
    <w:rsid w:val="000637FF"/>
    <w:rsid w:val="00066EA0"/>
    <w:rsid w:val="00067A04"/>
    <w:rsid w:val="00070F6C"/>
    <w:rsid w:val="00073D07"/>
    <w:rsid w:val="000757E8"/>
    <w:rsid w:val="00076E01"/>
    <w:rsid w:val="0008086F"/>
    <w:rsid w:val="000836C2"/>
    <w:rsid w:val="00085162"/>
    <w:rsid w:val="000904EC"/>
    <w:rsid w:val="00090CFD"/>
    <w:rsid w:val="000A077B"/>
    <w:rsid w:val="000A0B61"/>
    <w:rsid w:val="000A21A2"/>
    <w:rsid w:val="000B0BA1"/>
    <w:rsid w:val="000B6953"/>
    <w:rsid w:val="000B720D"/>
    <w:rsid w:val="000B775C"/>
    <w:rsid w:val="000B7C82"/>
    <w:rsid w:val="000C0E98"/>
    <w:rsid w:val="000C4168"/>
    <w:rsid w:val="000C5DD1"/>
    <w:rsid w:val="000D007D"/>
    <w:rsid w:val="000D12C3"/>
    <w:rsid w:val="000D1E0D"/>
    <w:rsid w:val="000D1F8B"/>
    <w:rsid w:val="000D45ED"/>
    <w:rsid w:val="000D4B8F"/>
    <w:rsid w:val="000F274B"/>
    <w:rsid w:val="000F3111"/>
    <w:rsid w:val="000F420B"/>
    <w:rsid w:val="000F4E95"/>
    <w:rsid w:val="000F656A"/>
    <w:rsid w:val="00101C63"/>
    <w:rsid w:val="00102A9A"/>
    <w:rsid w:val="001030A5"/>
    <w:rsid w:val="00103BA5"/>
    <w:rsid w:val="00104407"/>
    <w:rsid w:val="001045DF"/>
    <w:rsid w:val="0011097F"/>
    <w:rsid w:val="001122CE"/>
    <w:rsid w:val="001128AE"/>
    <w:rsid w:val="00114027"/>
    <w:rsid w:val="00114BFC"/>
    <w:rsid w:val="00123D05"/>
    <w:rsid w:val="00131049"/>
    <w:rsid w:val="001321F3"/>
    <w:rsid w:val="00134AB4"/>
    <w:rsid w:val="00134F27"/>
    <w:rsid w:val="00140211"/>
    <w:rsid w:val="00141E10"/>
    <w:rsid w:val="00142C29"/>
    <w:rsid w:val="001439CC"/>
    <w:rsid w:val="0014459C"/>
    <w:rsid w:val="00147129"/>
    <w:rsid w:val="00147389"/>
    <w:rsid w:val="0015599A"/>
    <w:rsid w:val="00160793"/>
    <w:rsid w:val="001620E2"/>
    <w:rsid w:val="0017041C"/>
    <w:rsid w:val="00171F2E"/>
    <w:rsid w:val="00174969"/>
    <w:rsid w:val="00176BDB"/>
    <w:rsid w:val="00181180"/>
    <w:rsid w:val="00181B4C"/>
    <w:rsid w:val="001835E7"/>
    <w:rsid w:val="00183D46"/>
    <w:rsid w:val="00184E0E"/>
    <w:rsid w:val="0019308B"/>
    <w:rsid w:val="0019558A"/>
    <w:rsid w:val="00195C51"/>
    <w:rsid w:val="001B7943"/>
    <w:rsid w:val="001C3155"/>
    <w:rsid w:val="001C3FF0"/>
    <w:rsid w:val="001C544C"/>
    <w:rsid w:val="001C5CE1"/>
    <w:rsid w:val="001C7C28"/>
    <w:rsid w:val="001C7DCB"/>
    <w:rsid w:val="001D1AC2"/>
    <w:rsid w:val="001D259F"/>
    <w:rsid w:val="001D67D5"/>
    <w:rsid w:val="001E1C8C"/>
    <w:rsid w:val="001E3737"/>
    <w:rsid w:val="001E5EC0"/>
    <w:rsid w:val="001F469C"/>
    <w:rsid w:val="001F4CA7"/>
    <w:rsid w:val="001F5E3B"/>
    <w:rsid w:val="002033DC"/>
    <w:rsid w:val="0020347B"/>
    <w:rsid w:val="002059ED"/>
    <w:rsid w:val="00213363"/>
    <w:rsid w:val="0021484D"/>
    <w:rsid w:val="0021650A"/>
    <w:rsid w:val="00216F66"/>
    <w:rsid w:val="002215D1"/>
    <w:rsid w:val="00221E1B"/>
    <w:rsid w:val="002261EE"/>
    <w:rsid w:val="00227A9C"/>
    <w:rsid w:val="002306CE"/>
    <w:rsid w:val="00231895"/>
    <w:rsid w:val="00234798"/>
    <w:rsid w:val="0024101D"/>
    <w:rsid w:val="00241E04"/>
    <w:rsid w:val="002434BA"/>
    <w:rsid w:val="00246273"/>
    <w:rsid w:val="002463FC"/>
    <w:rsid w:val="002466C6"/>
    <w:rsid w:val="00247699"/>
    <w:rsid w:val="00247D03"/>
    <w:rsid w:val="00253807"/>
    <w:rsid w:val="002567FB"/>
    <w:rsid w:val="00256BF6"/>
    <w:rsid w:val="00257081"/>
    <w:rsid w:val="00257ADE"/>
    <w:rsid w:val="00260032"/>
    <w:rsid w:val="002620E4"/>
    <w:rsid w:val="0026738B"/>
    <w:rsid w:val="00276E3F"/>
    <w:rsid w:val="00282904"/>
    <w:rsid w:val="002856A2"/>
    <w:rsid w:val="00293A47"/>
    <w:rsid w:val="002962BF"/>
    <w:rsid w:val="002A0A85"/>
    <w:rsid w:val="002A7130"/>
    <w:rsid w:val="002B0102"/>
    <w:rsid w:val="002B41B4"/>
    <w:rsid w:val="002C5268"/>
    <w:rsid w:val="002D2A79"/>
    <w:rsid w:val="002D4388"/>
    <w:rsid w:val="002D594F"/>
    <w:rsid w:val="002F0996"/>
    <w:rsid w:val="002F226F"/>
    <w:rsid w:val="002F27BC"/>
    <w:rsid w:val="002F29CC"/>
    <w:rsid w:val="002F4F46"/>
    <w:rsid w:val="002F559E"/>
    <w:rsid w:val="0030261A"/>
    <w:rsid w:val="00306440"/>
    <w:rsid w:val="00307EB3"/>
    <w:rsid w:val="00314680"/>
    <w:rsid w:val="00321F9F"/>
    <w:rsid w:val="0032371C"/>
    <w:rsid w:val="00326D81"/>
    <w:rsid w:val="00330DF7"/>
    <w:rsid w:val="00331166"/>
    <w:rsid w:val="00331593"/>
    <w:rsid w:val="00331ED6"/>
    <w:rsid w:val="003329CE"/>
    <w:rsid w:val="003340BC"/>
    <w:rsid w:val="003345C8"/>
    <w:rsid w:val="003359EB"/>
    <w:rsid w:val="00340656"/>
    <w:rsid w:val="00352EA6"/>
    <w:rsid w:val="0035377A"/>
    <w:rsid w:val="003556D0"/>
    <w:rsid w:val="00366807"/>
    <w:rsid w:val="00366EC3"/>
    <w:rsid w:val="003676FB"/>
    <w:rsid w:val="00367C81"/>
    <w:rsid w:val="00367FBA"/>
    <w:rsid w:val="0037078C"/>
    <w:rsid w:val="00371731"/>
    <w:rsid w:val="00371AC0"/>
    <w:rsid w:val="00372223"/>
    <w:rsid w:val="00373F48"/>
    <w:rsid w:val="003760D1"/>
    <w:rsid w:val="00376B2C"/>
    <w:rsid w:val="00377230"/>
    <w:rsid w:val="00377C66"/>
    <w:rsid w:val="003808CA"/>
    <w:rsid w:val="00381CB9"/>
    <w:rsid w:val="00384671"/>
    <w:rsid w:val="003876FB"/>
    <w:rsid w:val="00393B6E"/>
    <w:rsid w:val="00394CE4"/>
    <w:rsid w:val="003963C6"/>
    <w:rsid w:val="003A37B2"/>
    <w:rsid w:val="003A6FBC"/>
    <w:rsid w:val="003A73A6"/>
    <w:rsid w:val="003B20DB"/>
    <w:rsid w:val="003B2A82"/>
    <w:rsid w:val="003B432D"/>
    <w:rsid w:val="003B57FD"/>
    <w:rsid w:val="003B68B7"/>
    <w:rsid w:val="003C0D59"/>
    <w:rsid w:val="003C3166"/>
    <w:rsid w:val="003C3CB6"/>
    <w:rsid w:val="003C5457"/>
    <w:rsid w:val="003D0801"/>
    <w:rsid w:val="003D0F7F"/>
    <w:rsid w:val="003D169E"/>
    <w:rsid w:val="003D6B61"/>
    <w:rsid w:val="003E09CA"/>
    <w:rsid w:val="003E32DD"/>
    <w:rsid w:val="003E50F4"/>
    <w:rsid w:val="003F5538"/>
    <w:rsid w:val="0040003C"/>
    <w:rsid w:val="004021FC"/>
    <w:rsid w:val="0040309D"/>
    <w:rsid w:val="00404958"/>
    <w:rsid w:val="00404CB7"/>
    <w:rsid w:val="00405163"/>
    <w:rsid w:val="00406DD8"/>
    <w:rsid w:val="00412762"/>
    <w:rsid w:val="004129B7"/>
    <w:rsid w:val="004140A4"/>
    <w:rsid w:val="00414A7E"/>
    <w:rsid w:val="004202CA"/>
    <w:rsid w:val="004216E7"/>
    <w:rsid w:val="00423320"/>
    <w:rsid w:val="0042613E"/>
    <w:rsid w:val="00427B65"/>
    <w:rsid w:val="004329FD"/>
    <w:rsid w:val="00432C28"/>
    <w:rsid w:val="00433502"/>
    <w:rsid w:val="004357D2"/>
    <w:rsid w:val="004376F0"/>
    <w:rsid w:val="00445C4D"/>
    <w:rsid w:val="0045000C"/>
    <w:rsid w:val="004514F4"/>
    <w:rsid w:val="004517B5"/>
    <w:rsid w:val="00452FCC"/>
    <w:rsid w:val="004530D6"/>
    <w:rsid w:val="0046201A"/>
    <w:rsid w:val="00463CA9"/>
    <w:rsid w:val="004646BF"/>
    <w:rsid w:val="00470BA7"/>
    <w:rsid w:val="00471B75"/>
    <w:rsid w:val="0047422A"/>
    <w:rsid w:val="00475B28"/>
    <w:rsid w:val="00484E26"/>
    <w:rsid w:val="00486DC6"/>
    <w:rsid w:val="00493995"/>
    <w:rsid w:val="00493A35"/>
    <w:rsid w:val="004956FE"/>
    <w:rsid w:val="004A007C"/>
    <w:rsid w:val="004A16CD"/>
    <w:rsid w:val="004B168C"/>
    <w:rsid w:val="004B1BC6"/>
    <w:rsid w:val="004B2E23"/>
    <w:rsid w:val="004B421B"/>
    <w:rsid w:val="004C02C5"/>
    <w:rsid w:val="004C1AE5"/>
    <w:rsid w:val="004C363E"/>
    <w:rsid w:val="004C3EF2"/>
    <w:rsid w:val="004C62D3"/>
    <w:rsid w:val="004D01C0"/>
    <w:rsid w:val="004D10C8"/>
    <w:rsid w:val="004D2AA6"/>
    <w:rsid w:val="004D307C"/>
    <w:rsid w:val="004D6F4C"/>
    <w:rsid w:val="004D7F33"/>
    <w:rsid w:val="004E0EC8"/>
    <w:rsid w:val="004E4D11"/>
    <w:rsid w:val="004E564B"/>
    <w:rsid w:val="004F1BF5"/>
    <w:rsid w:val="00503ACE"/>
    <w:rsid w:val="00505E8F"/>
    <w:rsid w:val="0051112F"/>
    <w:rsid w:val="00512271"/>
    <w:rsid w:val="005250FC"/>
    <w:rsid w:val="005279FD"/>
    <w:rsid w:val="00535391"/>
    <w:rsid w:val="00540FCF"/>
    <w:rsid w:val="00542E2D"/>
    <w:rsid w:val="00545E84"/>
    <w:rsid w:val="0055065A"/>
    <w:rsid w:val="005514C8"/>
    <w:rsid w:val="005527BA"/>
    <w:rsid w:val="0056330F"/>
    <w:rsid w:val="00564055"/>
    <w:rsid w:val="005649BE"/>
    <w:rsid w:val="00574195"/>
    <w:rsid w:val="00574D67"/>
    <w:rsid w:val="00582483"/>
    <w:rsid w:val="00584D35"/>
    <w:rsid w:val="0058620C"/>
    <w:rsid w:val="00594548"/>
    <w:rsid w:val="00595118"/>
    <w:rsid w:val="005A02D6"/>
    <w:rsid w:val="005A07AF"/>
    <w:rsid w:val="005A13F7"/>
    <w:rsid w:val="005A1871"/>
    <w:rsid w:val="005A7238"/>
    <w:rsid w:val="005B01A7"/>
    <w:rsid w:val="005B13CE"/>
    <w:rsid w:val="005B19D0"/>
    <w:rsid w:val="005B31FF"/>
    <w:rsid w:val="005B6D87"/>
    <w:rsid w:val="005B6EEF"/>
    <w:rsid w:val="005C3A92"/>
    <w:rsid w:val="005D0BC6"/>
    <w:rsid w:val="005D4F98"/>
    <w:rsid w:val="005E034E"/>
    <w:rsid w:val="005E0FE0"/>
    <w:rsid w:val="005E45BD"/>
    <w:rsid w:val="005E45FB"/>
    <w:rsid w:val="005E46FA"/>
    <w:rsid w:val="005E62B7"/>
    <w:rsid w:val="005E7D25"/>
    <w:rsid w:val="005F4BDC"/>
    <w:rsid w:val="005F71ED"/>
    <w:rsid w:val="00602706"/>
    <w:rsid w:val="006110D4"/>
    <w:rsid w:val="006130FD"/>
    <w:rsid w:val="00614113"/>
    <w:rsid w:val="006150A9"/>
    <w:rsid w:val="0061615F"/>
    <w:rsid w:val="0062087E"/>
    <w:rsid w:val="00620DCE"/>
    <w:rsid w:val="0062364D"/>
    <w:rsid w:val="006279C1"/>
    <w:rsid w:val="00633E49"/>
    <w:rsid w:val="006363B2"/>
    <w:rsid w:val="00637730"/>
    <w:rsid w:val="00637D48"/>
    <w:rsid w:val="00642D15"/>
    <w:rsid w:val="006441D4"/>
    <w:rsid w:val="00651F76"/>
    <w:rsid w:val="00652326"/>
    <w:rsid w:val="00652CBD"/>
    <w:rsid w:val="00652FD5"/>
    <w:rsid w:val="00654F96"/>
    <w:rsid w:val="00656D9A"/>
    <w:rsid w:val="0066038B"/>
    <w:rsid w:val="0066731C"/>
    <w:rsid w:val="0067151B"/>
    <w:rsid w:val="00672B42"/>
    <w:rsid w:val="00680A36"/>
    <w:rsid w:val="00681623"/>
    <w:rsid w:val="0068345F"/>
    <w:rsid w:val="0068463F"/>
    <w:rsid w:val="006901C3"/>
    <w:rsid w:val="00696523"/>
    <w:rsid w:val="00696D0C"/>
    <w:rsid w:val="006A203C"/>
    <w:rsid w:val="006A4320"/>
    <w:rsid w:val="006A4AA4"/>
    <w:rsid w:val="006A541A"/>
    <w:rsid w:val="006A573E"/>
    <w:rsid w:val="006A57F4"/>
    <w:rsid w:val="006B090B"/>
    <w:rsid w:val="006B30F3"/>
    <w:rsid w:val="006B593C"/>
    <w:rsid w:val="006B7DA5"/>
    <w:rsid w:val="006C0CB5"/>
    <w:rsid w:val="006C3FDE"/>
    <w:rsid w:val="006D02E1"/>
    <w:rsid w:val="006D24E0"/>
    <w:rsid w:val="006D6D0D"/>
    <w:rsid w:val="006E3A1D"/>
    <w:rsid w:val="006E3BFE"/>
    <w:rsid w:val="006E4086"/>
    <w:rsid w:val="006E508A"/>
    <w:rsid w:val="006F06EA"/>
    <w:rsid w:val="006F303F"/>
    <w:rsid w:val="006F3489"/>
    <w:rsid w:val="006F3CBB"/>
    <w:rsid w:val="006F443B"/>
    <w:rsid w:val="006F5E71"/>
    <w:rsid w:val="006F67C8"/>
    <w:rsid w:val="007012C7"/>
    <w:rsid w:val="0070457E"/>
    <w:rsid w:val="00711ECA"/>
    <w:rsid w:val="00714CCC"/>
    <w:rsid w:val="0071745B"/>
    <w:rsid w:val="007178BB"/>
    <w:rsid w:val="00720120"/>
    <w:rsid w:val="00721239"/>
    <w:rsid w:val="00721ADE"/>
    <w:rsid w:val="00722DEA"/>
    <w:rsid w:val="00723559"/>
    <w:rsid w:val="0072474D"/>
    <w:rsid w:val="00726C8D"/>
    <w:rsid w:val="00733AEB"/>
    <w:rsid w:val="00733C28"/>
    <w:rsid w:val="007347F1"/>
    <w:rsid w:val="0073562A"/>
    <w:rsid w:val="00750C11"/>
    <w:rsid w:val="00753449"/>
    <w:rsid w:val="00757041"/>
    <w:rsid w:val="00762D5D"/>
    <w:rsid w:val="007634D3"/>
    <w:rsid w:val="0077153A"/>
    <w:rsid w:val="00774F8E"/>
    <w:rsid w:val="007759A7"/>
    <w:rsid w:val="007817D1"/>
    <w:rsid w:val="00787BE5"/>
    <w:rsid w:val="007935B0"/>
    <w:rsid w:val="00796C53"/>
    <w:rsid w:val="007A1DDE"/>
    <w:rsid w:val="007A2677"/>
    <w:rsid w:val="007A2936"/>
    <w:rsid w:val="007A4429"/>
    <w:rsid w:val="007B0A05"/>
    <w:rsid w:val="007B0A3F"/>
    <w:rsid w:val="007B18C6"/>
    <w:rsid w:val="007B2560"/>
    <w:rsid w:val="007B392E"/>
    <w:rsid w:val="007B6581"/>
    <w:rsid w:val="007C1738"/>
    <w:rsid w:val="007C19F0"/>
    <w:rsid w:val="007C5855"/>
    <w:rsid w:val="007D1B62"/>
    <w:rsid w:val="007D3F82"/>
    <w:rsid w:val="007E103C"/>
    <w:rsid w:val="007F04E9"/>
    <w:rsid w:val="007F0E5F"/>
    <w:rsid w:val="007F1B6A"/>
    <w:rsid w:val="007F3C02"/>
    <w:rsid w:val="007F7059"/>
    <w:rsid w:val="00800DB7"/>
    <w:rsid w:val="008017A0"/>
    <w:rsid w:val="00805AEF"/>
    <w:rsid w:val="00807745"/>
    <w:rsid w:val="00810A4A"/>
    <w:rsid w:val="008110A9"/>
    <w:rsid w:val="00812FDA"/>
    <w:rsid w:val="00813D8F"/>
    <w:rsid w:val="00814759"/>
    <w:rsid w:val="0081696B"/>
    <w:rsid w:val="00817D49"/>
    <w:rsid w:val="00821EE5"/>
    <w:rsid w:val="00831970"/>
    <w:rsid w:val="00833DE5"/>
    <w:rsid w:val="0084275E"/>
    <w:rsid w:val="00843DFD"/>
    <w:rsid w:val="00844005"/>
    <w:rsid w:val="008507A4"/>
    <w:rsid w:val="00850C31"/>
    <w:rsid w:val="00851F55"/>
    <w:rsid w:val="008620C5"/>
    <w:rsid w:val="0087459F"/>
    <w:rsid w:val="0087464B"/>
    <w:rsid w:val="00874C52"/>
    <w:rsid w:val="00882184"/>
    <w:rsid w:val="0088219F"/>
    <w:rsid w:val="0088366A"/>
    <w:rsid w:val="00884711"/>
    <w:rsid w:val="00891F6D"/>
    <w:rsid w:val="00892362"/>
    <w:rsid w:val="00892998"/>
    <w:rsid w:val="00894328"/>
    <w:rsid w:val="0089585B"/>
    <w:rsid w:val="0089591B"/>
    <w:rsid w:val="00896257"/>
    <w:rsid w:val="008A4D63"/>
    <w:rsid w:val="008A608A"/>
    <w:rsid w:val="008A6CC6"/>
    <w:rsid w:val="008B123C"/>
    <w:rsid w:val="008B7B58"/>
    <w:rsid w:val="008C16DD"/>
    <w:rsid w:val="008C1CE3"/>
    <w:rsid w:val="008C21AC"/>
    <w:rsid w:val="008C22F1"/>
    <w:rsid w:val="008C5241"/>
    <w:rsid w:val="008D3E77"/>
    <w:rsid w:val="008D4B3E"/>
    <w:rsid w:val="008D6F89"/>
    <w:rsid w:val="008E051C"/>
    <w:rsid w:val="008E6E82"/>
    <w:rsid w:val="008E74CE"/>
    <w:rsid w:val="008E7D72"/>
    <w:rsid w:val="008F277C"/>
    <w:rsid w:val="008F41D7"/>
    <w:rsid w:val="008F4889"/>
    <w:rsid w:val="009017F9"/>
    <w:rsid w:val="009061DD"/>
    <w:rsid w:val="009069C1"/>
    <w:rsid w:val="0091031A"/>
    <w:rsid w:val="00910B69"/>
    <w:rsid w:val="00911217"/>
    <w:rsid w:val="00912D2E"/>
    <w:rsid w:val="009206EB"/>
    <w:rsid w:val="00925AD1"/>
    <w:rsid w:val="009319E2"/>
    <w:rsid w:val="00932C9A"/>
    <w:rsid w:val="00942056"/>
    <w:rsid w:val="00944D5F"/>
    <w:rsid w:val="00946270"/>
    <w:rsid w:val="00946D09"/>
    <w:rsid w:val="00946D3B"/>
    <w:rsid w:val="00952018"/>
    <w:rsid w:val="00952F36"/>
    <w:rsid w:val="00956288"/>
    <w:rsid w:val="00960B8A"/>
    <w:rsid w:val="009616D9"/>
    <w:rsid w:val="00965ECE"/>
    <w:rsid w:val="009707C6"/>
    <w:rsid w:val="009720F4"/>
    <w:rsid w:val="0097276B"/>
    <w:rsid w:val="00975389"/>
    <w:rsid w:val="009816E5"/>
    <w:rsid w:val="00982D51"/>
    <w:rsid w:val="00990476"/>
    <w:rsid w:val="00992296"/>
    <w:rsid w:val="00993336"/>
    <w:rsid w:val="00994A9E"/>
    <w:rsid w:val="00994AD2"/>
    <w:rsid w:val="00995312"/>
    <w:rsid w:val="009A0E91"/>
    <w:rsid w:val="009A2F67"/>
    <w:rsid w:val="009A57DF"/>
    <w:rsid w:val="009A593C"/>
    <w:rsid w:val="009A5E06"/>
    <w:rsid w:val="009A64D0"/>
    <w:rsid w:val="009A697E"/>
    <w:rsid w:val="009A6A0B"/>
    <w:rsid w:val="009B0A2B"/>
    <w:rsid w:val="009B200D"/>
    <w:rsid w:val="009B2A7C"/>
    <w:rsid w:val="009B36D0"/>
    <w:rsid w:val="009B436F"/>
    <w:rsid w:val="009B62A9"/>
    <w:rsid w:val="009B6D57"/>
    <w:rsid w:val="009B70B7"/>
    <w:rsid w:val="009C01E6"/>
    <w:rsid w:val="009C403A"/>
    <w:rsid w:val="009C458A"/>
    <w:rsid w:val="009C6A23"/>
    <w:rsid w:val="009C7D9B"/>
    <w:rsid w:val="009D23B2"/>
    <w:rsid w:val="009D437F"/>
    <w:rsid w:val="009D5826"/>
    <w:rsid w:val="009D66BB"/>
    <w:rsid w:val="009D7A6D"/>
    <w:rsid w:val="009E1D78"/>
    <w:rsid w:val="009E36FE"/>
    <w:rsid w:val="009E3767"/>
    <w:rsid w:val="009E4381"/>
    <w:rsid w:val="009E4821"/>
    <w:rsid w:val="009E6258"/>
    <w:rsid w:val="009F0CA2"/>
    <w:rsid w:val="009F6272"/>
    <w:rsid w:val="00A02F13"/>
    <w:rsid w:val="00A0432B"/>
    <w:rsid w:val="00A04FB4"/>
    <w:rsid w:val="00A0760A"/>
    <w:rsid w:val="00A07A42"/>
    <w:rsid w:val="00A10178"/>
    <w:rsid w:val="00A14A1D"/>
    <w:rsid w:val="00A16555"/>
    <w:rsid w:val="00A2079E"/>
    <w:rsid w:val="00A22061"/>
    <w:rsid w:val="00A24752"/>
    <w:rsid w:val="00A27DB6"/>
    <w:rsid w:val="00A3160A"/>
    <w:rsid w:val="00A35EFB"/>
    <w:rsid w:val="00A35F9E"/>
    <w:rsid w:val="00A36488"/>
    <w:rsid w:val="00A3681E"/>
    <w:rsid w:val="00A36EB4"/>
    <w:rsid w:val="00A37763"/>
    <w:rsid w:val="00A41BD7"/>
    <w:rsid w:val="00A47767"/>
    <w:rsid w:val="00A47932"/>
    <w:rsid w:val="00A531E5"/>
    <w:rsid w:val="00A536B1"/>
    <w:rsid w:val="00A64F0B"/>
    <w:rsid w:val="00A6504F"/>
    <w:rsid w:val="00A65E17"/>
    <w:rsid w:val="00A6754C"/>
    <w:rsid w:val="00A679C5"/>
    <w:rsid w:val="00A74CFF"/>
    <w:rsid w:val="00A74EC8"/>
    <w:rsid w:val="00A757A5"/>
    <w:rsid w:val="00A75F56"/>
    <w:rsid w:val="00A77448"/>
    <w:rsid w:val="00A80A04"/>
    <w:rsid w:val="00A810D2"/>
    <w:rsid w:val="00A821AB"/>
    <w:rsid w:val="00A829D1"/>
    <w:rsid w:val="00A82AE1"/>
    <w:rsid w:val="00A82D4A"/>
    <w:rsid w:val="00A83EBB"/>
    <w:rsid w:val="00A86EF5"/>
    <w:rsid w:val="00A87DB5"/>
    <w:rsid w:val="00A948CC"/>
    <w:rsid w:val="00A95CAD"/>
    <w:rsid w:val="00A973F5"/>
    <w:rsid w:val="00AA37C6"/>
    <w:rsid w:val="00AA567F"/>
    <w:rsid w:val="00AA68B4"/>
    <w:rsid w:val="00AB0644"/>
    <w:rsid w:val="00AB17D7"/>
    <w:rsid w:val="00AB46A4"/>
    <w:rsid w:val="00AB62A8"/>
    <w:rsid w:val="00AB6645"/>
    <w:rsid w:val="00AB6659"/>
    <w:rsid w:val="00AC1C8E"/>
    <w:rsid w:val="00AC3184"/>
    <w:rsid w:val="00AC336B"/>
    <w:rsid w:val="00AD1C4C"/>
    <w:rsid w:val="00AD2B4C"/>
    <w:rsid w:val="00AD3BE4"/>
    <w:rsid w:val="00AD6409"/>
    <w:rsid w:val="00AE0320"/>
    <w:rsid w:val="00AF0181"/>
    <w:rsid w:val="00AF0FAF"/>
    <w:rsid w:val="00AF24F7"/>
    <w:rsid w:val="00AF68CE"/>
    <w:rsid w:val="00AF7E37"/>
    <w:rsid w:val="00B007AF"/>
    <w:rsid w:val="00B01960"/>
    <w:rsid w:val="00B02556"/>
    <w:rsid w:val="00B05ADD"/>
    <w:rsid w:val="00B073E7"/>
    <w:rsid w:val="00B10394"/>
    <w:rsid w:val="00B10FF5"/>
    <w:rsid w:val="00B124D2"/>
    <w:rsid w:val="00B153AE"/>
    <w:rsid w:val="00B262B4"/>
    <w:rsid w:val="00B30673"/>
    <w:rsid w:val="00B308A6"/>
    <w:rsid w:val="00B30E0C"/>
    <w:rsid w:val="00B316CD"/>
    <w:rsid w:val="00B35950"/>
    <w:rsid w:val="00B372BD"/>
    <w:rsid w:val="00B4092C"/>
    <w:rsid w:val="00B40E21"/>
    <w:rsid w:val="00B422BD"/>
    <w:rsid w:val="00B42BF6"/>
    <w:rsid w:val="00B44372"/>
    <w:rsid w:val="00B47243"/>
    <w:rsid w:val="00B515D9"/>
    <w:rsid w:val="00B8104B"/>
    <w:rsid w:val="00B83529"/>
    <w:rsid w:val="00B83B7F"/>
    <w:rsid w:val="00B84332"/>
    <w:rsid w:val="00B86775"/>
    <w:rsid w:val="00B8768A"/>
    <w:rsid w:val="00B90EEB"/>
    <w:rsid w:val="00B91688"/>
    <w:rsid w:val="00B92973"/>
    <w:rsid w:val="00B92B05"/>
    <w:rsid w:val="00B93BC4"/>
    <w:rsid w:val="00B94A95"/>
    <w:rsid w:val="00B95118"/>
    <w:rsid w:val="00B96D29"/>
    <w:rsid w:val="00BA4CC5"/>
    <w:rsid w:val="00BA4FD9"/>
    <w:rsid w:val="00BA5C38"/>
    <w:rsid w:val="00BA7FB4"/>
    <w:rsid w:val="00BB1024"/>
    <w:rsid w:val="00BB2206"/>
    <w:rsid w:val="00BB4A1D"/>
    <w:rsid w:val="00BB63C4"/>
    <w:rsid w:val="00BB745A"/>
    <w:rsid w:val="00BB770E"/>
    <w:rsid w:val="00BB7959"/>
    <w:rsid w:val="00BC0F25"/>
    <w:rsid w:val="00BC3BA9"/>
    <w:rsid w:val="00BD1B66"/>
    <w:rsid w:val="00BE17E9"/>
    <w:rsid w:val="00BE6428"/>
    <w:rsid w:val="00BE7A54"/>
    <w:rsid w:val="00BF42A9"/>
    <w:rsid w:val="00BF7AE9"/>
    <w:rsid w:val="00C017E4"/>
    <w:rsid w:val="00C03CE4"/>
    <w:rsid w:val="00C042D3"/>
    <w:rsid w:val="00C07B7C"/>
    <w:rsid w:val="00C12410"/>
    <w:rsid w:val="00C12697"/>
    <w:rsid w:val="00C12BDA"/>
    <w:rsid w:val="00C13C75"/>
    <w:rsid w:val="00C17F99"/>
    <w:rsid w:val="00C24BCE"/>
    <w:rsid w:val="00C26858"/>
    <w:rsid w:val="00C300B1"/>
    <w:rsid w:val="00C303AA"/>
    <w:rsid w:val="00C31B16"/>
    <w:rsid w:val="00C333E3"/>
    <w:rsid w:val="00C3525B"/>
    <w:rsid w:val="00C37105"/>
    <w:rsid w:val="00C371B7"/>
    <w:rsid w:val="00C37714"/>
    <w:rsid w:val="00C37F0C"/>
    <w:rsid w:val="00C434B1"/>
    <w:rsid w:val="00C44C3B"/>
    <w:rsid w:val="00C45438"/>
    <w:rsid w:val="00C45819"/>
    <w:rsid w:val="00C50261"/>
    <w:rsid w:val="00C52CF9"/>
    <w:rsid w:val="00C52F74"/>
    <w:rsid w:val="00C538B3"/>
    <w:rsid w:val="00C54B34"/>
    <w:rsid w:val="00C553DC"/>
    <w:rsid w:val="00C6065C"/>
    <w:rsid w:val="00C72600"/>
    <w:rsid w:val="00C74260"/>
    <w:rsid w:val="00C758E1"/>
    <w:rsid w:val="00C779F9"/>
    <w:rsid w:val="00C77BF5"/>
    <w:rsid w:val="00C81D8E"/>
    <w:rsid w:val="00C846ED"/>
    <w:rsid w:val="00C8616E"/>
    <w:rsid w:val="00C86A2B"/>
    <w:rsid w:val="00C86AE4"/>
    <w:rsid w:val="00C878BB"/>
    <w:rsid w:val="00C925A4"/>
    <w:rsid w:val="00C9533C"/>
    <w:rsid w:val="00CA1333"/>
    <w:rsid w:val="00CB40C7"/>
    <w:rsid w:val="00CB42D6"/>
    <w:rsid w:val="00CB473F"/>
    <w:rsid w:val="00CB475D"/>
    <w:rsid w:val="00CB5173"/>
    <w:rsid w:val="00CB5F74"/>
    <w:rsid w:val="00CB6904"/>
    <w:rsid w:val="00CC36C7"/>
    <w:rsid w:val="00CC7951"/>
    <w:rsid w:val="00CD2B01"/>
    <w:rsid w:val="00CE2C90"/>
    <w:rsid w:val="00CE5E88"/>
    <w:rsid w:val="00CF08C4"/>
    <w:rsid w:val="00CF4274"/>
    <w:rsid w:val="00CF43E9"/>
    <w:rsid w:val="00CF57E3"/>
    <w:rsid w:val="00D0628D"/>
    <w:rsid w:val="00D07FD8"/>
    <w:rsid w:val="00D13B5F"/>
    <w:rsid w:val="00D15D0B"/>
    <w:rsid w:val="00D2532F"/>
    <w:rsid w:val="00D2549B"/>
    <w:rsid w:val="00D33024"/>
    <w:rsid w:val="00D42B86"/>
    <w:rsid w:val="00D4409E"/>
    <w:rsid w:val="00D5029D"/>
    <w:rsid w:val="00D5754B"/>
    <w:rsid w:val="00D61AF4"/>
    <w:rsid w:val="00D73688"/>
    <w:rsid w:val="00D74D70"/>
    <w:rsid w:val="00D75099"/>
    <w:rsid w:val="00D75C21"/>
    <w:rsid w:val="00D76086"/>
    <w:rsid w:val="00D76336"/>
    <w:rsid w:val="00D76E86"/>
    <w:rsid w:val="00D77198"/>
    <w:rsid w:val="00D81514"/>
    <w:rsid w:val="00D82040"/>
    <w:rsid w:val="00D834CB"/>
    <w:rsid w:val="00D83959"/>
    <w:rsid w:val="00D84D6D"/>
    <w:rsid w:val="00D90235"/>
    <w:rsid w:val="00D90807"/>
    <w:rsid w:val="00D91BFA"/>
    <w:rsid w:val="00D91FA0"/>
    <w:rsid w:val="00D960CF"/>
    <w:rsid w:val="00D97E6A"/>
    <w:rsid w:val="00D97F96"/>
    <w:rsid w:val="00DA0C2A"/>
    <w:rsid w:val="00DA47A8"/>
    <w:rsid w:val="00DA591C"/>
    <w:rsid w:val="00DB06F8"/>
    <w:rsid w:val="00DB3935"/>
    <w:rsid w:val="00DB413F"/>
    <w:rsid w:val="00DB460F"/>
    <w:rsid w:val="00DC3553"/>
    <w:rsid w:val="00DC4535"/>
    <w:rsid w:val="00DC71F4"/>
    <w:rsid w:val="00DD3AA3"/>
    <w:rsid w:val="00DD46C9"/>
    <w:rsid w:val="00DD6EA1"/>
    <w:rsid w:val="00DE26A5"/>
    <w:rsid w:val="00DE2990"/>
    <w:rsid w:val="00DE32F7"/>
    <w:rsid w:val="00DE3369"/>
    <w:rsid w:val="00DF1F45"/>
    <w:rsid w:val="00DF2A82"/>
    <w:rsid w:val="00DF49A1"/>
    <w:rsid w:val="00DF5BCF"/>
    <w:rsid w:val="00DF7F8F"/>
    <w:rsid w:val="00E01420"/>
    <w:rsid w:val="00E01C8A"/>
    <w:rsid w:val="00E0709C"/>
    <w:rsid w:val="00E2032B"/>
    <w:rsid w:val="00E227E8"/>
    <w:rsid w:val="00E228C2"/>
    <w:rsid w:val="00E248AE"/>
    <w:rsid w:val="00E25586"/>
    <w:rsid w:val="00E256B5"/>
    <w:rsid w:val="00E31373"/>
    <w:rsid w:val="00E31C26"/>
    <w:rsid w:val="00E341B9"/>
    <w:rsid w:val="00E37433"/>
    <w:rsid w:val="00E435B7"/>
    <w:rsid w:val="00E46127"/>
    <w:rsid w:val="00E52508"/>
    <w:rsid w:val="00E534FF"/>
    <w:rsid w:val="00E55F42"/>
    <w:rsid w:val="00E561F1"/>
    <w:rsid w:val="00E574B9"/>
    <w:rsid w:val="00E646CF"/>
    <w:rsid w:val="00E65ED5"/>
    <w:rsid w:val="00E6626A"/>
    <w:rsid w:val="00E67FF2"/>
    <w:rsid w:val="00E70100"/>
    <w:rsid w:val="00E70FF8"/>
    <w:rsid w:val="00E72035"/>
    <w:rsid w:val="00E76151"/>
    <w:rsid w:val="00E76E98"/>
    <w:rsid w:val="00E7779C"/>
    <w:rsid w:val="00E80552"/>
    <w:rsid w:val="00E83549"/>
    <w:rsid w:val="00E9322E"/>
    <w:rsid w:val="00EA1442"/>
    <w:rsid w:val="00EB3065"/>
    <w:rsid w:val="00EB6E5F"/>
    <w:rsid w:val="00EB7B9D"/>
    <w:rsid w:val="00EC2283"/>
    <w:rsid w:val="00EC3226"/>
    <w:rsid w:val="00EC6105"/>
    <w:rsid w:val="00ED246B"/>
    <w:rsid w:val="00EE04FB"/>
    <w:rsid w:val="00EE0D1F"/>
    <w:rsid w:val="00EE642D"/>
    <w:rsid w:val="00EF1448"/>
    <w:rsid w:val="00EF2C14"/>
    <w:rsid w:val="00EF4DEB"/>
    <w:rsid w:val="00EF5B59"/>
    <w:rsid w:val="00F02DD9"/>
    <w:rsid w:val="00F05F94"/>
    <w:rsid w:val="00F076A3"/>
    <w:rsid w:val="00F07972"/>
    <w:rsid w:val="00F07F47"/>
    <w:rsid w:val="00F120DF"/>
    <w:rsid w:val="00F21D29"/>
    <w:rsid w:val="00F23A90"/>
    <w:rsid w:val="00F247F1"/>
    <w:rsid w:val="00F249C3"/>
    <w:rsid w:val="00F24A59"/>
    <w:rsid w:val="00F26FCB"/>
    <w:rsid w:val="00F31BD9"/>
    <w:rsid w:val="00F34555"/>
    <w:rsid w:val="00F35AD6"/>
    <w:rsid w:val="00F41BDA"/>
    <w:rsid w:val="00F443C2"/>
    <w:rsid w:val="00F4509E"/>
    <w:rsid w:val="00F46335"/>
    <w:rsid w:val="00F51A8D"/>
    <w:rsid w:val="00F54A2A"/>
    <w:rsid w:val="00F563D4"/>
    <w:rsid w:val="00F6445E"/>
    <w:rsid w:val="00F6627F"/>
    <w:rsid w:val="00F66F13"/>
    <w:rsid w:val="00F67C2D"/>
    <w:rsid w:val="00F71C0E"/>
    <w:rsid w:val="00F71EAE"/>
    <w:rsid w:val="00F75D9E"/>
    <w:rsid w:val="00F771A1"/>
    <w:rsid w:val="00F81B0F"/>
    <w:rsid w:val="00F8339F"/>
    <w:rsid w:val="00F8436F"/>
    <w:rsid w:val="00F85B74"/>
    <w:rsid w:val="00F92829"/>
    <w:rsid w:val="00F92B35"/>
    <w:rsid w:val="00F951AF"/>
    <w:rsid w:val="00F97FBC"/>
    <w:rsid w:val="00FA0321"/>
    <w:rsid w:val="00FA18E1"/>
    <w:rsid w:val="00FA28E4"/>
    <w:rsid w:val="00FB1060"/>
    <w:rsid w:val="00FB4629"/>
    <w:rsid w:val="00FB556C"/>
    <w:rsid w:val="00FB775B"/>
    <w:rsid w:val="00FC51DE"/>
    <w:rsid w:val="00FC615A"/>
    <w:rsid w:val="00FC6577"/>
    <w:rsid w:val="00FC7F61"/>
    <w:rsid w:val="00FD02D5"/>
    <w:rsid w:val="00FD7250"/>
    <w:rsid w:val="00FE0CD0"/>
    <w:rsid w:val="00FE3D09"/>
    <w:rsid w:val="00FF0A55"/>
    <w:rsid w:val="00FF1619"/>
    <w:rsid w:val="00FF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11ECA"/>
  </w:style>
  <w:style w:type="paragraph" w:styleId="1">
    <w:name w:val="heading 1"/>
    <w:basedOn w:val="a0"/>
    <w:next w:val="a0"/>
    <w:link w:val="10"/>
    <w:qFormat/>
    <w:rsid w:val="00402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846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D502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021F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1"/>
    <w:link w:val="2"/>
    <w:semiHidden/>
    <w:rsid w:val="003846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D5029D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footer"/>
    <w:aliases w:val=" Знак"/>
    <w:basedOn w:val="a0"/>
    <w:link w:val="a5"/>
    <w:uiPriority w:val="99"/>
    <w:rsid w:val="00711E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 Знак Знак"/>
    <w:basedOn w:val="a1"/>
    <w:link w:val="a4"/>
    <w:uiPriority w:val="99"/>
    <w:rsid w:val="00711ECA"/>
    <w:rPr>
      <w:lang w:val="ru-RU" w:eastAsia="ru-RU" w:bidi="ar-SA"/>
    </w:rPr>
  </w:style>
  <w:style w:type="paragraph" w:styleId="11">
    <w:name w:val="toc 1"/>
    <w:aliases w:val="фр"/>
    <w:basedOn w:val="a0"/>
    <w:next w:val="a0"/>
    <w:autoRedefine/>
    <w:uiPriority w:val="39"/>
    <w:qFormat/>
    <w:rsid w:val="00102A9A"/>
    <w:pPr>
      <w:tabs>
        <w:tab w:val="right" w:leader="dot" w:pos="9639"/>
      </w:tabs>
      <w:spacing w:before="120" w:after="360"/>
      <w:outlineLvl w:val="1"/>
    </w:pPr>
    <w:rPr>
      <w:rFonts w:ascii="Cambria" w:hAnsi="Cambria" w:cs="Arial"/>
      <w:bCs/>
      <w:iCs/>
      <w:caps/>
      <w:noProof/>
      <w:sz w:val="24"/>
      <w:szCs w:val="24"/>
      <w:lang w:val="en-US" w:eastAsia="en-US" w:bidi="en-US"/>
    </w:rPr>
  </w:style>
  <w:style w:type="character" w:styleId="a6">
    <w:name w:val="page number"/>
    <w:basedOn w:val="a1"/>
    <w:semiHidden/>
    <w:rsid w:val="00711ECA"/>
  </w:style>
  <w:style w:type="paragraph" w:styleId="a7">
    <w:name w:val="List Paragraph"/>
    <w:basedOn w:val="a0"/>
    <w:uiPriority w:val="34"/>
    <w:qFormat/>
    <w:rsid w:val="00D91FA0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rsid w:val="00D91F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2"/>
    <w:rsid w:val="00402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semiHidden/>
    <w:rsid w:val="004049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0495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Body Text"/>
    <w:basedOn w:val="a0"/>
    <w:link w:val="ab"/>
    <w:rsid w:val="003D0F7F"/>
    <w:pPr>
      <w:spacing w:after="120"/>
    </w:pPr>
  </w:style>
  <w:style w:type="paragraph" w:styleId="a">
    <w:name w:val="List Bullet"/>
    <w:basedOn w:val="a0"/>
    <w:semiHidden/>
    <w:rsid w:val="003D0F7F"/>
    <w:pPr>
      <w:numPr>
        <w:numId w:val="10"/>
      </w:numPr>
    </w:pPr>
  </w:style>
  <w:style w:type="paragraph" w:styleId="ac">
    <w:name w:val="Plain Text"/>
    <w:basedOn w:val="a0"/>
    <w:link w:val="ad"/>
    <w:rsid w:val="006A57F4"/>
    <w:rPr>
      <w:rFonts w:ascii="Courier New" w:hAnsi="Courier New"/>
    </w:rPr>
  </w:style>
  <w:style w:type="paragraph" w:customStyle="1" w:styleId="31">
    <w:name w:val="Основной текст с отступом 31"/>
    <w:basedOn w:val="a0"/>
    <w:rsid w:val="00C13C7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e">
    <w:name w:val="Document Map"/>
    <w:basedOn w:val="a0"/>
    <w:link w:val="af"/>
    <w:rsid w:val="00C13C7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1"/>
    <w:link w:val="ae"/>
    <w:rsid w:val="00C13C7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33">
    <w:name w:val="Font Style33"/>
    <w:basedOn w:val="a1"/>
    <w:semiHidden/>
    <w:rsid w:val="00BB2206"/>
    <w:rPr>
      <w:rFonts w:ascii="Times New Roman" w:hAnsi="Times New Roman" w:cs="Times New Roman"/>
      <w:sz w:val="24"/>
      <w:szCs w:val="24"/>
    </w:rPr>
  </w:style>
  <w:style w:type="paragraph" w:customStyle="1" w:styleId="S">
    <w:name w:val="S_Обычный в таблице"/>
    <w:basedOn w:val="a0"/>
    <w:link w:val="S0"/>
    <w:rsid w:val="00BB2206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basedOn w:val="a1"/>
    <w:link w:val="S"/>
    <w:rsid w:val="00BB2206"/>
    <w:rPr>
      <w:sz w:val="24"/>
      <w:szCs w:val="24"/>
      <w:lang w:val="ru-RU" w:eastAsia="ru-RU" w:bidi="ar-SA"/>
    </w:rPr>
  </w:style>
  <w:style w:type="paragraph" w:customStyle="1" w:styleId="ConsCell">
    <w:name w:val="ConsCell"/>
    <w:semiHidden/>
    <w:rsid w:val="00BB220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2">
    <w:name w:val="У1"/>
    <w:basedOn w:val="1"/>
    <w:link w:val="13"/>
    <w:qFormat/>
    <w:rsid w:val="00384671"/>
    <w:pPr>
      <w:spacing w:before="0" w:after="0"/>
      <w:jc w:val="center"/>
    </w:pPr>
    <w:rPr>
      <w:caps/>
      <w:sz w:val="28"/>
      <w:szCs w:val="28"/>
    </w:rPr>
  </w:style>
  <w:style w:type="character" w:customStyle="1" w:styleId="13">
    <w:name w:val="У1 Знак"/>
    <w:basedOn w:val="10"/>
    <w:link w:val="12"/>
    <w:rsid w:val="00384671"/>
    <w:rPr>
      <w:caps/>
      <w:sz w:val="28"/>
      <w:szCs w:val="28"/>
    </w:rPr>
  </w:style>
  <w:style w:type="paragraph" w:customStyle="1" w:styleId="21">
    <w:name w:val="у2"/>
    <w:basedOn w:val="2"/>
    <w:link w:val="22"/>
    <w:qFormat/>
    <w:rsid w:val="00384671"/>
    <w:rPr>
      <w:caps/>
    </w:rPr>
  </w:style>
  <w:style w:type="character" w:customStyle="1" w:styleId="22">
    <w:name w:val="у2 Знак"/>
    <w:basedOn w:val="20"/>
    <w:link w:val="21"/>
    <w:rsid w:val="00384671"/>
    <w:rPr>
      <w:caps/>
    </w:rPr>
  </w:style>
  <w:style w:type="paragraph" w:customStyle="1" w:styleId="32">
    <w:name w:val="У3"/>
    <w:basedOn w:val="3"/>
    <w:link w:val="33"/>
    <w:qFormat/>
    <w:rsid w:val="00D5029D"/>
    <w:pPr>
      <w:spacing w:before="120" w:after="120"/>
      <w:ind w:left="709"/>
    </w:pPr>
    <w:rPr>
      <w:sz w:val="28"/>
      <w:szCs w:val="28"/>
    </w:rPr>
  </w:style>
  <w:style w:type="character" w:customStyle="1" w:styleId="33">
    <w:name w:val="У3 Знак"/>
    <w:basedOn w:val="30"/>
    <w:link w:val="32"/>
    <w:rsid w:val="00D5029D"/>
    <w:rPr>
      <w:sz w:val="28"/>
      <w:szCs w:val="28"/>
    </w:rPr>
  </w:style>
  <w:style w:type="paragraph" w:styleId="af0">
    <w:name w:val="header"/>
    <w:basedOn w:val="a0"/>
    <w:link w:val="af1"/>
    <w:uiPriority w:val="99"/>
    <w:rsid w:val="00D502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5029D"/>
  </w:style>
  <w:style w:type="character" w:styleId="af2">
    <w:name w:val="Hyperlink"/>
    <w:basedOn w:val="a1"/>
    <w:uiPriority w:val="99"/>
    <w:unhideWhenUsed/>
    <w:rsid w:val="00D5029D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rsid w:val="00A757A5"/>
    <w:pPr>
      <w:tabs>
        <w:tab w:val="right" w:leader="dot" w:pos="9628"/>
      </w:tabs>
      <w:spacing w:before="120" w:after="120"/>
      <w:ind w:left="425"/>
    </w:pPr>
    <w:rPr>
      <w:rFonts w:ascii="Cambria" w:hAnsi="Cambria"/>
      <w:caps/>
      <w:sz w:val="24"/>
    </w:rPr>
  </w:style>
  <w:style w:type="paragraph" w:styleId="34">
    <w:name w:val="toc 3"/>
    <w:basedOn w:val="a0"/>
    <w:next w:val="a0"/>
    <w:autoRedefine/>
    <w:uiPriority w:val="39"/>
    <w:rsid w:val="00A757A5"/>
    <w:pPr>
      <w:tabs>
        <w:tab w:val="right" w:leader="dot" w:pos="9628"/>
      </w:tabs>
      <w:ind w:left="851"/>
    </w:pPr>
    <w:rPr>
      <w:rFonts w:ascii="Cambria" w:hAnsi="Cambria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9616D9"/>
    <w:pPr>
      <w:spacing w:after="160" w:line="240" w:lineRule="exact"/>
    </w:pPr>
  </w:style>
  <w:style w:type="paragraph" w:styleId="24">
    <w:name w:val="Body Text Indent 2"/>
    <w:basedOn w:val="a0"/>
    <w:link w:val="25"/>
    <w:rsid w:val="0089625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896257"/>
  </w:style>
  <w:style w:type="paragraph" w:styleId="af3">
    <w:name w:val="Body Text Indent"/>
    <w:basedOn w:val="a0"/>
    <w:link w:val="af4"/>
    <w:rsid w:val="00910B6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910B69"/>
  </w:style>
  <w:style w:type="paragraph" w:styleId="35">
    <w:name w:val="Body Text 3"/>
    <w:basedOn w:val="a0"/>
    <w:link w:val="36"/>
    <w:rsid w:val="00910B6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910B69"/>
    <w:rPr>
      <w:sz w:val="16"/>
      <w:szCs w:val="16"/>
    </w:rPr>
  </w:style>
  <w:style w:type="character" w:styleId="af5">
    <w:name w:val="Emphasis"/>
    <w:basedOn w:val="a1"/>
    <w:qFormat/>
    <w:rsid w:val="00DF7F8F"/>
    <w:rPr>
      <w:i/>
      <w:iCs/>
    </w:rPr>
  </w:style>
  <w:style w:type="character" w:customStyle="1" w:styleId="ad">
    <w:name w:val="Текст Знак"/>
    <w:basedOn w:val="a1"/>
    <w:link w:val="ac"/>
    <w:rsid w:val="00B94A95"/>
    <w:rPr>
      <w:rFonts w:ascii="Courier New" w:hAnsi="Courier New"/>
    </w:rPr>
  </w:style>
  <w:style w:type="paragraph" w:styleId="af6">
    <w:name w:val="Title"/>
    <w:basedOn w:val="a0"/>
    <w:next w:val="a0"/>
    <w:link w:val="af7"/>
    <w:qFormat/>
    <w:rsid w:val="00101C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1"/>
    <w:link w:val="af6"/>
    <w:rsid w:val="00101C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4">
    <w:name w:val="toc 4"/>
    <w:basedOn w:val="a0"/>
    <w:next w:val="a0"/>
    <w:autoRedefine/>
    <w:uiPriority w:val="39"/>
    <w:unhideWhenUsed/>
    <w:rsid w:val="00DB460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DB460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DB460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B460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B460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DB460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8">
    <w:name w:val="Body Text First Indent"/>
    <w:basedOn w:val="aa"/>
    <w:link w:val="af9"/>
    <w:rsid w:val="00D90235"/>
    <w:pPr>
      <w:ind w:firstLine="210"/>
    </w:pPr>
  </w:style>
  <w:style w:type="character" w:customStyle="1" w:styleId="ab">
    <w:name w:val="Основной текст Знак"/>
    <w:basedOn w:val="a1"/>
    <w:link w:val="aa"/>
    <w:rsid w:val="00D90235"/>
  </w:style>
  <w:style w:type="character" w:customStyle="1" w:styleId="af9">
    <w:name w:val="Красная строка Знак"/>
    <w:basedOn w:val="ab"/>
    <w:link w:val="af8"/>
    <w:rsid w:val="00D90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C926-E0FB-45EC-894B-669B0154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55</Pages>
  <Words>13784</Words>
  <Characters>78572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JSC ITRKK</Company>
  <LinksUpToDate>false</LinksUpToDate>
  <CharactersWithSpaces>92172</CharactersWithSpaces>
  <SharedDoc>false</SharedDoc>
  <HLinks>
    <vt:vector size="114" baseType="variant"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_Toc264729578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_Toc264729577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_Toc264729576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_Toc264729575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_Toc264729574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_Toc264729552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_Toc264729496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_Toc264729469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_Toc264729443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_Toc264729442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_Toc264729441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_Toc264729440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_Toc264729439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_Toc264729438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_Toc264729437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_Toc264729436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_Toc264729435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_Toc264729434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_Toc264729433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111</cp:revision>
  <cp:lastPrinted>2011-06-20T11:38:00Z</cp:lastPrinted>
  <dcterms:created xsi:type="dcterms:W3CDTF">2010-06-19T13:14:00Z</dcterms:created>
  <dcterms:modified xsi:type="dcterms:W3CDTF">2011-06-20T11:50:00Z</dcterms:modified>
</cp:coreProperties>
</file>