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D8" w:rsidRDefault="00421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</w:p>
    <w:p w:rsidR="004214D8" w:rsidRDefault="004214D8" w:rsidP="00761FB2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4214D8" w:rsidRDefault="004214D8" w:rsidP="00761FB2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</w:t>
      </w:r>
    </w:p>
    <w:p w:rsidR="004214D8" w:rsidRDefault="004214D8" w:rsidP="00761FB2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Журавского сельского поселения </w:t>
      </w:r>
    </w:p>
    <w:p w:rsidR="004214D8" w:rsidRDefault="004214D8" w:rsidP="00761FB2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Кореновского раона</w:t>
      </w:r>
    </w:p>
    <w:p w:rsidR="004214D8" w:rsidRDefault="00761FB2" w:rsidP="00761FB2">
      <w:pPr>
        <w:widowControl w:val="0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21.03.2017 № 26</w:t>
      </w:r>
      <w:r w:rsidR="004214D8">
        <w:rPr>
          <w:rFonts w:ascii="Times New Roman CYR" w:hAnsi="Times New Roman CYR" w:cs="Times New Roman CYR"/>
          <w:sz w:val="28"/>
          <w:szCs w:val="28"/>
        </w:rPr>
        <w:t>-р</w:t>
      </w:r>
    </w:p>
    <w:p w:rsidR="004214D8" w:rsidRPr="00761FB2" w:rsidRDefault="0042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pacing w:val="40"/>
          <w:sz w:val="28"/>
          <w:szCs w:val="28"/>
        </w:rPr>
      </w:pPr>
      <w:r w:rsidRPr="00761FB2">
        <w:rPr>
          <w:rFonts w:ascii="Times New Roman CYR" w:hAnsi="Times New Roman CYR" w:cs="Times New Roman CYR"/>
          <w:bCs/>
          <w:spacing w:val="40"/>
          <w:sz w:val="28"/>
          <w:szCs w:val="28"/>
        </w:rPr>
        <w:t>ФОРМА</w:t>
      </w:r>
    </w:p>
    <w:p w:rsidR="004214D8" w:rsidRPr="00761FB2" w:rsidRDefault="0042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61FB2">
        <w:rPr>
          <w:rFonts w:ascii="Times New Roman CYR" w:hAnsi="Times New Roman CYR" w:cs="Times New Roman CYR"/>
          <w:bCs/>
          <w:sz w:val="28"/>
          <w:szCs w:val="28"/>
        </w:rPr>
        <w:t xml:space="preserve">обоснования закупок товаров, работ и услуг для обеспечения государственных </w:t>
      </w:r>
    </w:p>
    <w:p w:rsidR="004214D8" w:rsidRPr="00761FB2" w:rsidRDefault="0042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61FB2">
        <w:rPr>
          <w:rFonts w:ascii="Times New Roman CYR" w:hAnsi="Times New Roman CYR" w:cs="Times New Roman CYR"/>
          <w:bCs/>
          <w:sz w:val="28"/>
          <w:szCs w:val="28"/>
        </w:rPr>
        <w:t xml:space="preserve">и муниципальных нужд при формировании и утверждении плана закупок </w:t>
      </w:r>
    </w:p>
    <w:p w:rsidR="004214D8" w:rsidRPr="00761FB2" w:rsidRDefault="0042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61FB2">
        <w:rPr>
          <w:rFonts w:ascii="Times New Roman CYR" w:hAnsi="Times New Roman CYR" w:cs="Times New Roman CYR"/>
          <w:bCs/>
          <w:sz w:val="28"/>
          <w:szCs w:val="28"/>
        </w:rPr>
        <w:t>по администрации Журавского сельского поселения Кореновского района</w:t>
      </w:r>
    </w:p>
    <w:p w:rsidR="004214D8" w:rsidRDefault="0042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359"/>
        <w:gridCol w:w="7559"/>
        <w:gridCol w:w="553"/>
      </w:tblGrid>
      <w:tr w:rsidR="004214D8" w:rsidRPr="003233D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Вид документа (базовый (0); измененный (порядковый код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4214D8" w:rsidRPr="003233D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изменения плана закупок)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214D8" w:rsidRPr="00761FB2" w:rsidRDefault="0042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176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07"/>
        <w:gridCol w:w="10"/>
        <w:gridCol w:w="1134"/>
        <w:gridCol w:w="1701"/>
        <w:gridCol w:w="2268"/>
        <w:gridCol w:w="2409"/>
        <w:gridCol w:w="1701"/>
        <w:gridCol w:w="4536"/>
      </w:tblGrid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объекта и (или) объектов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 случае, если закупка планируется в рамках указанной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 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233D2">
              <w:rPr>
                <w:rFonts w:ascii="Times New Roman CYR" w:hAnsi="Times New Roman CYR" w:cs="Times New Roman CYR"/>
                <w:sz w:val="20"/>
                <w:szCs w:val="20"/>
              </w:rPr>
              <w:t>Полное наименование, дата принятия и номер утвержденных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173233506371123350100100010003511244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Поставка электрической энергии (мощности)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Закупка осуществляется в целях реализации полномочий по осуществлению условий для комфортного проживания граждан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173233506371123350100100020026820244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Аренда нежилых помещений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"Развитие систем наружного освещения населенных пунктов в Журавского сельского поселения Кореновского района" на2016-2017 год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"Развитие систем наружного освещения населенных пунктов в Журавского сельского поселения Кореновского района" на2016-2017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функционирования  администрации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09.12.2016                                                                                                                                № 226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173233506371123350100100030036820244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Аренда нежилых помещений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 Ведомственная целевая программа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Програмные расходы: Ведомственная целевая программа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br/>
              <w:t>Поддержка и развитие  Журавского казачьего общества на 2016-2018 год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Обеспечение нормальных условий для функционирования  администрации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173233506365523350100100030006110244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Аренда нежилых помещений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Непрограммное направление дея-тельности,  направ-лено на обеспечение функций и полно-мочий администра-ции Журавскогосельского поселения Кореновского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Обеспечение нормальных условий для функцианирования администрации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17323350637112335010010000000000242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-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Годовой объем закупок, прланируемых к осущестлению на основании пю4 ч.1 ст.93 Закона №44-ФЗ в 2017 году, составляет 210,5 т.ыс.руб. и складывается из суммы цен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Итого КБК по 242      210,5 тыс. рублей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17323350637112335010010000000000244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Товары, работы или услуги на сумму, не превышающие 100 тыс.руб.(п.4 ч.1 ст.93 44-ФЗ)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  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Годовой объем закупок, прланируемых к осущестлению на основании пю4 ч.1 ст.93 Закона №44-ФЗ в 2017 году, составляет 4035,19 тыс.руб. и складывается из суммы цен контрактов, заключаемых с единственным поставщиком (подрядчиком, исполнителем), каждая из которых не превышает 100000руб., что соответствует п.4 ч.1 ст.93 Закона 44-ФЗ (для обеспечения муниципальных нужд сельских поселений).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Постановление администрации Журавского сельского поселения Кореновского района «Об утверждении Правил определения нормативных затрат на обеспечение функций муниципального органа Журавского сельского поселения Кореновского района (включая подведомственные казенные учреждения»</w:t>
            </w: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от  09.12.2016                                                                                                                                № 226</w:t>
            </w: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 xml:space="preserve"> Итого КБК по 244      4035,19тыс. рублей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3233D2">
              <w:rPr>
                <w:rFonts w:ascii="Times New Roman CYR" w:hAnsi="Times New Roman CYR" w:cs="Times New Roman CYR"/>
                <w:sz w:val="16"/>
                <w:szCs w:val="16"/>
              </w:rPr>
              <w:t>5053,97тыс. рублей</w:t>
            </w:r>
          </w:p>
        </w:tc>
      </w:tr>
    </w:tbl>
    <w:p w:rsidR="004214D8" w:rsidRDefault="0042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4353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7"/>
        <w:gridCol w:w="154"/>
        <w:gridCol w:w="2072"/>
        <w:gridCol w:w="1623"/>
        <w:gridCol w:w="496"/>
        <w:gridCol w:w="308"/>
        <w:gridCol w:w="1651"/>
        <w:gridCol w:w="142"/>
        <w:gridCol w:w="40"/>
      </w:tblGrid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76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Солодовник Ирина Васильевна, глава Журавского сельского поселения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марта 2017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gridAfter w:val="2"/>
          <w:wAfter w:w="182" w:type="dxa"/>
        </w:trPr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3233D2">
              <w:rPr>
                <w:rFonts w:ascii="Times New Roman CYR" w:hAnsi="Times New Roman CYR" w:cs="Times New Roman CYR"/>
                <w:sz w:val="14"/>
                <w:szCs w:val="14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3233D2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3233D2">
              <w:rPr>
                <w:rFonts w:ascii="Times New Roman CYR" w:hAnsi="Times New Roman CYR" w:cs="Times New Roman CYR"/>
                <w:sz w:val="14"/>
                <w:szCs w:val="14"/>
              </w:rPr>
              <w:t>(дата утверждения)</w:t>
            </w: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gridAfter w:val="2"/>
          <w:wAfter w:w="182" w:type="dxa"/>
          <w:trHeight w:val="278"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76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Манько Елена Станиславовна специалист </w:t>
            </w:r>
            <w:r w:rsidR="004214D8" w:rsidRPr="003233D2">
              <w:rPr>
                <w:rFonts w:ascii="Times New Roman CYR" w:hAnsi="Times New Roman CYR" w:cs="Times New Roman CYR"/>
                <w:sz w:val="24"/>
                <w:szCs w:val="24"/>
              </w:rPr>
              <w:t>1-ой категории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233D2">
              <w:rPr>
                <w:rFonts w:ascii="Times New Roman CYR" w:hAnsi="Times New Roman CYR" w:cs="Times New Roman CYR"/>
                <w:sz w:val="24"/>
                <w:szCs w:val="24"/>
              </w:rPr>
              <w:t>М. П.</w:t>
            </w:r>
          </w:p>
        </w:tc>
        <w:tc>
          <w:tcPr>
            <w:tcW w:w="2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214D8" w:rsidRPr="003233D2" w:rsidTr="00761FB2">
        <w:tblPrEx>
          <w:tblCellMar>
            <w:top w:w="0" w:type="dxa"/>
            <w:bottom w:w="0" w:type="dxa"/>
          </w:tblCellMar>
        </w:tblPrEx>
        <w:trPr>
          <w:gridAfter w:val="2"/>
          <w:wAfter w:w="182" w:type="dxa"/>
        </w:trPr>
        <w:tc>
          <w:tcPr>
            <w:tcW w:w="7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3233D2">
              <w:rPr>
                <w:rFonts w:ascii="Times New Roman CYR" w:hAnsi="Times New Roman CYR" w:cs="Times New Roman CYR"/>
                <w:sz w:val="14"/>
                <w:szCs w:val="14"/>
              </w:rPr>
              <w:t>(Ф. И. О. ответственного исполнителя)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3233D2">
              <w:rPr>
                <w:rFonts w:ascii="Times New Roman CYR" w:hAnsi="Times New Roman CYR" w:cs="Times New Roman CYR"/>
                <w:sz w:val="14"/>
                <w:szCs w:val="14"/>
              </w:rPr>
              <w:t>(подпись)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4D8" w:rsidRPr="003233D2" w:rsidRDefault="00421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</w:tr>
    </w:tbl>
    <w:p w:rsidR="004214D8" w:rsidRDefault="0042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0"/>
          <w:szCs w:val="10"/>
        </w:rPr>
      </w:pPr>
    </w:p>
    <w:sectPr w:rsidR="004214D8" w:rsidSect="00761FB2">
      <w:pgSz w:w="15840" w:h="12240" w:orient="landscape"/>
      <w:pgMar w:top="1134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FB2"/>
    <w:rsid w:val="003233D2"/>
    <w:rsid w:val="004214D8"/>
    <w:rsid w:val="007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DD02D-062B-4749-BDA1-2965BE3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6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cp:lastPrinted>2017-03-21T08:45:00Z</cp:lastPrinted>
  <dcterms:created xsi:type="dcterms:W3CDTF">2017-03-28T13:51:00Z</dcterms:created>
  <dcterms:modified xsi:type="dcterms:W3CDTF">2017-03-28T13:51:00Z</dcterms:modified>
</cp:coreProperties>
</file>