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B076BD" w:rsidRPr="00425598" w:rsidTr="00577C98">
        <w:tc>
          <w:tcPr>
            <w:tcW w:w="7817" w:type="dxa"/>
          </w:tcPr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B076BD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C9733F">
              <w:rPr>
                <w:sz w:val="28"/>
                <w:szCs w:val="28"/>
              </w:rPr>
              <w:t>И.В.Солодовник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D61167">
      <w:pPr>
        <w:ind w:firstLine="720"/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35263B" w:rsidRDefault="0035263B" w:rsidP="00B076BD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«Противодействие коррупции в Журавском сельском поселении Кореновского района» на </w:t>
      </w:r>
      <w:r w:rsidR="00C9733F">
        <w:rPr>
          <w:bCs/>
          <w:sz w:val="28"/>
          <w:szCs w:val="28"/>
        </w:rPr>
        <w:t>2014-</w:t>
      </w:r>
      <w:r w:rsidR="005612FC">
        <w:rPr>
          <w:bCs/>
          <w:sz w:val="28"/>
          <w:szCs w:val="28"/>
        </w:rPr>
        <w:t>201</w:t>
      </w:r>
      <w:r w:rsidR="00C9733F">
        <w:rPr>
          <w:bCs/>
          <w:sz w:val="28"/>
          <w:szCs w:val="28"/>
        </w:rPr>
        <w:t>5</w:t>
      </w:r>
      <w:r w:rsidR="005612F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</w:p>
    <w:p w:rsidR="00B076BD" w:rsidRPr="0043462A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</w:t>
      </w:r>
      <w:r w:rsidR="00C9733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/>
      </w:tblPr>
      <w:tblGrid>
        <w:gridCol w:w="604"/>
        <w:gridCol w:w="3757"/>
        <w:gridCol w:w="1556"/>
        <w:gridCol w:w="145"/>
        <w:gridCol w:w="1272"/>
        <w:gridCol w:w="571"/>
        <w:gridCol w:w="563"/>
        <w:gridCol w:w="571"/>
        <w:gridCol w:w="705"/>
        <w:gridCol w:w="570"/>
        <w:gridCol w:w="615"/>
        <w:gridCol w:w="378"/>
        <w:gridCol w:w="1630"/>
        <w:gridCol w:w="71"/>
        <w:gridCol w:w="943"/>
        <w:gridCol w:w="1466"/>
      </w:tblGrid>
      <w:tr w:rsidR="00B076BD" w:rsidTr="00061391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B076BD" w:rsidRDefault="00B076BD" w:rsidP="00061391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финансирования,</w:t>
            </w:r>
          </w:p>
          <w:p w:rsidR="00B076BD" w:rsidRDefault="00B076BD" w:rsidP="00061391">
            <w:pPr>
              <w:ind w:right="-108" w:firstLine="33"/>
              <w:jc w:val="center"/>
            </w:pPr>
            <w:r>
              <w:t>тыс. руб.</w:t>
            </w:r>
          </w:p>
          <w:p w:rsidR="00B076BD" w:rsidRDefault="00B076BD" w:rsidP="00061391">
            <w:pPr>
              <w:ind w:right="-108" w:firstLine="720"/>
              <w:jc w:val="center"/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B076BD" w:rsidTr="00061391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</w:p>
          <w:p w:rsidR="00B076BD" w:rsidRDefault="00B076BD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</w:pPr>
          </w:p>
        </w:tc>
      </w:tr>
      <w:tr w:rsidR="00B076BD" w:rsidTr="00061391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</w:pPr>
          </w:p>
        </w:tc>
      </w:tr>
      <w:tr w:rsidR="00B076BD" w:rsidTr="00061391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10</w:t>
            </w:r>
          </w:p>
        </w:tc>
      </w:tr>
      <w:tr w:rsidR="00B076BD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проверки муниципальных правовых  актов и проектов муниципальных правовых актов. Принятие решений в спорных, сложных случаях о назначении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муниципального правового акта, проекта муниципального правового акта.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35263B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B" w:rsidRPr="00335E86" w:rsidRDefault="0035263B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B" w:rsidRDefault="0035263B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B" w:rsidRDefault="0035263B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3B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35263B">
              <w:t xml:space="preserve"> по мере необходимости</w:t>
            </w:r>
          </w:p>
        </w:tc>
      </w:tr>
      <w:tr w:rsidR="00A40566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 xml:space="preserve"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среди субъектов предпринимательской деятельности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  <w:r>
              <w:rPr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8B6F59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DC0" w:rsidRDefault="00A70918" w:rsidP="00A70918">
            <w:pPr>
              <w:snapToGrid w:val="0"/>
              <w:ind w:left="-720" w:firstLine="720"/>
              <w:jc w:val="center"/>
            </w:pPr>
            <w:r>
              <w:t>7</w:t>
            </w:r>
            <w:r w:rsidR="00AF2DC0">
              <w:t>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DC0" w:rsidRPr="00492601" w:rsidRDefault="00C9733F" w:rsidP="00AF2DC0">
            <w:pPr>
              <w:jc w:val="both"/>
            </w:pPr>
            <w:r>
              <w:t xml:space="preserve">Оформление и поддержание в эстетическом состоянии стендов и мест, определенных для обнародования нормативно-правовой информации, а так же </w:t>
            </w:r>
            <w:r>
              <w:lastRenderedPageBreak/>
              <w:t>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75"/>
              <w:jc w:val="center"/>
            </w:pPr>
            <w:r>
              <w:lastRenderedPageBreak/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70918" w:rsidP="00AF2DC0">
            <w:pPr>
              <w:snapToGrid w:val="0"/>
              <w:ind w:firstLine="107"/>
              <w:jc w:val="center"/>
            </w:pPr>
            <w:r>
              <w:t>5</w:t>
            </w:r>
            <w:r w:rsidR="00AF2DC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70918" w:rsidP="00AF2DC0">
            <w:pPr>
              <w:snapToGrid w:val="0"/>
              <w:ind w:firstLine="107"/>
              <w:jc w:val="center"/>
            </w:pPr>
            <w:r>
              <w:t>5</w:t>
            </w:r>
            <w:r w:rsidR="00AF2DC0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34"/>
              <w:jc w:val="center"/>
            </w:pPr>
            <w: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DC0" w:rsidRDefault="00C9733F" w:rsidP="00AF2DC0">
            <w:pPr>
              <w:snapToGrid w:val="0"/>
              <w:ind w:firstLine="34"/>
              <w:jc w:val="center"/>
            </w:pPr>
            <w:r>
              <w:t>Расходы запланированы на 4</w:t>
            </w:r>
            <w:r w:rsidR="00AF2DC0">
              <w:t>-й квартал</w:t>
            </w:r>
          </w:p>
          <w:p w:rsidR="00AF2DC0" w:rsidRDefault="00AF2DC0" w:rsidP="00AF2DC0">
            <w:pPr>
              <w:snapToGrid w:val="0"/>
              <w:ind w:firstLine="34"/>
              <w:jc w:val="center"/>
            </w:pPr>
          </w:p>
        </w:tc>
      </w:tr>
      <w:tr w:rsidR="00AF2DC0" w:rsidTr="008B6F59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DC0" w:rsidRDefault="00AF2DC0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  <w:jc w:val="both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720"/>
              <w:jc w:val="both"/>
            </w:pPr>
          </w:p>
        </w:tc>
      </w:tr>
      <w:tr w:rsidR="00A70918" w:rsidTr="007E4E6D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18" w:rsidRPr="00492601" w:rsidRDefault="00A7091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jc w:val="center"/>
            </w:pPr>
            <w: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000000"/>
            </w:tcBorders>
          </w:tcPr>
          <w:p w:rsidR="00A70918" w:rsidRDefault="00C9733F" w:rsidP="00A70918">
            <w:pPr>
              <w:snapToGrid w:val="0"/>
              <w:ind w:firstLine="83"/>
              <w:jc w:val="center"/>
            </w:pPr>
            <w:r>
              <w:t>0</w:t>
            </w:r>
          </w:p>
        </w:tc>
      </w:tr>
      <w:tr w:rsidR="00A70918" w:rsidTr="007E4E6D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18" w:rsidRDefault="00A7091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  <w:jc w:val="both"/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918" w:rsidRDefault="00A7091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Default="00C9733F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40566">
        <w:rPr>
          <w:sz w:val="28"/>
          <w:szCs w:val="28"/>
        </w:rPr>
        <w:t xml:space="preserve"> финансового отдела </w:t>
      </w:r>
    </w:p>
    <w:p w:rsidR="00A40566" w:rsidRPr="00794EE2" w:rsidRDefault="00A40566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A40566" w:rsidRDefault="00A40566" w:rsidP="00A40566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 w:rsidR="00C9733F">
        <w:rPr>
          <w:sz w:val="28"/>
          <w:szCs w:val="28"/>
        </w:rPr>
        <w:t>М.А.Боровец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A40566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1391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12033"/>
    <w:rsid w:val="00314E61"/>
    <w:rsid w:val="0035263B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7590"/>
    <w:rsid w:val="00B175D1"/>
    <w:rsid w:val="00B345E2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2015-05-18T07:18:00Z</cp:lastPrinted>
  <dcterms:created xsi:type="dcterms:W3CDTF">2013-01-29T07:18:00Z</dcterms:created>
  <dcterms:modified xsi:type="dcterms:W3CDTF">2015-05-18T07:18:00Z</dcterms:modified>
</cp:coreProperties>
</file>