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07" w:rsidRDefault="00B0330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4.25pt" fillcolor="window">
            <v:imagedata r:id="rId5" o:title=""/>
          </v:shape>
        </w:pict>
      </w:r>
    </w:p>
    <w:p w:rsidR="00B03307" w:rsidRDefault="00B03307">
      <w:pPr>
        <w:pStyle w:val="Heading2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АДМИНИСТРАЦИЯ ЖУРАВСКОГО СЕЛЬСКОГО ПОСЕЛЕНИЯ</w:t>
      </w:r>
    </w:p>
    <w:p w:rsidR="00B03307" w:rsidRDefault="00B03307">
      <w:pPr>
        <w:jc w:val="center"/>
        <w:rPr>
          <w:b/>
          <w:sz w:val="28"/>
        </w:rPr>
      </w:pPr>
      <w:r>
        <w:rPr>
          <w:b/>
          <w:sz w:val="28"/>
        </w:rPr>
        <w:t>КОРЕНОВСКОГО РАЙОНА</w:t>
      </w:r>
    </w:p>
    <w:p w:rsidR="00B03307" w:rsidRDefault="00B03307">
      <w:pPr>
        <w:pStyle w:val="Heading1"/>
        <w:jc w:val="center"/>
        <w:rPr>
          <w:rFonts w:ascii="Times New Roman" w:hAnsi="Times New Roman"/>
          <w:bCs w:val="0"/>
          <w:sz w:val="36"/>
          <w:szCs w:val="36"/>
        </w:rPr>
      </w:pPr>
      <w:r>
        <w:rPr>
          <w:rFonts w:ascii="Times New Roman" w:hAnsi="Times New Roman"/>
          <w:bCs w:val="0"/>
          <w:sz w:val="36"/>
          <w:szCs w:val="36"/>
        </w:rPr>
        <w:t>ПОСТАНОВЛЕНИЕ</w:t>
      </w:r>
      <w:bookmarkStart w:id="0" w:name="_GoBack"/>
      <w:bookmarkEnd w:id="0"/>
    </w:p>
    <w:p w:rsidR="00B03307" w:rsidRDefault="00B03307">
      <w:pPr>
        <w:jc w:val="center"/>
        <w:rPr>
          <w:b/>
        </w:rPr>
      </w:pPr>
    </w:p>
    <w:p w:rsidR="00B03307" w:rsidRDefault="00B03307">
      <w:pPr>
        <w:rPr>
          <w:b/>
        </w:rPr>
      </w:pPr>
      <w:r>
        <w:rPr>
          <w:b/>
          <w:sz w:val="28"/>
        </w:rPr>
        <w:t>от 05 июня 2014 года                                                                                   № 109</w:t>
      </w:r>
    </w:p>
    <w:p w:rsidR="00B03307" w:rsidRDefault="00B03307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B03307" w:rsidRDefault="00B03307">
      <w:pPr>
        <w:jc w:val="center"/>
        <w:rPr>
          <w:sz w:val="24"/>
          <w:szCs w:val="24"/>
        </w:rPr>
      </w:pPr>
    </w:p>
    <w:p w:rsidR="00B03307" w:rsidRDefault="00B0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заблаговременной подготовке безопасных районов к проведению эвакуационных мероприятий и распределения эвакуируемого </w:t>
      </w:r>
    </w:p>
    <w:p w:rsidR="00B03307" w:rsidRDefault="00B0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населения из населенных пунктов Краснодарского края на </w:t>
      </w:r>
    </w:p>
    <w:p w:rsidR="00B03307" w:rsidRDefault="00B0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Журавского сельского поселения Кореновского района </w:t>
      </w:r>
    </w:p>
    <w:p w:rsidR="00B03307" w:rsidRDefault="00B0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введении военного положения и в военное время  </w:t>
      </w:r>
    </w:p>
    <w:p w:rsidR="00B03307" w:rsidRDefault="00B03307">
      <w:pPr>
        <w:jc w:val="center"/>
        <w:rPr>
          <w:sz w:val="28"/>
          <w:szCs w:val="28"/>
        </w:rPr>
      </w:pPr>
    </w:p>
    <w:p w:rsidR="00B03307" w:rsidRDefault="00B03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администрации муниципального образования Кореновский район от 14 февраля 2014 года № 1-с  «О заблаговременной подготовке безопасных районов к проведению эвакуационных мероприятий и распределения эвакуируемого населения из населенных пунктов Краснодарского края на территории Кореновского района при введении военного положения и в военное время», п о с т а н о в л я ю:</w:t>
      </w:r>
    </w:p>
    <w:p w:rsidR="00B03307" w:rsidRDefault="00B03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расчет рассредоточиваемого населения на территории Журавского сельского поселения Кореновского района при введении военного положения и в военное время (приложение № 1).</w:t>
      </w:r>
    </w:p>
    <w:p w:rsidR="00B03307" w:rsidRDefault="00B03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расчет рассредоточиваемого населения на территории Журавского сельского поселения Кореновского района при возникновении региональной чрезвычайной ситуации (приложение № 2).</w:t>
      </w:r>
    </w:p>
    <w:p w:rsidR="00B03307" w:rsidRDefault="00B03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приемных эвакуационных пунктов на территории поселения (приложение № 3).</w:t>
      </w:r>
    </w:p>
    <w:p w:rsidR="00B03307" w:rsidRDefault="00B03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Уполномоченному по гражданской обороне и чрезвычайным ситуациям Журавского сельского поселения Кореновского района Т.А.Мацко организовать разработку формализованных документов приемного эвакуационного пункта, отрабатываемых в период подготовки и проведения эвакуационных мероприятий на территории поселения,разработать функциональные обязанности личного состава приемных эвакуационных пунктов.</w:t>
      </w:r>
    </w:p>
    <w:p w:rsidR="00B03307" w:rsidRDefault="00B03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оставляю за собой.</w:t>
      </w:r>
    </w:p>
    <w:p w:rsidR="00B03307" w:rsidRDefault="00B033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обнародования.</w:t>
      </w:r>
    </w:p>
    <w:p w:rsidR="00B03307" w:rsidRDefault="00B03307">
      <w:pPr>
        <w:ind w:firstLine="851"/>
        <w:jc w:val="both"/>
        <w:rPr>
          <w:sz w:val="28"/>
          <w:szCs w:val="28"/>
        </w:rPr>
      </w:pP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Журавского 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B03307" w:rsidRDefault="00B03307">
      <w:pPr>
        <w:rPr>
          <w:sz w:val="28"/>
          <w:szCs w:val="28"/>
        </w:rPr>
        <w:sectPr w:rsidR="00B03307">
          <w:pgSz w:w="11906" w:h="16838"/>
          <w:pgMar w:top="284" w:right="567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Кореновского района                                                                    И.В.Солодовник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от 05 июня 2014 года № 109</w:t>
      </w:r>
    </w:p>
    <w:p w:rsidR="00B03307" w:rsidRDefault="00B03307">
      <w:pPr>
        <w:jc w:val="both"/>
        <w:rPr>
          <w:sz w:val="28"/>
          <w:szCs w:val="28"/>
        </w:rPr>
      </w:pPr>
    </w:p>
    <w:p w:rsidR="00B03307" w:rsidRDefault="00B03307">
      <w:pPr>
        <w:jc w:val="both"/>
        <w:rPr>
          <w:sz w:val="28"/>
          <w:szCs w:val="28"/>
        </w:rPr>
      </w:pPr>
    </w:p>
    <w:p w:rsidR="00B03307" w:rsidRDefault="00B033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B03307" w:rsidRDefault="00B03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рассредоточиваемого населения на территории Журавского сельского поселения Кореновского района </w:t>
      </w:r>
    </w:p>
    <w:p w:rsidR="00B03307" w:rsidRDefault="00B0330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введении военного положения и в военное время</w:t>
      </w:r>
    </w:p>
    <w:p w:rsidR="00B03307" w:rsidRDefault="00B03307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74"/>
        <w:gridCol w:w="1761"/>
        <w:gridCol w:w="1521"/>
        <w:gridCol w:w="1356"/>
        <w:gridCol w:w="1584"/>
        <w:gridCol w:w="1728"/>
        <w:gridCol w:w="2645"/>
        <w:gridCol w:w="1108"/>
      </w:tblGrid>
      <w:tr w:rsidR="00B03307">
        <w:trPr>
          <w:trHeight w:val="284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жилых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Жилая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Адми-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нистра-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тивных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зданий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Размещается</w:t>
            </w:r>
          </w:p>
        </w:tc>
      </w:tr>
      <w:tr w:rsidR="00B03307">
        <w:trPr>
          <w:trHeight w:val="827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Эвакуированное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03307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станица Журавская </w:t>
            </w:r>
          </w:p>
          <w:p w:rsidR="00B03307" w:rsidRDefault="00B033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Казаче-Малеваный</w:t>
            </w:r>
          </w:p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  <w:p w:rsidR="00B03307" w:rsidRDefault="00B0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198</w:t>
            </w:r>
          </w:p>
          <w:p w:rsidR="00B03307" w:rsidRDefault="00B0330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44550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03307" w:rsidRDefault="00B0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5548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6765</w:t>
            </w:r>
          </w:p>
          <w:p w:rsidR="00B03307" w:rsidRDefault="00B0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1640</w:t>
            </w:r>
          </w:p>
        </w:tc>
      </w:tr>
    </w:tbl>
    <w:p w:rsidR="00B03307" w:rsidRDefault="00B03307">
      <w:pPr>
        <w:jc w:val="center"/>
        <w:rPr>
          <w:sz w:val="28"/>
          <w:szCs w:val="28"/>
        </w:rPr>
      </w:pPr>
    </w:p>
    <w:p w:rsidR="00B03307" w:rsidRDefault="00B03307">
      <w:pPr>
        <w:rPr>
          <w:sz w:val="28"/>
          <w:szCs w:val="28"/>
        </w:rPr>
      </w:pPr>
    </w:p>
    <w:p w:rsidR="00B03307" w:rsidRDefault="00B03307">
      <w:pPr>
        <w:rPr>
          <w:sz w:val="28"/>
          <w:szCs w:val="28"/>
        </w:rPr>
      </w:pP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Журавского 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B03307" w:rsidRDefault="00B03307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И.В.Солодовник</w:t>
      </w:r>
    </w:p>
    <w:p w:rsidR="00B03307" w:rsidRDefault="00B03307">
      <w:pPr>
        <w:ind w:firstLine="708"/>
        <w:jc w:val="both"/>
        <w:rPr>
          <w:sz w:val="28"/>
          <w:szCs w:val="28"/>
        </w:rPr>
      </w:pPr>
    </w:p>
    <w:p w:rsidR="00B03307" w:rsidRDefault="00B03307">
      <w:pPr>
        <w:ind w:firstLine="10348"/>
        <w:jc w:val="center"/>
        <w:rPr>
          <w:sz w:val="28"/>
          <w:szCs w:val="28"/>
        </w:rPr>
      </w:pP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B03307" w:rsidRDefault="00B03307"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>от 05 июня 2014 года № 109</w:t>
      </w:r>
    </w:p>
    <w:p w:rsidR="00B03307" w:rsidRDefault="00B03307">
      <w:pPr>
        <w:jc w:val="both"/>
        <w:rPr>
          <w:sz w:val="28"/>
          <w:szCs w:val="28"/>
        </w:rPr>
      </w:pPr>
    </w:p>
    <w:p w:rsidR="00B03307" w:rsidRDefault="00B03307">
      <w:pPr>
        <w:jc w:val="both"/>
        <w:rPr>
          <w:sz w:val="28"/>
          <w:szCs w:val="28"/>
        </w:rPr>
      </w:pPr>
    </w:p>
    <w:p w:rsidR="00B03307" w:rsidRDefault="00B033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B03307" w:rsidRDefault="00B03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рассредоточиваемого населения на территории Журавского сельского поселения </w:t>
      </w:r>
    </w:p>
    <w:p w:rsidR="00B03307" w:rsidRDefault="00B03307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 при возникновении чрезвычайной ситуации</w:t>
      </w:r>
    </w:p>
    <w:p w:rsidR="00B03307" w:rsidRDefault="00B03307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382"/>
        <w:gridCol w:w="1958"/>
        <w:gridCol w:w="1521"/>
        <w:gridCol w:w="1356"/>
        <w:gridCol w:w="1584"/>
        <w:gridCol w:w="1728"/>
        <w:gridCol w:w="2645"/>
        <w:gridCol w:w="1108"/>
      </w:tblGrid>
      <w:tr w:rsidR="00B03307">
        <w:trPr>
          <w:trHeight w:val="284"/>
        </w:trPr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жилых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домов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Жилая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Адми-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нистра-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тивных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зданий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5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Размещается</w:t>
            </w:r>
          </w:p>
        </w:tc>
      </w:tr>
      <w:tr w:rsidR="00B03307">
        <w:trPr>
          <w:trHeight w:val="827"/>
        </w:trPr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Эвакуированное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03307">
        <w:trPr>
          <w:trHeight w:val="28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станица Журавская </w:t>
            </w:r>
          </w:p>
          <w:p w:rsidR="00B03307" w:rsidRDefault="00B033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Казаче-Малеваный</w:t>
            </w:r>
          </w:p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  <w:p w:rsidR="00B03307" w:rsidRDefault="00B0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198</w:t>
            </w:r>
          </w:p>
          <w:p w:rsidR="00B03307" w:rsidRDefault="00B03307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44550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03307" w:rsidRDefault="00B0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5548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9765</w:t>
            </w:r>
          </w:p>
          <w:p w:rsidR="00B03307" w:rsidRDefault="00B03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1640</w:t>
            </w:r>
          </w:p>
        </w:tc>
      </w:tr>
    </w:tbl>
    <w:p w:rsidR="00B03307" w:rsidRDefault="00B03307">
      <w:pPr>
        <w:jc w:val="center"/>
        <w:rPr>
          <w:sz w:val="28"/>
          <w:szCs w:val="28"/>
        </w:rPr>
      </w:pPr>
    </w:p>
    <w:p w:rsidR="00B03307" w:rsidRDefault="00B03307">
      <w:pPr>
        <w:rPr>
          <w:sz w:val="28"/>
          <w:szCs w:val="28"/>
        </w:rPr>
      </w:pPr>
    </w:p>
    <w:p w:rsidR="00B03307" w:rsidRDefault="00B03307">
      <w:pPr>
        <w:rPr>
          <w:sz w:val="28"/>
          <w:szCs w:val="28"/>
        </w:rPr>
      </w:pP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Журавского 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B03307" w:rsidRDefault="00B03307">
      <w:pPr>
        <w:rPr>
          <w:sz w:val="28"/>
          <w:szCs w:val="28"/>
        </w:rPr>
        <w:sectPr w:rsidR="00B03307">
          <w:pgSz w:w="16838" w:h="11906" w:orient="landscape"/>
          <w:pgMar w:top="1701" w:right="284" w:bottom="851" w:left="1134" w:header="720" w:footer="720" w:gutter="0"/>
          <w:cols w:space="720"/>
          <w:docGrid w:linePitch="360"/>
        </w:sectPr>
      </w:pPr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И.В.Солодовник</w:t>
      </w:r>
    </w:p>
    <w:p w:rsidR="00B03307" w:rsidRDefault="00B03307">
      <w:pPr>
        <w:tabs>
          <w:tab w:val="left" w:pos="3210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B03307" w:rsidRDefault="00B03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03307">
        <w:tc>
          <w:tcPr>
            <w:tcW w:w="4785" w:type="dxa"/>
          </w:tcPr>
          <w:p w:rsidR="00B03307" w:rsidRDefault="00B0330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 сельского поселения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B03307" w:rsidRDefault="00B03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 июня 2014 года № 109</w:t>
            </w:r>
          </w:p>
        </w:tc>
      </w:tr>
    </w:tbl>
    <w:p w:rsidR="00B03307" w:rsidRDefault="00B03307">
      <w:pPr>
        <w:ind w:firstLine="708"/>
        <w:jc w:val="both"/>
        <w:rPr>
          <w:sz w:val="28"/>
          <w:szCs w:val="28"/>
        </w:rPr>
      </w:pPr>
    </w:p>
    <w:p w:rsidR="00B03307" w:rsidRDefault="00B03307">
      <w:pPr>
        <w:rPr>
          <w:sz w:val="28"/>
          <w:szCs w:val="28"/>
        </w:rPr>
      </w:pPr>
    </w:p>
    <w:p w:rsidR="00B03307" w:rsidRDefault="00B03307">
      <w:pPr>
        <w:rPr>
          <w:sz w:val="28"/>
          <w:szCs w:val="28"/>
        </w:rPr>
      </w:pPr>
    </w:p>
    <w:p w:rsidR="00B03307" w:rsidRDefault="00B03307">
      <w:pPr>
        <w:rPr>
          <w:sz w:val="28"/>
          <w:szCs w:val="28"/>
        </w:rPr>
      </w:pPr>
    </w:p>
    <w:p w:rsidR="00B03307" w:rsidRDefault="00B03307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03307" w:rsidRDefault="00B03307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приемных эвакуационных пунктов на территории </w:t>
      </w:r>
    </w:p>
    <w:p w:rsidR="00B03307" w:rsidRDefault="00B03307">
      <w:pPr>
        <w:tabs>
          <w:tab w:val="left" w:pos="34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 Кореновского района</w:t>
      </w:r>
    </w:p>
    <w:p w:rsidR="00B03307" w:rsidRDefault="00B03307">
      <w:pPr>
        <w:tabs>
          <w:tab w:val="left" w:pos="3450"/>
        </w:tabs>
        <w:jc w:val="center"/>
        <w:rPr>
          <w:sz w:val="28"/>
          <w:szCs w:val="28"/>
        </w:rPr>
      </w:pPr>
    </w:p>
    <w:tbl>
      <w:tblPr>
        <w:tblW w:w="10407" w:type="dxa"/>
        <w:tblInd w:w="-464" w:type="dxa"/>
        <w:tblLayout w:type="fixed"/>
        <w:tblLook w:val="0000"/>
      </w:tblPr>
      <w:tblGrid>
        <w:gridCol w:w="864"/>
        <w:gridCol w:w="2794"/>
        <w:gridCol w:w="1924"/>
        <w:gridCol w:w="2476"/>
        <w:gridCol w:w="2349"/>
      </w:tblGrid>
      <w:tr w:rsidR="00B03307">
        <w:trPr>
          <w:trHeight w:val="113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расположения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Пропускная способность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приведения в готовность</w:t>
            </w:r>
          </w:p>
        </w:tc>
      </w:tr>
      <w:tr w:rsidR="00B03307">
        <w:trPr>
          <w:trHeight w:val="2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станица Журавская,</w:t>
            </w:r>
          </w:p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улица Красная,19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25-1-53,</w:t>
            </w:r>
          </w:p>
          <w:p w:rsidR="00B03307" w:rsidRDefault="00B03307">
            <w:pPr>
              <w:tabs>
                <w:tab w:val="left" w:pos="260"/>
                <w:tab w:val="center" w:pos="85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25-1-13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</w:tr>
      <w:tr w:rsidR="00B03307">
        <w:trPr>
          <w:trHeight w:val="2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станица Журавская,</w:t>
            </w:r>
          </w:p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улица Красная,23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25-2-84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</w:tr>
      <w:tr w:rsidR="00B03307">
        <w:trPr>
          <w:trHeight w:val="2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станица Журавская,</w:t>
            </w:r>
          </w:p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улица Красная,12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25-3-39,</w:t>
            </w:r>
          </w:p>
          <w:p w:rsidR="00B03307" w:rsidRDefault="00B03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25-1-08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</w:tr>
      <w:tr w:rsidR="00B03307">
        <w:trPr>
          <w:trHeight w:val="2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станица Журавская,</w:t>
            </w:r>
          </w:p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улица Северная,68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25-1-78,</w:t>
            </w:r>
          </w:p>
          <w:p w:rsidR="00B03307" w:rsidRDefault="00B03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25-1-68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</w:tr>
      <w:tr w:rsidR="00B03307">
        <w:trPr>
          <w:trHeight w:val="29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хутор Казаче-Малеваный,</w:t>
            </w:r>
          </w:p>
          <w:p w:rsidR="00B03307" w:rsidRDefault="00B03307">
            <w:pPr>
              <w:rPr>
                <w:sz w:val="28"/>
              </w:rPr>
            </w:pPr>
            <w:r>
              <w:rPr>
                <w:sz w:val="28"/>
              </w:rPr>
              <w:t>улица Лунева,63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26-3-48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307" w:rsidRDefault="00B033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Ч+4</w:t>
            </w:r>
          </w:p>
        </w:tc>
      </w:tr>
    </w:tbl>
    <w:p w:rsidR="00B03307" w:rsidRDefault="00B03307">
      <w:pPr>
        <w:tabs>
          <w:tab w:val="left" w:pos="3450"/>
        </w:tabs>
        <w:jc w:val="center"/>
        <w:rPr>
          <w:sz w:val="28"/>
          <w:szCs w:val="28"/>
        </w:rPr>
      </w:pPr>
    </w:p>
    <w:p w:rsidR="00B03307" w:rsidRDefault="00B03307">
      <w:pPr>
        <w:tabs>
          <w:tab w:val="left" w:pos="3450"/>
        </w:tabs>
        <w:jc w:val="center"/>
        <w:rPr>
          <w:sz w:val="28"/>
          <w:szCs w:val="28"/>
        </w:rPr>
      </w:pPr>
    </w:p>
    <w:p w:rsidR="00B03307" w:rsidRDefault="00B03307">
      <w:pPr>
        <w:tabs>
          <w:tab w:val="left" w:pos="3450"/>
        </w:tabs>
        <w:jc w:val="center"/>
        <w:rPr>
          <w:sz w:val="28"/>
          <w:szCs w:val="28"/>
        </w:rPr>
      </w:pPr>
    </w:p>
    <w:p w:rsidR="00B03307" w:rsidRDefault="00B03307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главы Журавского </w:t>
      </w:r>
    </w:p>
    <w:p w:rsidR="00B03307" w:rsidRDefault="00B03307">
      <w:pPr>
        <w:pStyle w:val="Heading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B03307" w:rsidRDefault="00B03307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И.В.Солодовник</w:t>
      </w:r>
    </w:p>
    <w:p w:rsidR="00B03307" w:rsidRDefault="00B03307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sectPr w:rsidR="00B03307" w:rsidSect="00381D1A">
      <w:pgSz w:w="11906" w:h="16838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307"/>
    <w:rsid w:val="00381D1A"/>
    <w:rsid w:val="00B0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eastAsia="ar-SA" w:bidi="ar-SA"/>
    </w:rPr>
  </w:style>
  <w:style w:type="character" w:customStyle="1" w:styleId="WW8Num2z0">
    <w:name w:val="WW8Num2z0"/>
    <w:uiPriority w:val="99"/>
    <w:rPr>
      <w:sz w:val="28"/>
    </w:rPr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1">
    <w:name w:val="Основной шрифт абзаца1"/>
    <w:uiPriority w:val="99"/>
  </w:style>
  <w:style w:type="character" w:customStyle="1" w:styleId="a">
    <w:name w:val="Текст выноски Знак"/>
    <w:uiPriority w:val="99"/>
    <w:rPr>
      <w:rFonts w:ascii="Tahoma" w:hAnsi="Tahoma"/>
      <w:sz w:val="16"/>
    </w:rPr>
  </w:style>
  <w:style w:type="character" w:customStyle="1" w:styleId="a0">
    <w:name w:val="Основной текст Знак"/>
    <w:uiPriority w:val="99"/>
    <w:rPr>
      <w:sz w:val="28"/>
    </w:rPr>
  </w:style>
  <w:style w:type="character" w:customStyle="1" w:styleId="2">
    <w:name w:val="Основной текст с отступом 2 Знак"/>
    <w:uiPriority w:val="99"/>
    <w:rPr>
      <w:sz w:val="28"/>
    </w:rPr>
  </w:style>
  <w:style w:type="character" w:customStyle="1" w:styleId="3">
    <w:name w:val="Основной текст 3 Знак"/>
    <w:uiPriority w:val="99"/>
    <w:rPr>
      <w:sz w:val="16"/>
    </w:rPr>
  </w:style>
  <w:style w:type="character" w:customStyle="1" w:styleId="30">
    <w:name w:val="Заголовок 3 Знак"/>
    <w:uiPriority w:val="99"/>
    <w:rPr>
      <w:sz w:val="28"/>
      <w:u w:val="single"/>
    </w:rPr>
  </w:style>
  <w:style w:type="character" w:customStyle="1" w:styleId="31">
    <w:name w:val="Основной текст с отступом 3 Знак"/>
    <w:uiPriority w:val="99"/>
    <w:rPr>
      <w:sz w:val="16"/>
    </w:rPr>
  </w:style>
  <w:style w:type="character" w:customStyle="1" w:styleId="a1">
    <w:name w:val="Верхний колонтитул Знак"/>
    <w:uiPriority w:val="99"/>
    <w:rPr>
      <w:sz w:val="28"/>
    </w:rPr>
  </w:style>
  <w:style w:type="character" w:customStyle="1" w:styleId="a2">
    <w:name w:val="Основной текст с отступом Знак"/>
    <w:uiPriority w:val="99"/>
    <w:rPr>
      <w:sz w:val="24"/>
    </w:rPr>
  </w:style>
  <w:style w:type="character" w:customStyle="1" w:styleId="20">
    <w:name w:val="Основной текст 2 Знак"/>
    <w:uiPriority w:val="99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3">
    <w:name w:val="Заголовок"/>
    <w:basedOn w:val="Normal"/>
    <w:next w:val="BodyText"/>
    <w:uiPriority w:val="9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lang w:eastAsia="ar-SA" w:bidi="ar-SA"/>
    </w:rPr>
  </w:style>
  <w:style w:type="paragraph" w:styleId="List">
    <w:name w:val="List"/>
    <w:basedOn w:val="BodyText"/>
    <w:uiPriority w:val="99"/>
    <w:rPr>
      <w:rFonts w:ascii="Arial" w:hAnsi="Arial" w:cs="Lohit Hindi"/>
    </w:rPr>
  </w:style>
  <w:style w:type="paragraph" w:customStyle="1" w:styleId="10">
    <w:name w:val="Название1"/>
    <w:basedOn w:val="Normal"/>
    <w:uiPriority w:val="99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11">
    <w:name w:val="Указатель1"/>
    <w:basedOn w:val="Normal"/>
    <w:uiPriority w:val="99"/>
    <w:pPr>
      <w:suppressLineNumbers/>
    </w:pPr>
    <w:rPr>
      <w:rFonts w:ascii="Arial" w:hAnsi="Arial" w:cs="Lohit Hindi"/>
    </w:rPr>
  </w:style>
  <w:style w:type="paragraph" w:styleId="BalloonText">
    <w:name w:val="Balloon Text"/>
    <w:basedOn w:val="Normal"/>
    <w:link w:val="BalloonTextChar"/>
    <w:uiPriority w:val="99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eastAsia="ar-SA" w:bidi="ar-SA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21">
    <w:name w:val="Основной текст с отступом 21"/>
    <w:basedOn w:val="Normal"/>
    <w:uiPriority w:val="99"/>
    <w:pPr>
      <w:ind w:firstLine="851"/>
      <w:jc w:val="both"/>
    </w:pPr>
    <w:rPr>
      <w:sz w:val="28"/>
    </w:rPr>
  </w:style>
  <w:style w:type="paragraph" w:customStyle="1" w:styleId="310">
    <w:name w:val="Основной текст 31"/>
    <w:basedOn w:val="Normal"/>
    <w:uiPriority w:val="99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Normal"/>
    <w:uiPriority w:val="99"/>
    <w:pPr>
      <w:spacing w:after="120"/>
      <w:ind w:left="283" w:firstLine="851"/>
      <w:jc w:val="both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lang w:eastAsia="ar-SA" w:bidi="ar-SA"/>
    </w:rPr>
  </w:style>
  <w:style w:type="paragraph" w:customStyle="1" w:styleId="12">
    <w:name w:val="Знак1 Знак"/>
    <w:basedOn w:val="Normal"/>
    <w:next w:val="Normal"/>
    <w:uiPriority w:val="99"/>
    <w:pPr>
      <w:spacing w:after="160" w:line="240" w:lineRule="exact"/>
    </w:pPr>
    <w:rPr>
      <w:rFonts w:ascii="Arial" w:hAnsi="Arial" w:cs="Arial"/>
      <w:lang w:val="en-US"/>
    </w:rPr>
  </w:style>
  <w:style w:type="paragraph" w:styleId="NormalWeb">
    <w:name w:val="Normal (Web)"/>
    <w:basedOn w:val="Normal"/>
    <w:uiPriority w:val="99"/>
    <w:pPr>
      <w:spacing w:before="280" w:after="119"/>
    </w:pPr>
    <w:rPr>
      <w:sz w:val="24"/>
      <w:szCs w:val="24"/>
    </w:rPr>
  </w:style>
  <w:style w:type="paragraph" w:customStyle="1" w:styleId="210">
    <w:name w:val="Основной текст 21"/>
    <w:basedOn w:val="Normal"/>
    <w:uiPriority w:val="99"/>
    <w:pPr>
      <w:spacing w:after="120" w:line="480" w:lineRule="auto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a4">
    <w:name w:val="Содержимое таблицы"/>
    <w:basedOn w:val="Normal"/>
    <w:uiPriority w:val="99"/>
    <w:pPr>
      <w:suppressLineNumbers/>
    </w:pPr>
  </w:style>
  <w:style w:type="paragraph" w:customStyle="1" w:styleId="a5">
    <w:name w:val="Заголовок таблицы"/>
    <w:basedOn w:val="a4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4</Pages>
  <Words>671</Words>
  <Characters>3829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2014-06-09T09:18:00Z</cp:lastPrinted>
  <dcterms:created xsi:type="dcterms:W3CDTF">2014-05-14T04:39:00Z</dcterms:created>
  <dcterms:modified xsi:type="dcterms:W3CDTF">2014-06-09T09:18:00Z</dcterms:modified>
</cp:coreProperties>
</file>