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4A" w:rsidRDefault="00AB264A" w:rsidP="009F1D1D">
      <w:pPr>
        <w:spacing w:after="0"/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9F1D1D">
      <w:pPr>
        <w:pStyle w:val="2"/>
        <w:tabs>
          <w:tab w:val="left" w:pos="708"/>
        </w:tabs>
        <w:spacing w:after="0"/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9F1D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9F1D1D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9F1D1D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9F1D1D">
      <w:pPr>
        <w:spacing w:after="0"/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9F1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="00BC2F4E">
        <w:rPr>
          <w:rFonts w:ascii="Times New Roman" w:hAnsi="Times New Roman" w:cs="Times New Roman"/>
          <w:b/>
          <w:sz w:val="24"/>
          <w:szCs w:val="24"/>
        </w:rPr>
        <w:t>11</w:t>
      </w:r>
      <w:r w:rsidR="009F1D1D">
        <w:rPr>
          <w:rFonts w:ascii="Times New Roman" w:hAnsi="Times New Roman" w:cs="Times New Roman"/>
          <w:b/>
          <w:sz w:val="24"/>
          <w:szCs w:val="24"/>
        </w:rPr>
        <w:t>.0</w:t>
      </w:r>
      <w:r w:rsidR="00CB7385">
        <w:rPr>
          <w:rFonts w:ascii="Times New Roman" w:hAnsi="Times New Roman" w:cs="Times New Roman"/>
          <w:b/>
          <w:sz w:val="24"/>
          <w:szCs w:val="24"/>
        </w:rPr>
        <w:t>7</w:t>
      </w:r>
      <w:r w:rsidR="009F1D1D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64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BC2F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C2F4E">
        <w:rPr>
          <w:rFonts w:ascii="Times New Roman" w:hAnsi="Times New Roman" w:cs="Times New Roman"/>
          <w:b/>
          <w:sz w:val="24"/>
          <w:szCs w:val="24"/>
        </w:rPr>
        <w:t>129</w:t>
      </w:r>
    </w:p>
    <w:p w:rsidR="00AB264A" w:rsidRPr="00AB264A" w:rsidRDefault="00965562" w:rsidP="009F1D1D">
      <w:pPr>
        <w:tabs>
          <w:tab w:val="left" w:pos="207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64A"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2F4E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1D1D">
        <w:rPr>
          <w:rFonts w:ascii="Times New Roman" w:hAnsi="Times New Roman" w:cs="Times New Roman"/>
          <w:b/>
          <w:bCs/>
          <w:sz w:val="28"/>
        </w:rPr>
        <w:t xml:space="preserve">Об утверждении порядка планирования приватизации </w:t>
      </w:r>
    </w:p>
    <w:p w:rsidR="00BC2F4E" w:rsidRDefault="00BC2F4E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</w:t>
      </w:r>
      <w:r w:rsidR="009F1D1D" w:rsidRPr="009F1D1D">
        <w:rPr>
          <w:rFonts w:ascii="Times New Roman" w:hAnsi="Times New Roman" w:cs="Times New Roman"/>
          <w:b/>
          <w:bCs/>
          <w:sz w:val="28"/>
        </w:rPr>
        <w:t>униципального имущества Журавского сельского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1D1D">
        <w:rPr>
          <w:rFonts w:ascii="Times New Roman" w:hAnsi="Times New Roman" w:cs="Times New Roman"/>
          <w:b/>
          <w:bCs/>
          <w:sz w:val="28"/>
        </w:rPr>
        <w:t xml:space="preserve">поселения </w:t>
      </w:r>
      <w:proofErr w:type="spellStart"/>
      <w:r w:rsidRPr="009F1D1D">
        <w:rPr>
          <w:rFonts w:ascii="Times New Roman" w:hAnsi="Times New Roman" w:cs="Times New Roman"/>
          <w:b/>
          <w:bCs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b/>
          <w:bCs/>
          <w:sz w:val="28"/>
        </w:rPr>
        <w:t xml:space="preserve"> района</w:t>
      </w:r>
    </w:p>
    <w:p w:rsidR="006B7163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1D1D">
        <w:rPr>
          <w:rFonts w:ascii="Times New Roman" w:hAnsi="Times New Roman" w:cs="Times New Roman"/>
          <w:sz w:val="28"/>
        </w:rPr>
        <w:t xml:space="preserve">В соответствии с пунктом 1 статьи 10 Федерального закона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9F1D1D">
        <w:rPr>
          <w:rFonts w:ascii="Times New Roman" w:hAnsi="Times New Roman" w:cs="Times New Roman"/>
          <w:sz w:val="28"/>
        </w:rPr>
        <w:t>от 21 декабря  2001 года</w:t>
      </w:r>
      <w:r>
        <w:rPr>
          <w:rFonts w:ascii="Times New Roman" w:hAnsi="Times New Roman" w:cs="Times New Roman"/>
          <w:sz w:val="28"/>
        </w:rPr>
        <w:t xml:space="preserve"> </w:t>
      </w:r>
      <w:r w:rsidRPr="009F1D1D">
        <w:rPr>
          <w:rFonts w:ascii="Times New Roman" w:hAnsi="Times New Roman" w:cs="Times New Roman"/>
          <w:sz w:val="28"/>
        </w:rPr>
        <w:t>№ 178-ФЗ «О приватизации государственного и муниципального имущества»</w:t>
      </w:r>
      <w:r w:rsidR="007824C1">
        <w:rPr>
          <w:rFonts w:ascii="Times New Roman" w:hAnsi="Times New Roman" w:cs="Times New Roman"/>
          <w:sz w:val="28"/>
        </w:rPr>
        <w:t xml:space="preserve"> (в ред. от 03.07.2016 г.)</w:t>
      </w:r>
      <w:r w:rsidRPr="009F1D1D">
        <w:rPr>
          <w:rFonts w:ascii="Times New Roman" w:hAnsi="Times New Roman" w:cs="Times New Roman"/>
          <w:sz w:val="28"/>
        </w:rPr>
        <w:t xml:space="preserve">, подпунктом 5 пункта 10 статьи 35, пунктом 3 статьи 51 Федерального закона от 06 октября 2003 года </w:t>
      </w:r>
      <w:r w:rsidR="007824C1">
        <w:rPr>
          <w:rFonts w:ascii="Times New Roman" w:hAnsi="Times New Roman" w:cs="Times New Roman"/>
          <w:sz w:val="28"/>
        </w:rPr>
        <w:t xml:space="preserve">             </w:t>
      </w:r>
      <w:r w:rsidRPr="009F1D1D">
        <w:rPr>
          <w:rFonts w:ascii="Times New Roman" w:hAnsi="Times New Roman" w:cs="Times New Roman"/>
          <w:sz w:val="28"/>
        </w:rPr>
        <w:t xml:space="preserve">№ 131-ФЗ «Об общих принципах организации местного самоуправления в Российской Федерации», руководствуясь Положением о порядке владения, пользования и распоряжения муниципальным имуществом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</w:rPr>
        <w:t xml:space="preserve"> района, утвержденным решением Совета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</w:rPr>
        <w:t xml:space="preserve"> района от 21 декабря 2010 года </w:t>
      </w:r>
      <w:r>
        <w:rPr>
          <w:rFonts w:ascii="Times New Roman" w:hAnsi="Times New Roman" w:cs="Times New Roman"/>
          <w:sz w:val="28"/>
        </w:rPr>
        <w:t xml:space="preserve"> </w:t>
      </w:r>
      <w:r w:rsidRPr="009F1D1D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 </w:t>
      </w:r>
      <w:r w:rsidRPr="009F1D1D">
        <w:rPr>
          <w:rFonts w:ascii="Times New Roman" w:hAnsi="Times New Roman" w:cs="Times New Roman"/>
          <w:sz w:val="28"/>
        </w:rPr>
        <w:t>97</w:t>
      </w:r>
      <w:r w:rsidR="00BC06FB" w:rsidRPr="00BC06FB">
        <w:rPr>
          <w:rFonts w:ascii="Times New Roman" w:hAnsi="Times New Roman"/>
        </w:rPr>
        <w:t xml:space="preserve"> </w:t>
      </w:r>
      <w:r w:rsidR="00BC06FB" w:rsidRPr="00BC06FB">
        <w:rPr>
          <w:rFonts w:ascii="Times New Roman" w:hAnsi="Times New Roman"/>
          <w:sz w:val="28"/>
        </w:rPr>
        <w:t xml:space="preserve">«О порядке владения, пользования и распоряжения муниципальным имуществом Журавского сельского поселения </w:t>
      </w:r>
      <w:proofErr w:type="spellStart"/>
      <w:r w:rsidR="00BC06FB" w:rsidRPr="00BC06FB">
        <w:rPr>
          <w:rFonts w:ascii="Times New Roman" w:hAnsi="Times New Roman"/>
          <w:sz w:val="28"/>
        </w:rPr>
        <w:t>Кореновского</w:t>
      </w:r>
      <w:proofErr w:type="spellEnd"/>
      <w:r w:rsidR="00BC06FB" w:rsidRPr="00BC06FB">
        <w:rPr>
          <w:rFonts w:ascii="Times New Roman" w:hAnsi="Times New Roman"/>
          <w:sz w:val="28"/>
        </w:rPr>
        <w:t xml:space="preserve"> района»</w:t>
      </w:r>
      <w:r w:rsidRPr="009F1D1D">
        <w:rPr>
          <w:rFonts w:ascii="Times New Roman" w:hAnsi="Times New Roman" w:cs="Times New Roman"/>
          <w:sz w:val="28"/>
        </w:rPr>
        <w:t>,</w:t>
      </w:r>
      <w:r w:rsidR="00BC06FB">
        <w:rPr>
          <w:rFonts w:ascii="Times New Roman" w:hAnsi="Times New Roman" w:cs="Times New Roman"/>
          <w:sz w:val="28"/>
        </w:rPr>
        <w:t xml:space="preserve"> </w:t>
      </w:r>
      <w:r w:rsidR="00B47AA3">
        <w:rPr>
          <w:rFonts w:ascii="Times New Roman" w:hAnsi="Times New Roman" w:cs="Times New Roman"/>
          <w:sz w:val="28"/>
        </w:rPr>
        <w:t xml:space="preserve">Устава Журавского сельского поселения </w:t>
      </w:r>
      <w:proofErr w:type="spellStart"/>
      <w:r w:rsidR="00B47AA3">
        <w:rPr>
          <w:rFonts w:ascii="Times New Roman" w:hAnsi="Times New Roman" w:cs="Times New Roman"/>
          <w:sz w:val="28"/>
        </w:rPr>
        <w:t>Кореновского</w:t>
      </w:r>
      <w:proofErr w:type="spellEnd"/>
      <w:r w:rsidR="00B47AA3">
        <w:rPr>
          <w:rFonts w:ascii="Times New Roman" w:hAnsi="Times New Roman" w:cs="Times New Roman"/>
          <w:sz w:val="28"/>
        </w:rPr>
        <w:t xml:space="preserve"> района, </w:t>
      </w:r>
      <w:r>
        <w:rPr>
          <w:rFonts w:ascii="Times New Roman" w:hAnsi="Times New Roman" w:cs="Times New Roman"/>
          <w:sz w:val="28"/>
        </w:rPr>
        <w:t xml:space="preserve">администрация Журавского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</w:t>
      </w:r>
      <w:r w:rsidRPr="009F1D1D">
        <w:rPr>
          <w:rFonts w:ascii="Times New Roman" w:hAnsi="Times New Roman" w:cs="Times New Roman"/>
          <w:sz w:val="28"/>
        </w:rPr>
        <w:t xml:space="preserve"> п о с т а н о в л я </w:t>
      </w:r>
      <w:r>
        <w:rPr>
          <w:rFonts w:ascii="Times New Roman" w:hAnsi="Times New Roman" w:cs="Times New Roman"/>
          <w:sz w:val="28"/>
        </w:rPr>
        <w:t>е т</w:t>
      </w:r>
      <w:r w:rsidRPr="009F1D1D">
        <w:rPr>
          <w:rFonts w:ascii="Times New Roman" w:hAnsi="Times New Roman" w:cs="Times New Roman"/>
          <w:sz w:val="28"/>
        </w:rPr>
        <w:t>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1D1D">
        <w:rPr>
          <w:rFonts w:ascii="Times New Roman" w:hAnsi="Times New Roman" w:cs="Times New Roman"/>
          <w:sz w:val="28"/>
        </w:rPr>
        <w:t xml:space="preserve">1. Утвердить Порядок планирования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</w:rPr>
        <w:t xml:space="preserve"> района (прилагается).</w:t>
      </w:r>
    </w:p>
    <w:p w:rsidR="009F1D1D" w:rsidRPr="006B7163" w:rsidRDefault="009F1D1D" w:rsidP="009F1D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Журавского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о</w:t>
      </w:r>
      <w:r w:rsidRPr="006B716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9F1D1D" w:rsidP="00CB73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CB7385" w:rsidRDefault="00CB7385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85" w:rsidRPr="006B7163" w:rsidRDefault="00CB7385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85" w:rsidRDefault="00CB7385" w:rsidP="009F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6B7163" w:rsidRPr="00AB264A" w:rsidRDefault="00AB264A" w:rsidP="009F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CB7385">
        <w:rPr>
          <w:rFonts w:ascii="Times New Roman" w:hAnsi="Times New Roman" w:cs="Times New Roman"/>
          <w:sz w:val="28"/>
          <w:szCs w:val="28"/>
        </w:rPr>
        <w:t xml:space="preserve"> </w:t>
      </w:r>
      <w:r w:rsidR="006B7163"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9F1D1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B7385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CB7385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6B7163" w:rsidRDefault="006B7163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19A" w:rsidRDefault="0054519A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Pr="006B7163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7163" w:rsidRPr="006B7163" w:rsidRDefault="00906DC0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163" w:rsidRPr="006B7163">
        <w:rPr>
          <w:rFonts w:ascii="Times New Roman" w:hAnsi="Times New Roman" w:cs="Times New Roman"/>
          <w:sz w:val="28"/>
          <w:szCs w:val="28"/>
        </w:rPr>
        <w:t>т</w:t>
      </w:r>
      <w:r w:rsidR="00BC2F4E">
        <w:rPr>
          <w:rFonts w:ascii="Times New Roman" w:hAnsi="Times New Roman" w:cs="Times New Roman"/>
          <w:sz w:val="28"/>
          <w:szCs w:val="28"/>
        </w:rPr>
        <w:t xml:space="preserve"> 11</w:t>
      </w:r>
      <w:r w:rsidR="009F1D1D">
        <w:rPr>
          <w:rFonts w:ascii="Times New Roman" w:hAnsi="Times New Roman" w:cs="Times New Roman"/>
          <w:sz w:val="28"/>
          <w:szCs w:val="28"/>
        </w:rPr>
        <w:t>.0</w:t>
      </w:r>
      <w:r w:rsidR="00CB7385">
        <w:rPr>
          <w:rFonts w:ascii="Times New Roman" w:hAnsi="Times New Roman" w:cs="Times New Roman"/>
          <w:sz w:val="28"/>
          <w:szCs w:val="28"/>
        </w:rPr>
        <w:t>7</w:t>
      </w:r>
      <w:r w:rsidR="00BC2F4E">
        <w:rPr>
          <w:rFonts w:ascii="Times New Roman" w:hAnsi="Times New Roman" w:cs="Times New Roman"/>
          <w:sz w:val="28"/>
          <w:szCs w:val="28"/>
        </w:rPr>
        <w:t>.2017</w:t>
      </w:r>
      <w:r w:rsidR="009F1D1D">
        <w:rPr>
          <w:rFonts w:ascii="Times New Roman" w:hAnsi="Times New Roman" w:cs="Times New Roman"/>
          <w:sz w:val="28"/>
          <w:szCs w:val="28"/>
        </w:rPr>
        <w:t xml:space="preserve">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№ </w:t>
      </w:r>
      <w:r w:rsidR="00BC2F4E">
        <w:rPr>
          <w:rFonts w:ascii="Times New Roman" w:hAnsi="Times New Roman" w:cs="Times New Roman"/>
          <w:sz w:val="28"/>
          <w:szCs w:val="28"/>
        </w:rPr>
        <w:t>129</w:t>
      </w:r>
    </w:p>
    <w:p w:rsidR="006B7163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F4E" w:rsidRPr="009F1D1D" w:rsidRDefault="00BC2F4E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Порядок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планирования приватизации муниципального имущества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Общее положение 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планирования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(далее - Порядок), разработан  в соответствии с Федеральным законом от 21 декабря 2001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1D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статьей 51 Федерального закона от 06 октября 2003 года № 131-ФЗ «Об общих принципах организации местного самоуправления в Российской Федерации» и Положением о порядке владения, пользования и распоряжения муниципальным имуществом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утвержденный решением Совета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1D1D">
        <w:rPr>
          <w:rFonts w:ascii="Times New Roman" w:hAnsi="Times New Roman" w:cs="Times New Roman"/>
          <w:sz w:val="28"/>
          <w:szCs w:val="28"/>
        </w:rPr>
        <w:t xml:space="preserve">от 21 декабря 2010 года № 97, определяет порядок и сроки разработки плана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(далее </w:t>
      </w:r>
      <w:r w:rsidR="00BC2F4E">
        <w:rPr>
          <w:rFonts w:ascii="Times New Roman" w:hAnsi="Times New Roman" w:cs="Times New Roman"/>
          <w:sz w:val="28"/>
          <w:szCs w:val="28"/>
        </w:rPr>
        <w:t xml:space="preserve">- </w:t>
      </w:r>
      <w:r w:rsidRPr="009F1D1D">
        <w:rPr>
          <w:rFonts w:ascii="Times New Roman" w:hAnsi="Times New Roman" w:cs="Times New Roman"/>
          <w:sz w:val="28"/>
          <w:szCs w:val="28"/>
        </w:rPr>
        <w:t>План).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2. При разработке Плана приватизации администрация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руководствуется настоящим Порядком.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3. В настоящем Порядке словосочетания «муниципальное имущество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района» и «имущество, находящееся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района» применяются в одном и том же значении.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4. При подготовке Плана учитываются предложения муниципальных унитарных предприятий, а также хозяйственных обществ, акции (доли) которых находятся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иных юридических лиц и граждан, поступившие в администрацию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до 1 июля текущего года. Предложения подаются в произвольной форме с указанием данных о муниципальном имуществе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позволяющих его идентифицировать.</w:t>
      </w:r>
    </w:p>
    <w:p w:rsidR="00BC2F4E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рассматривает поступившие предложения, подготавливает обоснования целесообразности (нецелесообразности)</w:t>
      </w: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BC2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BC2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района. Информация о рассмотрении обращений направляется заявителям в месячный срок с даты регистрации обращения.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рассмотрев поступившие предложения, не позднее </w:t>
      </w:r>
      <w:r w:rsidR="00BC2F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1D1D">
        <w:rPr>
          <w:rFonts w:ascii="Times New Roman" w:hAnsi="Times New Roman" w:cs="Times New Roman"/>
          <w:sz w:val="28"/>
          <w:szCs w:val="28"/>
        </w:rPr>
        <w:t xml:space="preserve">1 августа подготавливает обоснование целесообразности (нецелесообразности)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по каждому предложению и передает главе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рассмотрение.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5. 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ежегодно, не позднее 1 августа, подготавливает собственные предложения о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с обоснованием целесообразности приватизации, прогноз влияния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структурные изменения в конкретных отраслях экономики (сферах управления) на плановый период и передает на рассмотрение главе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предложений о приватизации в администрацию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готовит письменное заключение об отсутствии предложений о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6. Предложения о приватизации с обоснованием целесообразности приватизации формируется общим отделом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в отношении: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муниципальных унитарных предприятий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- по форме согласно приложению № 1 к настоящему Порядку;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акций открытых акционерных обществ, находящихся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за исключением акций, составляющих менее 2 процентов голосующих акций общества, - по форме согласно приложению № 2 к настоящему Порядку;</w:t>
      </w:r>
    </w:p>
    <w:p w:rsidR="009F1D1D" w:rsidRPr="00CB7385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</w:r>
      <w:r w:rsidR="007824C1" w:rsidRPr="00CB7385">
        <w:rPr>
          <w:rFonts w:ascii="Times New Roman" w:hAnsi="Times New Roman" w:cs="Times New Roman"/>
          <w:sz w:val="28"/>
          <w:szCs w:val="28"/>
        </w:rPr>
        <w:t xml:space="preserve">с указанием ожидаемых поступлений от продажи </w:t>
      </w:r>
      <w:r w:rsidRPr="00CB7385">
        <w:rPr>
          <w:rFonts w:ascii="Times New Roman" w:hAnsi="Times New Roman" w:cs="Times New Roman"/>
          <w:sz w:val="28"/>
          <w:szCs w:val="28"/>
        </w:rPr>
        <w:t>акций, составляющих менее 2 процентов голосующих акций общества - в произвольной форме;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385">
        <w:rPr>
          <w:rFonts w:ascii="Times New Roman" w:hAnsi="Times New Roman" w:cs="Times New Roman"/>
          <w:sz w:val="28"/>
          <w:szCs w:val="28"/>
        </w:rPr>
        <w:tab/>
      </w:r>
      <w:r w:rsidR="00C87691" w:rsidRPr="00CB7385">
        <w:rPr>
          <w:rFonts w:ascii="Times New Roman" w:hAnsi="Times New Roman" w:cs="Times New Roman"/>
          <w:sz w:val="28"/>
          <w:szCs w:val="28"/>
        </w:rPr>
        <w:t xml:space="preserve">ожидаемых поступлений от продажи </w:t>
      </w:r>
      <w:r w:rsidRPr="00CB738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9F1D1D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- в произвольной форме с указанием характеристики приватизируемого имущества;</w:t>
      </w:r>
    </w:p>
    <w:p w:rsid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долей в уставных капиталах обществ с ограниченной ответственностью, находящихся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- по форме согласно приложению № 3 к настоящему Порядку.</w:t>
      </w: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Pr="009F1D1D" w:rsidRDefault="00BC2F4E" w:rsidP="00BC2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К информации прилагаются бухгалтерская отчетность в объеме годовой на последнюю квартальную отчетную дату и за 3 предшествующих года, правоустанавливающие и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документы на земельные участки, выписки из государственного кадастра недвижимости об объектах недвижимости и занимаемых ими земельных участках, а также документы, свидетельствующие о государственной регистрации прав на недвижимое имущество, включая земельные участки и сервитуты на них.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7. После получения предложений по форме согласно пункту 4 настоящего Порядка администрация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формирует проект Плана.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8. Характеристика муниципального унитарного предприятия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включенного в проект Программы, должна содержать следующие данные: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а) наименование и местонахождение муниципального унитарного предприятия;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б) балансовую стоимость основных средств;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в) среднесписочную численность работающих;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г) площади земельных участков;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д) способ приватизации;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е) срок приватизации.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9. Характеристика акций (долей)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 в уставном капитале хозяйственных обществ, включенных в проект Плана, должна содержать: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а) наименование и местонахождение хозяйственного общества;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б) количество акций или размер доли Журавского </w:t>
      </w:r>
      <w:r w:rsidR="005125E6" w:rsidRPr="009F1D1D">
        <w:rPr>
          <w:rFonts w:ascii="Times New Roman" w:hAnsi="Times New Roman" w:cs="Times New Roman"/>
          <w:sz w:val="28"/>
          <w:szCs w:val="28"/>
        </w:rPr>
        <w:t>сельского</w:t>
      </w:r>
      <w:r w:rsidRPr="009F1D1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в уставном капитале хозяйственного общества (при размере доли менее 0,01 процента - не указывается);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в) количество акций или номинальную стоимость доли, подлежащих приватизации, с указанием процентного отношения этих акций (долей) к общему количеству акций (долей) хозяйственного общества (при доле менее 0,01 процента - не указывается);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д) рыночную стоимость подлежащих продаже акций (долей);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е) срок приватизации.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10. Характеристика иного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включенного в проект Плана, должна содержать наименование, местонахождение, его назначение, сведения о земельных участках и сроках и способах приватизации.</w:t>
      </w:r>
    </w:p>
    <w:p w:rsidR="00BC2F4E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Исключение составляет характеристика арендуемого субъектами малого и среднего предпринимательства недвижимого имущества, отчуждаемого из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действующим законодательством, обеспечивающим реализацию преимущественного права арендатора на приобретение указанного имущества, которая должна содержать наименование, </w:t>
      </w: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BC2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местонахождение, его назначение, площади арендуемых объектов недвижимости, сведения о земельных участках и сроках приватизации.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385" w:rsidRDefault="00CB7385" w:rsidP="00CB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B7385" w:rsidRPr="00AB264A" w:rsidRDefault="00CB7385" w:rsidP="00CB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7385" w:rsidRPr="006B7163" w:rsidRDefault="00CB7385" w:rsidP="00CB7385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Pr="009F1D1D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к Порядку планирования приватизации </w:t>
      </w: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5125E6" w:rsidRPr="009F1D1D" w:rsidRDefault="009F1D1D" w:rsidP="005125E6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="005125E6" w:rsidRPr="009F1D1D">
        <w:rPr>
          <w:rFonts w:ascii="Times New Roman" w:hAnsi="Times New Roman" w:cs="Times New Roman"/>
          <w:sz w:val="28"/>
          <w:szCs w:val="28"/>
        </w:rPr>
        <w:t>сельского</w:t>
      </w:r>
      <w:r w:rsidR="005125E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125E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5125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</w:t>
      </w:r>
      <w:r w:rsidR="005125E6" w:rsidRPr="009F1D1D">
        <w:rPr>
          <w:rFonts w:ascii="Times New Roman" w:hAnsi="Times New Roman" w:cs="Times New Roman"/>
          <w:sz w:val="28"/>
          <w:szCs w:val="28"/>
        </w:rPr>
        <w:t>редложение</w:t>
      </w:r>
      <w:r w:rsidRPr="009F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 приватизации с обоснованием целесообразности приватизации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Журавского сельского поселения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(полное наименование предприятия)</w:t>
      </w:r>
    </w:p>
    <w:p w:rsidR="005125E6" w:rsidRPr="009F1D1D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F4E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1. Характеристика муниципального унитарного предприятия </w:t>
      </w:r>
    </w:p>
    <w:p w:rsidR="00BC2F4E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и результатов его хозяйственной деятельности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9021"/>
      </w:tblGrid>
      <w:tr w:rsidR="009F1D1D" w:rsidRPr="009F1D1D" w:rsidTr="007824C1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Отраслевой орган  исполнительной власти, в ведении которого находится предприятие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предприятия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ИНН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Код ОКПО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 регистрации: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регистрирующего органа, дата и регистрационный номер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    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основных средств на 01.12.20 __ г. (тыс.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рублей) 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га)   </w:t>
            </w:r>
            <w:proofErr w:type="gramEnd"/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Численность (человек)</w:t>
            </w:r>
          </w:p>
        </w:tc>
      </w:tr>
    </w:tbl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D1D" w:rsidRPr="009F1D1D">
        <w:rPr>
          <w:rFonts w:ascii="Times New Roman" w:hAnsi="Times New Roman" w:cs="Times New Roman"/>
          <w:sz w:val="28"/>
          <w:szCs w:val="28"/>
        </w:rPr>
        <w:t>2. Финансовые показатели предприятия за два последние года (тыс. рублей)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5880"/>
        <w:gridCol w:w="1425"/>
        <w:gridCol w:w="1161"/>
      </w:tblGrid>
      <w:tr w:rsidR="009F1D1D" w:rsidRPr="009F1D1D" w:rsidTr="007824C1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 г. </w:t>
            </w:r>
          </w:p>
        </w:tc>
        <w:tc>
          <w:tcPr>
            <w:tcW w:w="1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 г. </w:t>
            </w:r>
          </w:p>
        </w:tc>
      </w:tr>
      <w:tr w:rsidR="009F1D1D" w:rsidRPr="009F1D1D" w:rsidTr="00BC2F4E">
        <w:tc>
          <w:tcPr>
            <w:tcW w:w="10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F1D1D" w:rsidRPr="009F1D1D" w:rsidTr="00BC2F4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продукции, товаров, </w:t>
            </w: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услуг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(за вычетом НДС, акцизов и других обязательных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платежей)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BC2F4E"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     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подлежащая  перечислению  в бюджет в соответствии с программой  деятельности предприятия 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перечисленная в краевой бюджет    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3.  Обоснование отраслевым (функциональным) органом 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 целесообразности приватизации муниципального унитарного предприятия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Приватизация   муниципального     унитарного    предприятия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________________________________________</w:t>
      </w:r>
    </w:p>
    <w:p w:rsid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5125E6" w:rsidRPr="009F1D1D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5125E6" w:rsidP="0051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D1D" w:rsidRPr="009F1D1D">
        <w:rPr>
          <w:rFonts w:ascii="Times New Roman" w:hAnsi="Times New Roman" w:cs="Times New Roman"/>
          <w:sz w:val="28"/>
          <w:szCs w:val="28"/>
        </w:rPr>
        <w:t>целесообр</w:t>
      </w:r>
      <w:r>
        <w:rPr>
          <w:rFonts w:ascii="Times New Roman" w:hAnsi="Times New Roman" w:cs="Times New Roman"/>
          <w:sz w:val="28"/>
          <w:szCs w:val="28"/>
        </w:rPr>
        <w:t xml:space="preserve">азна/нецелесообразна, поскольку </w:t>
      </w:r>
      <w:r w:rsidR="009F1D1D" w:rsidRPr="009F1D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F1D1D" w:rsidRPr="009F1D1D">
        <w:rPr>
          <w:rFonts w:ascii="Times New Roman" w:hAnsi="Times New Roman" w:cs="Times New Roman"/>
          <w:sz w:val="28"/>
          <w:szCs w:val="28"/>
        </w:rPr>
        <w:t>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___________________________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подпись специалиста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B7385" w:rsidRDefault="00CB7385" w:rsidP="00CB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B7385" w:rsidRPr="00AB264A" w:rsidRDefault="00CB7385" w:rsidP="00CB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7385" w:rsidRPr="006B7163" w:rsidRDefault="00CB7385" w:rsidP="00CB7385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1D1D" w:rsidRPr="009F1D1D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к Порядку планирования приватизации </w:t>
      </w:r>
    </w:p>
    <w:p w:rsidR="009F1D1D" w:rsidRPr="009F1D1D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5125E6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Предложение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 приватизации акций открытого акционерного общества,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(полное наименование акционерного общества)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1.  Характеристика открытого акционерного общества 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результатов его хозяйственной деятельности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6630"/>
        <w:gridCol w:w="2057"/>
      </w:tblGrid>
      <w:tr w:rsidR="009F1D1D" w:rsidRPr="009F1D1D" w:rsidTr="007824C1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</w:t>
            </w:r>
          </w:p>
        </w:tc>
        <w:tc>
          <w:tcPr>
            <w:tcW w:w="2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 акционерного общества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Код ОКПО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государственной  регистрации: наименование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регистрирующего  органа, дата и регистрационный номер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   уставного    капитала   на 01.01.20 _ г. (тыс.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рублей)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 основных     средств   на01.01.20 _ г. (тыс. рублей)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2. Перечень организаций, в уставном (складочном) капитале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которых доля участия акционерного общества превышает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25 процентов на 01.01.20__ г.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5"/>
        <w:gridCol w:w="1245"/>
        <w:gridCol w:w="2042"/>
      </w:tblGrid>
      <w:tr w:rsidR="009F1D1D" w:rsidRPr="009F1D1D" w:rsidTr="00BC2F4E">
        <w:tc>
          <w:tcPr>
            <w:tcW w:w="61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Доля   процентов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F1D1D" w:rsidRPr="009F1D1D" w:rsidTr="00BC2F4E"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BC2F4E">
        <w:tc>
          <w:tcPr>
            <w:tcW w:w="6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3. Реестродержатель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2"/>
      </w:tblGrid>
      <w:tr w:rsidR="009F1D1D" w:rsidRPr="009F1D1D" w:rsidTr="007824C1">
        <w:tc>
          <w:tcPr>
            <w:tcW w:w="9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</w:tr>
      <w:tr w:rsidR="009F1D1D" w:rsidRPr="009F1D1D" w:rsidTr="007824C1">
        <w:tc>
          <w:tcPr>
            <w:tcW w:w="9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</w:t>
            </w: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4. Структура уставного капитала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по состоянию на 01.01.20 __ г.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295"/>
        <w:gridCol w:w="1785"/>
        <w:gridCol w:w="1907"/>
      </w:tblGrid>
      <w:tr w:rsidR="009F1D1D" w:rsidRPr="009F1D1D" w:rsidTr="007824C1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акций  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акции   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Привилегирован-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  стоимость   акции (рублей)      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размещенных   акций (шт.)          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находящихся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  муниципальной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собственности Журавского сельского поселения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акций (шт.)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объявленных  акций (шт.)   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5. Финансовые показатели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акционерного общества за последние 2 года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6585"/>
        <w:gridCol w:w="1230"/>
        <w:gridCol w:w="1202"/>
      </w:tblGrid>
      <w:tr w:rsidR="009F1D1D" w:rsidRPr="009F1D1D" w:rsidTr="007824C1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г. 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г.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продажи  продукции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,  товаров, работ, услуг (за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вычетом НДС, акцизов  и других обязательных платежей)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         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           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5125E6" w:rsidRDefault="009F1D1D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125E6" w:rsidRDefault="005125E6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6. Дивиденды за последние 2 года (тыс. рублей)</w:t>
      </w:r>
    </w:p>
    <w:p w:rsidR="005125E6" w:rsidRPr="009F1D1D" w:rsidRDefault="005125E6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6585"/>
        <w:gridCol w:w="1215"/>
        <w:gridCol w:w="1202"/>
      </w:tblGrid>
      <w:tr w:rsidR="009F1D1D" w:rsidRPr="009F1D1D" w:rsidTr="007824C1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Дивиденды       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г. 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г. </w:t>
            </w: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Начисленные на: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акции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привилегированные акции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муниципальной собственности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Выплаченные на: 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муниципальной собственности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7. Основные показатели баланса акционерного общества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по состоянию на 01.01.20 __ г.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6615"/>
        <w:gridCol w:w="1215"/>
        <w:gridCol w:w="1172"/>
      </w:tblGrid>
      <w:tr w:rsidR="009F1D1D" w:rsidRPr="009F1D1D" w:rsidTr="007824C1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6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г.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г. </w:t>
            </w: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активы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Оборотные активы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Капитал и резервы 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пассивы 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пассивы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F1D1D" w:rsidRPr="009F1D1D" w:rsidRDefault="009F1D1D" w:rsidP="009F1D1D">
      <w:pPr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Акции, предлагаемые к приватизации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6"/>
        <w:gridCol w:w="1896"/>
        <w:gridCol w:w="1896"/>
        <w:gridCol w:w="1896"/>
        <w:gridCol w:w="1898"/>
      </w:tblGrid>
      <w:tr w:rsidR="009F1D1D" w:rsidRPr="009F1D1D" w:rsidTr="007824C1"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Тип акций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(обыкновенные,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привилегиров</w:t>
            </w: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анные) 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(шт.)  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акций 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акций в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общем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(процентов) 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акций в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общем количестве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голосующих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акций (процентов) </w:t>
            </w:r>
          </w:p>
        </w:tc>
      </w:tr>
      <w:tr w:rsidR="009F1D1D" w:rsidRPr="009F1D1D" w:rsidTr="007824C1"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9.  Обоснование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целесообразности приватизации акций открытого акционерного общества,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Журавского сельского поселения</w:t>
      </w:r>
    </w:p>
    <w:p w:rsid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25E6" w:rsidRPr="009F1D1D" w:rsidRDefault="005125E6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Приватизация акций открытого акционерного общества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(наименование акционерного общества)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целесообразна/нецелесообразна, поскольку _____________________________________________________________________________________________________________________________________________________________________________</w:t>
      </w:r>
      <w:r w:rsidR="005125E6">
        <w:rPr>
          <w:rFonts w:ascii="Times New Roman" w:hAnsi="Times New Roman" w:cs="Times New Roman"/>
          <w:sz w:val="28"/>
          <w:szCs w:val="28"/>
        </w:rPr>
        <w:t>____________________</w:t>
      </w:r>
      <w:r w:rsidRPr="009F1D1D">
        <w:rPr>
          <w:rFonts w:ascii="Times New Roman" w:hAnsi="Times New Roman" w:cs="Times New Roman"/>
          <w:sz w:val="28"/>
          <w:szCs w:val="28"/>
        </w:rPr>
        <w:t>___________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F1D1D" w:rsidRPr="009F1D1D" w:rsidRDefault="009F1D1D" w:rsidP="00512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1D1D" w:rsidRPr="009F1D1D" w:rsidRDefault="005125E6" w:rsidP="00512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D1D" w:rsidRPr="009F1D1D">
        <w:rPr>
          <w:rFonts w:ascii="Times New Roman" w:hAnsi="Times New Roman" w:cs="Times New Roman"/>
          <w:sz w:val="28"/>
          <w:szCs w:val="28"/>
        </w:rPr>
        <w:t xml:space="preserve"> подпись специалиста</w:t>
      </w: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385" w:rsidRDefault="00CB7385" w:rsidP="00CB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B7385" w:rsidRPr="00AB264A" w:rsidRDefault="00CB7385" w:rsidP="00CB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7385" w:rsidRPr="006B7163" w:rsidRDefault="00CB7385" w:rsidP="00CB7385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к Порядку планирования приватизации </w:t>
      </w: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D1D" w:rsidRPr="009F1D1D" w:rsidRDefault="005125E6" w:rsidP="005125E6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Pr="009F1D1D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</w:t>
      </w:r>
      <w:r w:rsidR="005125E6" w:rsidRPr="009F1D1D">
        <w:rPr>
          <w:rFonts w:ascii="Times New Roman" w:hAnsi="Times New Roman" w:cs="Times New Roman"/>
          <w:sz w:val="28"/>
          <w:szCs w:val="28"/>
        </w:rPr>
        <w:t>редложение</w:t>
      </w:r>
      <w:r w:rsidRPr="009F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 приватизации доли в уставном капитале общества с ограниченной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ответственностью, находящейся в муниципальной собственности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(полное наименование общества с ограниченной ответственностью)</w:t>
      </w:r>
    </w:p>
    <w:p w:rsidR="005125E6" w:rsidRPr="009F1D1D" w:rsidRDefault="005125E6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1. Характеристика общества с ограниченной ответственностью</w:t>
      </w:r>
    </w:p>
    <w:p w:rsidR="009F1D1D" w:rsidRP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6630"/>
        <w:gridCol w:w="2057"/>
      </w:tblGrid>
      <w:tr w:rsidR="009F1D1D" w:rsidRPr="009F1D1D" w:rsidTr="007824C1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</w:t>
            </w:r>
          </w:p>
        </w:tc>
        <w:tc>
          <w:tcPr>
            <w:tcW w:w="2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наименование  общества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    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Код ОКПО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государственной  регистрации: наименование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регистрирующего  органа, дата и регистрационный номер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   уставного    капитала   на 01.01.20 _ г. (тыс.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рублей)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 основных     средств   на01.01.20 _ г. (тыс. рублей)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га)   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2. Перечень организаций, в уставном (складочном) капитале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которых доля общества с ограниченной ответственностью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превышает 25 процентов на 01.01.20_ год.</w:t>
      </w: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Pr="009F1D1D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5"/>
        <w:gridCol w:w="1740"/>
        <w:gridCol w:w="1545"/>
      </w:tblGrid>
      <w:tr w:rsidR="009F1D1D" w:rsidRPr="009F1D1D" w:rsidTr="007824C1">
        <w:tc>
          <w:tcPr>
            <w:tcW w:w="6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Доля  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(процентов)  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(тыс. рублей) </w:t>
            </w: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Структура уставного капитала по состоянию на 01.01.20_ год.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7395"/>
        <w:gridCol w:w="1365"/>
      </w:tblGrid>
      <w:tr w:rsidR="009F1D1D" w:rsidRPr="009F1D1D" w:rsidTr="007824C1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№п/п</w:t>
            </w:r>
          </w:p>
        </w:tc>
        <w:tc>
          <w:tcPr>
            <w:tcW w:w="7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Характеристика доли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общества с ограниченной ответственностью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(рублей)      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стоимость доли,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находящейся  в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 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района (рублей)  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Доля  Журавского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уставном капитале общества, в %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Финансовые показатели общества с ограниченной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ответственностью за последние 2 года (тыс. рублей)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4. Финансовые показатели общества с ограниченной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ответственностью за последние 2 года (тыс. рублей)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6240"/>
        <w:gridCol w:w="1230"/>
        <w:gridCol w:w="1320"/>
      </w:tblGrid>
      <w:tr w:rsidR="009F1D1D" w:rsidRPr="009F1D1D" w:rsidTr="007824C1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_______ г.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_______ г.</w:t>
            </w: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продукции, товаров, работ, услуг (за вычетом НДС, акцизов и других обязательных платежей)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 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2F4E" w:rsidRDefault="00BC2F4E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5. Величина прибыли, распределенной и перечисленной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участнику общества —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за последние 2 года (тыс. рублей)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6225"/>
        <w:gridCol w:w="1230"/>
        <w:gridCol w:w="1305"/>
      </w:tblGrid>
      <w:tr w:rsidR="009F1D1D" w:rsidRPr="009F1D1D" w:rsidTr="007824C1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6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_______ г.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_______ г.</w:t>
            </w: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Сумма прибыли, распределенной перечисленной участнику общества — Журавскому сельскому поселению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6.  Основные показатели баланса общества с ограниченной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ответственностью по состоянию на 01.01.20__ год (тыс. рублей)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6240"/>
        <w:gridCol w:w="2520"/>
      </w:tblGrid>
      <w:tr w:rsidR="009F1D1D" w:rsidRPr="009F1D1D" w:rsidTr="007824C1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_______ г.   </w:t>
            </w: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активы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Капитал и резервы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пассивы     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F1D1D" w:rsidRPr="009F1D1D" w:rsidRDefault="009F1D1D" w:rsidP="009F1D1D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Характеристика доли, предлагаемой к приватизации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7500"/>
        <w:gridCol w:w="1275"/>
      </w:tblGrid>
      <w:tr w:rsidR="009F1D1D" w:rsidRPr="009F1D1D" w:rsidTr="007824C1"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стоимость доли в уставном капитале  общества с ограниченной ответственностью, находящейся в муниципальной собственности 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(рублей)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доли  Журавского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уставном капитале общества, в % 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8. Обоснование  отраслевым (функциональным) органом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целесообразности приватизации доли в уставном капитале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ответственностью, находящейся в муниципальной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Приватизация доли в уставном капитале общества с  ограниченной ответственностью____________________________________________________</w:t>
      </w: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общества)</w:t>
      </w: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4E" w:rsidRPr="009F1D1D" w:rsidRDefault="00BC2F4E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целесообразна,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поскольку  _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125E6">
        <w:rPr>
          <w:rFonts w:ascii="Times New Roman" w:hAnsi="Times New Roman" w:cs="Times New Roman"/>
          <w:sz w:val="28"/>
          <w:szCs w:val="28"/>
        </w:rPr>
        <w:t xml:space="preserve">      подпись </w:t>
      </w:r>
      <w:r w:rsidRPr="009F1D1D">
        <w:rPr>
          <w:rFonts w:ascii="Times New Roman" w:hAnsi="Times New Roman" w:cs="Times New Roman"/>
          <w:sz w:val="28"/>
          <w:szCs w:val="28"/>
        </w:rPr>
        <w:t>специалиста</w:t>
      </w:r>
    </w:p>
    <w:p w:rsidR="00CB7385" w:rsidRDefault="00CB7385" w:rsidP="00BC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B7385" w:rsidRPr="00AB264A" w:rsidRDefault="00CB7385" w:rsidP="00CB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7385" w:rsidRPr="006B7163" w:rsidRDefault="00CB7385" w:rsidP="00CB7385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5125E6" w:rsidRPr="006B7163" w:rsidRDefault="005125E6" w:rsidP="0051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E5" w:rsidRDefault="002251E5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2F4E" w:rsidRDefault="00BC2F4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bookmarkStart w:id="0" w:name="_GoBack"/>
      <w:bookmarkEnd w:id="0"/>
    </w:p>
    <w:p w:rsidR="00293DBE" w:rsidRPr="00293DBE" w:rsidRDefault="00293DB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</w:p>
    <w:p w:rsidR="00293DBE" w:rsidRPr="00293DBE" w:rsidRDefault="00293DBE" w:rsidP="009F1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B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3DBE" w:rsidRPr="00293DBE" w:rsidRDefault="00293DBE" w:rsidP="00CB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293DBE" w:rsidRDefault="00293DBE" w:rsidP="00CB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51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251E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C2F4E">
        <w:rPr>
          <w:rFonts w:ascii="Times New Roman" w:hAnsi="Times New Roman" w:cs="Times New Roman"/>
          <w:sz w:val="28"/>
          <w:szCs w:val="28"/>
        </w:rPr>
        <w:t>11</w:t>
      </w:r>
      <w:r w:rsidR="005125E6">
        <w:rPr>
          <w:rFonts w:ascii="Times New Roman" w:hAnsi="Times New Roman" w:cs="Times New Roman"/>
          <w:sz w:val="28"/>
          <w:szCs w:val="28"/>
        </w:rPr>
        <w:t>.0</w:t>
      </w:r>
      <w:r w:rsidR="00CB7385">
        <w:rPr>
          <w:rFonts w:ascii="Times New Roman" w:hAnsi="Times New Roman" w:cs="Times New Roman"/>
          <w:sz w:val="28"/>
          <w:szCs w:val="28"/>
        </w:rPr>
        <w:t>7</w:t>
      </w:r>
      <w:r w:rsidR="005125E6">
        <w:rPr>
          <w:rFonts w:ascii="Times New Roman" w:hAnsi="Times New Roman" w:cs="Times New Roman"/>
          <w:sz w:val="28"/>
          <w:szCs w:val="28"/>
        </w:rPr>
        <w:t xml:space="preserve">.2017 </w:t>
      </w:r>
      <w:r w:rsidR="002251E5">
        <w:rPr>
          <w:rFonts w:ascii="Times New Roman" w:hAnsi="Times New Roman" w:cs="Times New Roman"/>
          <w:sz w:val="28"/>
          <w:szCs w:val="28"/>
        </w:rPr>
        <w:t xml:space="preserve">№ </w:t>
      </w:r>
      <w:r w:rsidR="00BC2F4E">
        <w:rPr>
          <w:rFonts w:ascii="Times New Roman" w:hAnsi="Times New Roman" w:cs="Times New Roman"/>
          <w:sz w:val="28"/>
          <w:szCs w:val="28"/>
        </w:rPr>
        <w:t>129</w:t>
      </w:r>
    </w:p>
    <w:p w:rsidR="005125E6" w:rsidRDefault="00293DBE" w:rsidP="00CB73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125E6">
        <w:rPr>
          <w:rFonts w:ascii="Times New Roman" w:hAnsi="Times New Roman"/>
          <w:sz w:val="28"/>
          <w:szCs w:val="28"/>
        </w:rPr>
        <w:t>«</w:t>
      </w:r>
      <w:r w:rsidR="005125E6" w:rsidRPr="005125E6">
        <w:rPr>
          <w:rFonts w:ascii="Times New Roman" w:hAnsi="Times New Roman" w:cs="Times New Roman"/>
          <w:bCs/>
          <w:sz w:val="28"/>
        </w:rPr>
        <w:t xml:space="preserve">Об утверждении порядка планирования приватизации </w:t>
      </w:r>
    </w:p>
    <w:p w:rsidR="005125E6" w:rsidRDefault="005125E6" w:rsidP="00CB73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125E6">
        <w:rPr>
          <w:rFonts w:ascii="Times New Roman" w:hAnsi="Times New Roman" w:cs="Times New Roman"/>
          <w:bCs/>
          <w:sz w:val="28"/>
        </w:rPr>
        <w:t xml:space="preserve">муниципального имущества Журавского сельского поселения </w:t>
      </w:r>
    </w:p>
    <w:p w:rsidR="00293DBE" w:rsidRPr="005125E6" w:rsidRDefault="005125E6" w:rsidP="00CB73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spellStart"/>
      <w:r w:rsidRPr="005125E6">
        <w:rPr>
          <w:rFonts w:ascii="Times New Roman" w:hAnsi="Times New Roman" w:cs="Times New Roman"/>
          <w:bCs/>
          <w:sz w:val="28"/>
        </w:rPr>
        <w:t>Кореновского</w:t>
      </w:r>
      <w:proofErr w:type="spellEnd"/>
      <w:r w:rsidRPr="005125E6">
        <w:rPr>
          <w:rFonts w:ascii="Times New Roman" w:hAnsi="Times New Roman" w:cs="Times New Roman"/>
          <w:bCs/>
          <w:sz w:val="28"/>
        </w:rPr>
        <w:t xml:space="preserve"> района</w:t>
      </w:r>
      <w:r w:rsidR="00293DBE" w:rsidRPr="005125E6">
        <w:rPr>
          <w:rFonts w:ascii="Times New Roman" w:hAnsi="Times New Roman"/>
          <w:sz w:val="28"/>
          <w:szCs w:val="28"/>
        </w:rPr>
        <w:t>»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CB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3DBE" w:rsidRPr="00293DBE" w:rsidRDefault="00293DBE" w:rsidP="00CB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293DBE" w:rsidRPr="00293DBE" w:rsidRDefault="00293DBE" w:rsidP="00CB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293DBE" w:rsidRPr="00293DBE" w:rsidRDefault="00293DBE" w:rsidP="00CB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3DBE" w:rsidRPr="00293DBE" w:rsidRDefault="005125E6" w:rsidP="00CB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93DBE" w:rsidRPr="00293D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Г.Н.</w:t>
      </w:r>
      <w:r w:rsidR="00BC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Андреева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CB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3DBE" w:rsidRPr="00293DBE" w:rsidRDefault="00293DBE" w:rsidP="00CB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293DBE" w:rsidRPr="00293DBE" w:rsidRDefault="00293DBE" w:rsidP="00CB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293DBE" w:rsidRPr="00293DBE" w:rsidRDefault="00293DBE" w:rsidP="00CB7385">
      <w:pPr>
        <w:spacing w:after="0" w:line="240" w:lineRule="auto"/>
        <w:rPr>
          <w:rFonts w:ascii="Times New Roman" w:hAnsi="Times New Roman" w:cs="Times New Roman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</w:p>
    <w:p w:rsidR="00293DBE" w:rsidRPr="00447A1C" w:rsidRDefault="00293DBE" w:rsidP="009F1D1D">
      <w:pPr>
        <w:spacing w:after="0"/>
        <w:rPr>
          <w:sz w:val="28"/>
          <w:szCs w:val="28"/>
        </w:rPr>
      </w:pPr>
    </w:p>
    <w:p w:rsidR="00293DBE" w:rsidRPr="006B7163" w:rsidRDefault="00293DBE" w:rsidP="009F1D1D">
      <w:pPr>
        <w:spacing w:after="0" w:line="240" w:lineRule="auto"/>
        <w:rPr>
          <w:rFonts w:ascii="Times New Roman" w:hAnsi="Times New Roman" w:cs="Times New Roman"/>
        </w:rPr>
      </w:pPr>
    </w:p>
    <w:sectPr w:rsidR="00293DBE" w:rsidRPr="006B7163" w:rsidSect="00096D61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7A1F74"/>
    <w:multiLevelType w:val="hybridMultilevel"/>
    <w:tmpl w:val="9A182F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163"/>
    <w:rsid w:val="00041FB2"/>
    <w:rsid w:val="00096D61"/>
    <w:rsid w:val="002251E5"/>
    <w:rsid w:val="002927AE"/>
    <w:rsid w:val="00293DBE"/>
    <w:rsid w:val="0034775B"/>
    <w:rsid w:val="003B76E4"/>
    <w:rsid w:val="00431864"/>
    <w:rsid w:val="00445785"/>
    <w:rsid w:val="00455756"/>
    <w:rsid w:val="00460DA6"/>
    <w:rsid w:val="004E54D4"/>
    <w:rsid w:val="005125E6"/>
    <w:rsid w:val="00515047"/>
    <w:rsid w:val="00522394"/>
    <w:rsid w:val="0054519A"/>
    <w:rsid w:val="0058113E"/>
    <w:rsid w:val="006B7163"/>
    <w:rsid w:val="00737E73"/>
    <w:rsid w:val="007824C1"/>
    <w:rsid w:val="007C390A"/>
    <w:rsid w:val="007C7E65"/>
    <w:rsid w:val="008375D1"/>
    <w:rsid w:val="00837ADF"/>
    <w:rsid w:val="00906DC0"/>
    <w:rsid w:val="009518F0"/>
    <w:rsid w:val="00965562"/>
    <w:rsid w:val="009E4AC5"/>
    <w:rsid w:val="009F1D1D"/>
    <w:rsid w:val="00A938C8"/>
    <w:rsid w:val="00AB264A"/>
    <w:rsid w:val="00AE0B7B"/>
    <w:rsid w:val="00B47AA3"/>
    <w:rsid w:val="00BC06FB"/>
    <w:rsid w:val="00BC2F4E"/>
    <w:rsid w:val="00C2681D"/>
    <w:rsid w:val="00C42390"/>
    <w:rsid w:val="00C83958"/>
    <w:rsid w:val="00C87691"/>
    <w:rsid w:val="00CB7385"/>
    <w:rsid w:val="00CE13E5"/>
    <w:rsid w:val="00D4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E3A6-8A9F-44BD-934D-49D191AC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  <w:style w:type="paragraph" w:customStyle="1" w:styleId="ConsPlusTitle">
    <w:name w:val="ConsPlusTitle"/>
    <w:rsid w:val="00293DB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Body Text"/>
    <w:basedOn w:val="a"/>
    <w:link w:val="a8"/>
    <w:rsid w:val="00293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3DB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9518F0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</w:rPr>
  </w:style>
  <w:style w:type="paragraph" w:customStyle="1" w:styleId="ConsNormal">
    <w:name w:val="ConsNormal"/>
    <w:rsid w:val="009518F0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14</cp:revision>
  <cp:lastPrinted>2017-07-11T12:45:00Z</cp:lastPrinted>
  <dcterms:created xsi:type="dcterms:W3CDTF">2015-11-18T06:01:00Z</dcterms:created>
  <dcterms:modified xsi:type="dcterms:W3CDTF">2017-07-11T12:47:00Z</dcterms:modified>
</cp:coreProperties>
</file>